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5F8851" w14:textId="77777777" w:rsidR="00387A37" w:rsidRPr="00387A37" w:rsidRDefault="00387A37" w:rsidP="00387A37">
      <w:pPr>
        <w:spacing w:after="0"/>
        <w:ind w:firstLine="0"/>
        <w:jc w:val="center"/>
        <w:rPr>
          <w:rFonts w:eastAsia="Batang" w:cs="Times New Roman"/>
          <w:b/>
        </w:rPr>
      </w:pPr>
    </w:p>
    <w:p w14:paraId="28FD69E9" w14:textId="77777777" w:rsidR="00387A37" w:rsidRPr="00387A37" w:rsidRDefault="00387A37" w:rsidP="00387A37">
      <w:pPr>
        <w:spacing w:after="0"/>
        <w:ind w:firstLine="0"/>
        <w:jc w:val="center"/>
        <w:rPr>
          <w:rFonts w:eastAsia="Batang" w:cs="Times New Roman"/>
          <w:b/>
        </w:rPr>
      </w:pPr>
    </w:p>
    <w:p w14:paraId="1CD4EB5C" w14:textId="77777777" w:rsidR="00387A37" w:rsidRPr="00387A37" w:rsidRDefault="00387A37" w:rsidP="00387A37">
      <w:pPr>
        <w:spacing w:after="0"/>
        <w:ind w:firstLine="0"/>
        <w:jc w:val="center"/>
        <w:rPr>
          <w:rFonts w:eastAsia="Batang" w:cs="Times New Roman"/>
          <w:b/>
        </w:rPr>
      </w:pPr>
    </w:p>
    <w:p w14:paraId="2F55E87D" w14:textId="77777777" w:rsidR="00387A37" w:rsidRPr="00D12121" w:rsidRDefault="00387A37" w:rsidP="00387A37">
      <w:pPr>
        <w:spacing w:after="0"/>
        <w:ind w:firstLine="0"/>
        <w:rPr>
          <w:rFonts w:eastAsia="Batang" w:cs="Times New Roman"/>
          <w:b/>
        </w:rPr>
      </w:pPr>
      <w:r w:rsidRPr="00D12121">
        <w:rPr>
          <w:rFonts w:eastAsia="Batang" w:cs="Times New Roman"/>
          <w:b/>
        </w:rPr>
        <w:t>Утвърдил:</w:t>
      </w:r>
    </w:p>
    <w:p w14:paraId="0DC4C281" w14:textId="77777777" w:rsidR="00387A37" w:rsidRPr="00D12121" w:rsidRDefault="00387A37" w:rsidP="00387A37">
      <w:pPr>
        <w:spacing w:after="0"/>
        <w:ind w:firstLine="0"/>
        <w:rPr>
          <w:rFonts w:eastAsia="Batang" w:cs="Times New Roman"/>
          <w:b/>
        </w:rPr>
      </w:pPr>
      <w:r w:rsidRPr="00D12121">
        <w:rPr>
          <w:rFonts w:eastAsia="Batang" w:cs="Times New Roman"/>
          <w:b/>
        </w:rPr>
        <w:t xml:space="preserve">                            ………………….....................................………………. </w:t>
      </w:r>
    </w:p>
    <w:p w14:paraId="50668017" w14:textId="77777777" w:rsidR="00387A37" w:rsidRPr="00D12121" w:rsidRDefault="00387A37" w:rsidP="00387A37">
      <w:pPr>
        <w:spacing w:after="0"/>
        <w:ind w:firstLine="0"/>
        <w:rPr>
          <w:rFonts w:eastAsia="Batang" w:cs="Times New Roman"/>
          <w:b/>
        </w:rPr>
      </w:pPr>
      <w:r w:rsidRPr="00D12121">
        <w:rPr>
          <w:rFonts w:eastAsia="Batang" w:cs="Times New Roman"/>
          <w:b/>
        </w:rPr>
        <w:t xml:space="preserve">                             /Пламен Пасев Стоилов, кмет на Община Русе/</w:t>
      </w:r>
    </w:p>
    <w:p w14:paraId="074CD929" w14:textId="77777777" w:rsidR="00387A37" w:rsidRPr="00D12121" w:rsidRDefault="00387A37" w:rsidP="00387A37">
      <w:pPr>
        <w:spacing w:after="0"/>
        <w:ind w:firstLine="0"/>
        <w:rPr>
          <w:rFonts w:eastAsia="Batang" w:cs="Times New Roman"/>
          <w:b/>
          <w:bCs/>
          <w:u w:val="single"/>
        </w:rPr>
      </w:pPr>
    </w:p>
    <w:p w14:paraId="2A33B577" w14:textId="77777777" w:rsidR="00387A37" w:rsidRPr="00D12121" w:rsidRDefault="00387A37" w:rsidP="00387A37">
      <w:pPr>
        <w:spacing w:after="0"/>
        <w:ind w:firstLine="0"/>
        <w:jc w:val="left"/>
        <w:rPr>
          <w:rFonts w:eastAsia="Batang" w:cs="Times New Roman"/>
          <w:b/>
        </w:rPr>
      </w:pPr>
      <w:r w:rsidRPr="00D12121">
        <w:rPr>
          <w:rFonts w:eastAsia="Times New Roman" w:cs="Times New Roman"/>
          <w:b/>
          <w:bCs/>
          <w:color w:val="000000"/>
        </w:rPr>
        <w:t xml:space="preserve">                                         </w:t>
      </w:r>
    </w:p>
    <w:p w14:paraId="1CC55938" w14:textId="77777777" w:rsidR="00387A37" w:rsidRPr="00D12121" w:rsidRDefault="00387A37" w:rsidP="00387A37">
      <w:pPr>
        <w:spacing w:after="0"/>
        <w:ind w:firstLine="0"/>
        <w:jc w:val="center"/>
        <w:rPr>
          <w:rFonts w:eastAsia="Batang" w:cs="Times New Roman"/>
          <w:b/>
        </w:rPr>
      </w:pPr>
    </w:p>
    <w:p w14:paraId="59FC7BA7" w14:textId="77777777" w:rsidR="00387A37" w:rsidRPr="00D12121" w:rsidRDefault="00387A37" w:rsidP="00387A37">
      <w:pPr>
        <w:spacing w:after="0"/>
        <w:ind w:firstLine="0"/>
        <w:jc w:val="center"/>
        <w:rPr>
          <w:rFonts w:eastAsia="Batang" w:cs="Times New Roman"/>
          <w:b/>
        </w:rPr>
      </w:pPr>
    </w:p>
    <w:p w14:paraId="4620AC5B" w14:textId="77777777" w:rsidR="00387A37" w:rsidRPr="00D12121" w:rsidRDefault="00387A37" w:rsidP="00387A37">
      <w:pPr>
        <w:spacing w:after="0"/>
        <w:ind w:firstLine="0"/>
        <w:jc w:val="center"/>
        <w:rPr>
          <w:rFonts w:eastAsia="Batang" w:cs="Times New Roman"/>
          <w:b/>
        </w:rPr>
      </w:pPr>
      <w:bookmarkStart w:id="0" w:name="_GoBack"/>
      <w:bookmarkEnd w:id="0"/>
    </w:p>
    <w:p w14:paraId="6E80EE1B" w14:textId="77777777" w:rsidR="00387A37" w:rsidRPr="00D12121" w:rsidRDefault="00387A37" w:rsidP="00387A37">
      <w:pPr>
        <w:spacing w:after="0"/>
        <w:ind w:firstLine="0"/>
        <w:jc w:val="center"/>
        <w:rPr>
          <w:rFonts w:eastAsia="Batang" w:cs="Times New Roman"/>
          <w:bCs/>
          <w14:shadow w14:blurRad="50800" w14:dist="38100" w14:dir="2700000" w14:sx="100000" w14:sy="100000" w14:kx="0" w14:ky="0" w14:algn="tl">
            <w14:srgbClr w14:val="000000">
              <w14:alpha w14:val="60000"/>
            </w14:srgbClr>
          </w14:shadow>
        </w:rPr>
      </w:pPr>
      <w:r w:rsidRPr="00D12121">
        <w:rPr>
          <w:rFonts w:eastAsia="Batang" w:cs="Times New Roman"/>
          <w:bCs/>
          <w14:shadow w14:blurRad="50800" w14:dist="38100" w14:dir="2700000" w14:sx="100000" w14:sy="100000" w14:kx="0" w14:ky="0" w14:algn="tl">
            <w14:srgbClr w14:val="000000">
              <w14:alpha w14:val="60000"/>
            </w14:srgbClr>
          </w14:shadow>
        </w:rPr>
        <w:t>Д О К У М Е Н Т А Ц И Я</w:t>
      </w:r>
    </w:p>
    <w:p w14:paraId="633B73D9" w14:textId="77777777" w:rsidR="00387A37" w:rsidRPr="00D12121" w:rsidRDefault="00387A37" w:rsidP="00387A37">
      <w:pPr>
        <w:spacing w:before="240"/>
        <w:ind w:firstLine="0"/>
        <w:jc w:val="center"/>
        <w:rPr>
          <w:rFonts w:eastAsia="Batang" w:cs="Times New Roman"/>
          <w:b/>
          <w:bCs/>
          <w:caps/>
          <w14:shadow w14:blurRad="50800" w14:dist="38100" w14:dir="2700000" w14:sx="100000" w14:sy="100000" w14:kx="0" w14:ky="0" w14:algn="tl">
            <w14:srgbClr w14:val="000000">
              <w14:alpha w14:val="60000"/>
            </w14:srgbClr>
          </w14:shadow>
        </w:rPr>
      </w:pPr>
      <w:r w:rsidRPr="00D12121">
        <w:rPr>
          <w:rFonts w:eastAsia="Batang" w:cs="Times New Roman"/>
          <w:b/>
          <w:bCs/>
          <w:caps/>
          <w14:shadow w14:blurRad="50800" w14:dist="38100" w14:dir="2700000" w14:sx="100000" w14:sy="100000" w14:kx="0" w14:ky="0" w14:algn="tl">
            <w14:srgbClr w14:val="000000">
              <w14:alpha w14:val="60000"/>
            </w14:srgbClr>
          </w14:shadow>
        </w:rPr>
        <w:t>за участие в ОТКРИТА ПРОЦЕДУРА ПО ЧЛ. 18, АЛ. 1, Т. 1 зоп за възлагане на обществена поръчка с предмет:</w:t>
      </w:r>
    </w:p>
    <w:p w14:paraId="7AD8375A" w14:textId="77777777" w:rsidR="00387A37" w:rsidRPr="00D12121" w:rsidRDefault="00387A37" w:rsidP="00387A37">
      <w:pPr>
        <w:spacing w:after="0"/>
        <w:ind w:firstLine="0"/>
        <w:jc w:val="left"/>
        <w:rPr>
          <w:rFonts w:eastAsia="Batang" w:cs="Times New Roman"/>
          <w:bCs/>
          <w:lang w:eastAsia="bg-BG"/>
        </w:rPr>
      </w:pPr>
    </w:p>
    <w:p w14:paraId="53D06AA2" w14:textId="77777777" w:rsidR="00387A37" w:rsidRPr="00D12121" w:rsidRDefault="00387A37" w:rsidP="00387A37">
      <w:pPr>
        <w:spacing w:after="0"/>
        <w:ind w:firstLine="0"/>
        <w:jc w:val="center"/>
        <w:rPr>
          <w:rFonts w:eastAsia="Batang" w:cs="Times New Roman"/>
          <w:bCs/>
        </w:rPr>
      </w:pPr>
    </w:p>
    <w:p w14:paraId="7D97BB43" w14:textId="09048B32" w:rsidR="00387A37" w:rsidRPr="00D12121" w:rsidRDefault="00387A37" w:rsidP="00387A37">
      <w:pPr>
        <w:spacing w:after="0" w:line="276" w:lineRule="auto"/>
        <w:ind w:firstLine="567"/>
        <w:rPr>
          <w:rFonts w:eastAsia="Batang" w:cs="Times New Roman"/>
          <w:b/>
        </w:rPr>
      </w:pPr>
      <w:r w:rsidRPr="00D12121">
        <w:rPr>
          <w:rFonts w:eastAsia="Batang" w:cs="Times New Roman"/>
          <w:b/>
        </w:rPr>
        <w:t>„Надграждане на интелигентната транспортна система по проект „Интегрирана система за градски тра</w:t>
      </w:r>
      <w:r w:rsidR="009F6111" w:rsidRPr="00D12121">
        <w:rPr>
          <w:rFonts w:eastAsia="Batang" w:cs="Times New Roman"/>
          <w:b/>
        </w:rPr>
        <w:t>н</w:t>
      </w:r>
      <w:r w:rsidRPr="00D12121">
        <w:rPr>
          <w:rFonts w:eastAsia="Batang" w:cs="Times New Roman"/>
          <w:b/>
        </w:rPr>
        <w:t xml:space="preserve">спорт на гр. Русе – Етап втори“, инвестиционен приоритет „Интегриран градски транспорт“ по Оперативна програма „Региони в растеж 2014-2020“ </w:t>
      </w:r>
    </w:p>
    <w:p w14:paraId="40F8078E" w14:textId="77777777" w:rsidR="00387A37" w:rsidRPr="00D12121" w:rsidRDefault="00387A37" w:rsidP="00387A37">
      <w:pPr>
        <w:spacing w:after="0" w:line="276" w:lineRule="auto"/>
        <w:ind w:firstLine="567"/>
        <w:rPr>
          <w:rFonts w:eastAsia="Batang" w:cs="Times New Roman"/>
          <w:b/>
        </w:rPr>
      </w:pPr>
    </w:p>
    <w:p w14:paraId="0646A323" w14:textId="77777777" w:rsidR="00387A37" w:rsidRPr="00D12121" w:rsidRDefault="00387A37" w:rsidP="00387A37">
      <w:pPr>
        <w:spacing w:after="200" w:line="276" w:lineRule="auto"/>
        <w:ind w:firstLine="567"/>
        <w:contextualSpacing/>
        <w:rPr>
          <w:rFonts w:eastAsia="Batang" w:cs="Times New Roman"/>
          <w:b/>
        </w:rPr>
      </w:pPr>
    </w:p>
    <w:p w14:paraId="5EED334E" w14:textId="77777777" w:rsidR="00387A37" w:rsidRPr="00D12121" w:rsidRDefault="00387A37" w:rsidP="00387A37">
      <w:pPr>
        <w:spacing w:after="0"/>
        <w:ind w:firstLine="0"/>
        <w:jc w:val="center"/>
        <w:rPr>
          <w:rFonts w:eastAsia="Batang" w:cs="Times New Roman"/>
          <w:b/>
        </w:rPr>
      </w:pPr>
    </w:p>
    <w:p w14:paraId="4CD61D03" w14:textId="77777777" w:rsidR="00387A37" w:rsidRPr="00D12121" w:rsidRDefault="00387A37" w:rsidP="00387A37">
      <w:pPr>
        <w:spacing w:after="0"/>
        <w:ind w:firstLine="0"/>
        <w:jc w:val="center"/>
        <w:rPr>
          <w:rFonts w:eastAsia="Batang" w:cs="Times New Roman"/>
          <w:b/>
          <w:bCs/>
          <w:iCs/>
          <w:lang w:eastAsia="bg-BG"/>
        </w:rPr>
      </w:pPr>
      <w:r w:rsidRPr="00D12121">
        <w:rPr>
          <w:rFonts w:eastAsia="Batang" w:cs="Times New Roman"/>
          <w:b/>
        </w:rPr>
        <w:br w:type="page"/>
      </w:r>
      <w:r w:rsidRPr="00D12121">
        <w:rPr>
          <w:rFonts w:eastAsia="Batang" w:cs="Times New Roman"/>
          <w:b/>
          <w:bCs/>
          <w:iCs/>
          <w:lang w:eastAsia="bg-BG"/>
        </w:rPr>
        <w:lastRenderedPageBreak/>
        <w:t>С Ъ Д Ъ Р Ж А Н И Е:</w:t>
      </w:r>
    </w:p>
    <w:p w14:paraId="4D23E896" w14:textId="77777777" w:rsidR="00387A37" w:rsidRPr="00D12121" w:rsidRDefault="00387A37" w:rsidP="00387A37">
      <w:pPr>
        <w:spacing w:after="0"/>
        <w:ind w:firstLine="0"/>
        <w:jc w:val="center"/>
        <w:rPr>
          <w:rFonts w:eastAsia="Batang" w:cs="Times New Roman"/>
          <w:b/>
          <w:bCs/>
          <w:iCs/>
          <w:lang w:eastAsia="bg-BG"/>
        </w:rPr>
      </w:pPr>
    </w:p>
    <w:p w14:paraId="759E9CED" w14:textId="77777777" w:rsidR="00387A37" w:rsidRPr="00D12121" w:rsidRDefault="00387A37" w:rsidP="00387A37">
      <w:pPr>
        <w:spacing w:after="0"/>
        <w:ind w:firstLine="0"/>
        <w:jc w:val="center"/>
        <w:rPr>
          <w:rFonts w:eastAsia="Batang" w:cs="Times New Roman"/>
          <w:b/>
          <w:bCs/>
          <w:iCs/>
          <w:lang w:eastAsia="bg-BG"/>
        </w:rPr>
      </w:pPr>
    </w:p>
    <w:p w14:paraId="60F73984" w14:textId="77777777" w:rsidR="00387A37" w:rsidRPr="00D12121" w:rsidRDefault="00387A37" w:rsidP="00387A37">
      <w:pPr>
        <w:spacing w:after="0"/>
        <w:ind w:firstLine="0"/>
        <w:jc w:val="center"/>
        <w:rPr>
          <w:rFonts w:eastAsia="Batang" w:cs="Times New Roman"/>
          <w:b/>
          <w:bCs/>
          <w:iCs/>
          <w:lang w:eastAsia="bg-BG"/>
        </w:rPr>
      </w:pPr>
    </w:p>
    <w:p w14:paraId="07665BE4" w14:textId="77777777" w:rsidR="00387A37" w:rsidRPr="00D12121" w:rsidRDefault="00387A37" w:rsidP="00387A37">
      <w:pPr>
        <w:spacing w:before="120"/>
        <w:ind w:firstLine="0"/>
        <w:rPr>
          <w:rFonts w:eastAsia="MS ??" w:cs="Times New Roman"/>
          <w:caps/>
        </w:rPr>
      </w:pPr>
      <w:r w:rsidRPr="00D12121">
        <w:rPr>
          <w:rFonts w:eastAsia="MS ??" w:cs="Times New Roman"/>
          <w:b/>
          <w:caps/>
        </w:rPr>
        <w:t xml:space="preserve">Част І. Технически спецификации </w:t>
      </w:r>
    </w:p>
    <w:p w14:paraId="7CDFF29F" w14:textId="77777777" w:rsidR="00387A37" w:rsidRPr="00D12121" w:rsidRDefault="00387A37" w:rsidP="00387A37">
      <w:pPr>
        <w:spacing w:before="120"/>
        <w:ind w:firstLine="0"/>
        <w:rPr>
          <w:rFonts w:eastAsia="MS ??" w:cs="Times New Roman"/>
          <w:caps/>
        </w:rPr>
      </w:pPr>
    </w:p>
    <w:p w14:paraId="366BB1D4" w14:textId="77777777" w:rsidR="00387A37" w:rsidRPr="00D12121" w:rsidRDefault="00387A37" w:rsidP="00387A37">
      <w:pPr>
        <w:spacing w:before="120"/>
        <w:ind w:firstLine="0"/>
        <w:rPr>
          <w:rFonts w:eastAsia="Batang" w:cs="Times New Roman"/>
          <w:b/>
          <w:bCs/>
          <w:iCs/>
          <w:lang w:eastAsia="bg-BG"/>
        </w:rPr>
      </w:pPr>
      <w:r w:rsidRPr="00D12121">
        <w:rPr>
          <w:rFonts w:eastAsia="MS ??" w:cs="Times New Roman"/>
          <w:b/>
          <w:caps/>
        </w:rPr>
        <w:t>ЧАСТ ІІ. Методика за определяне на комплексната оценка на офертАТА</w:t>
      </w:r>
    </w:p>
    <w:p w14:paraId="5C91D36D" w14:textId="77777777" w:rsidR="00387A37" w:rsidRPr="00D12121" w:rsidRDefault="00387A37" w:rsidP="00387A37">
      <w:pPr>
        <w:spacing w:before="120"/>
        <w:ind w:firstLine="0"/>
        <w:rPr>
          <w:rFonts w:eastAsia="MS ??" w:cs="Times New Roman"/>
          <w:b/>
          <w:caps/>
        </w:rPr>
      </w:pPr>
    </w:p>
    <w:p w14:paraId="6168EC64" w14:textId="77777777" w:rsidR="00387A37" w:rsidRPr="00D12121" w:rsidRDefault="00387A37" w:rsidP="00387A37">
      <w:pPr>
        <w:spacing w:before="120"/>
        <w:ind w:firstLine="0"/>
        <w:rPr>
          <w:rFonts w:eastAsia="MS ??" w:cs="Times New Roman"/>
          <w:b/>
          <w:caps/>
        </w:rPr>
      </w:pPr>
      <w:r w:rsidRPr="00D12121">
        <w:rPr>
          <w:rFonts w:eastAsia="MS ??" w:cs="Times New Roman"/>
          <w:b/>
          <w:caps/>
        </w:rPr>
        <w:t xml:space="preserve">Част ІІІ. образци на документи и Указания за подготовкаТА им, КАКТО И ЗА ПОДГОТОВКАТА НА ОФЕРТИТЕ </w:t>
      </w:r>
    </w:p>
    <w:p w14:paraId="11419278" w14:textId="77777777" w:rsidR="00387A37" w:rsidRPr="00D12121" w:rsidRDefault="00387A37" w:rsidP="00387A37">
      <w:pPr>
        <w:spacing w:before="120"/>
        <w:ind w:firstLine="0"/>
        <w:rPr>
          <w:rFonts w:eastAsia="MS ??" w:cs="Times New Roman"/>
          <w:caps/>
        </w:rPr>
      </w:pPr>
      <w:r w:rsidRPr="00D12121">
        <w:rPr>
          <w:rFonts w:eastAsia="MS ??" w:cs="Times New Roman"/>
          <w:caps/>
        </w:rPr>
        <w:t>Раздел  I. Обща информация</w:t>
      </w:r>
    </w:p>
    <w:p w14:paraId="1B9CCCC7" w14:textId="77777777" w:rsidR="00387A37" w:rsidRPr="00D12121" w:rsidRDefault="00387A37" w:rsidP="00387A37">
      <w:pPr>
        <w:spacing w:before="120"/>
        <w:ind w:firstLine="0"/>
        <w:rPr>
          <w:rFonts w:eastAsia="MS ??" w:cs="Times New Roman"/>
          <w:caps/>
        </w:rPr>
      </w:pPr>
      <w:r w:rsidRPr="00D12121">
        <w:rPr>
          <w:rFonts w:eastAsia="MS ??" w:cs="Times New Roman"/>
          <w:caps/>
        </w:rPr>
        <w:t>РАЗДЕЛ ІІ. Изисквания към участниците</w:t>
      </w:r>
    </w:p>
    <w:p w14:paraId="6968B732" w14:textId="77777777" w:rsidR="00387A37" w:rsidRPr="00D12121" w:rsidRDefault="00387A37" w:rsidP="00387A37">
      <w:pPr>
        <w:spacing w:before="120"/>
        <w:ind w:firstLine="0"/>
        <w:rPr>
          <w:rFonts w:eastAsia="MS ??" w:cs="Times New Roman"/>
          <w:caps/>
        </w:rPr>
      </w:pPr>
      <w:r w:rsidRPr="00D12121">
        <w:rPr>
          <w:rFonts w:eastAsia="MS ??" w:cs="Times New Roman"/>
          <w:caps/>
        </w:rPr>
        <w:t>РАЗДЕЛ ІІІ. Общи изисквания към документите и офертите</w:t>
      </w:r>
    </w:p>
    <w:p w14:paraId="7148EF40" w14:textId="77777777" w:rsidR="00387A37" w:rsidRPr="00D12121" w:rsidRDefault="00387A37" w:rsidP="00387A37">
      <w:pPr>
        <w:spacing w:before="120"/>
        <w:ind w:firstLine="0"/>
        <w:rPr>
          <w:rFonts w:eastAsia="MS ??" w:cs="Times New Roman"/>
          <w:caps/>
        </w:rPr>
      </w:pPr>
      <w:r w:rsidRPr="00D12121">
        <w:rPr>
          <w:rFonts w:eastAsia="MS ??" w:cs="Times New Roman"/>
          <w:caps/>
        </w:rPr>
        <w:t>РАЗДЕЛ ІV. Указания за подготовката на образците на документите и на офертите</w:t>
      </w:r>
    </w:p>
    <w:p w14:paraId="160F4E48" w14:textId="77777777" w:rsidR="00387A37" w:rsidRPr="00D12121" w:rsidRDefault="00387A37" w:rsidP="00387A37">
      <w:pPr>
        <w:spacing w:before="120"/>
        <w:ind w:firstLine="0"/>
        <w:rPr>
          <w:rFonts w:eastAsia="MS ??" w:cs="Times New Roman"/>
          <w:caps/>
        </w:rPr>
      </w:pPr>
      <w:r w:rsidRPr="00D12121">
        <w:rPr>
          <w:rFonts w:eastAsia="MS ??" w:cs="Times New Roman"/>
          <w:caps/>
        </w:rPr>
        <w:t>РАЗДЕЛ V. Представяне на офертата</w:t>
      </w:r>
    </w:p>
    <w:p w14:paraId="643AE683" w14:textId="77777777" w:rsidR="00387A37" w:rsidRPr="00D12121" w:rsidRDefault="00387A37" w:rsidP="00387A37">
      <w:pPr>
        <w:spacing w:before="120"/>
        <w:ind w:firstLine="0"/>
        <w:rPr>
          <w:rFonts w:eastAsia="MS ??" w:cs="Times New Roman"/>
          <w:caps/>
        </w:rPr>
      </w:pPr>
      <w:r w:rsidRPr="00D12121">
        <w:rPr>
          <w:rFonts w:eastAsia="MS ??" w:cs="Times New Roman"/>
          <w:caps/>
        </w:rPr>
        <w:t>РАЗДЕЛ VI. Срок за предаване на офертата</w:t>
      </w:r>
    </w:p>
    <w:p w14:paraId="42AA1EEF" w14:textId="77777777" w:rsidR="00387A37" w:rsidRPr="00D12121" w:rsidRDefault="00387A37" w:rsidP="00387A37">
      <w:pPr>
        <w:spacing w:before="120"/>
        <w:ind w:firstLine="0"/>
        <w:rPr>
          <w:rFonts w:eastAsia="MS ??" w:cs="Times New Roman"/>
          <w:caps/>
        </w:rPr>
      </w:pPr>
      <w:r w:rsidRPr="00D12121">
        <w:rPr>
          <w:rFonts w:eastAsia="MS ??" w:cs="Times New Roman"/>
          <w:caps/>
        </w:rPr>
        <w:t>РАЗДЕЛ VІI. Приемане на оферти/връщане на оферти</w:t>
      </w:r>
    </w:p>
    <w:p w14:paraId="13718D85" w14:textId="77777777" w:rsidR="00387A37" w:rsidRPr="00D12121" w:rsidRDefault="00387A37" w:rsidP="00387A37">
      <w:pPr>
        <w:spacing w:before="120"/>
        <w:ind w:firstLine="0"/>
        <w:rPr>
          <w:rFonts w:eastAsia="MS ??" w:cs="Times New Roman"/>
          <w:caps/>
        </w:rPr>
      </w:pPr>
      <w:r w:rsidRPr="00D12121">
        <w:rPr>
          <w:rFonts w:eastAsia="MS ??" w:cs="Times New Roman"/>
          <w:caps/>
        </w:rPr>
        <w:t>РАЗДЕЛ VІІI. Комуникация между възложителя и участниците</w:t>
      </w:r>
    </w:p>
    <w:p w14:paraId="064EE0DD" w14:textId="77777777" w:rsidR="00387A37" w:rsidRPr="00D12121" w:rsidRDefault="00387A37" w:rsidP="00387A37">
      <w:pPr>
        <w:spacing w:before="120"/>
        <w:ind w:firstLine="0"/>
        <w:rPr>
          <w:rFonts w:eastAsia="MS ??" w:cs="Times New Roman"/>
          <w:caps/>
        </w:rPr>
      </w:pPr>
      <w:r w:rsidRPr="00D12121">
        <w:rPr>
          <w:rFonts w:eastAsia="MS ??" w:cs="Times New Roman"/>
          <w:caps/>
        </w:rPr>
        <w:t>РАЗДЕЛ IX. Срок на валидност на офертите</w:t>
      </w:r>
    </w:p>
    <w:p w14:paraId="1B1544F2" w14:textId="77777777" w:rsidR="00387A37" w:rsidRPr="00D12121" w:rsidRDefault="00387A37" w:rsidP="00387A37">
      <w:pPr>
        <w:spacing w:before="120"/>
        <w:ind w:firstLine="0"/>
        <w:rPr>
          <w:rFonts w:eastAsia="MS ??" w:cs="Times New Roman"/>
          <w:caps/>
        </w:rPr>
      </w:pPr>
      <w:r w:rsidRPr="00D12121">
        <w:rPr>
          <w:rFonts w:eastAsia="MS ??" w:cs="Times New Roman"/>
          <w:caps/>
        </w:rPr>
        <w:t>РАЗДЕЛ X. Процедура по разглеждане, оценяване и класиране на офертите</w:t>
      </w:r>
    </w:p>
    <w:p w14:paraId="1A02B668" w14:textId="77777777" w:rsidR="00387A37" w:rsidRPr="00D12121" w:rsidRDefault="00387A37" w:rsidP="00387A37">
      <w:pPr>
        <w:spacing w:before="120"/>
        <w:ind w:firstLine="0"/>
        <w:rPr>
          <w:rFonts w:eastAsia="MS ??" w:cs="Times New Roman"/>
          <w:caps/>
        </w:rPr>
      </w:pPr>
      <w:r w:rsidRPr="00D12121">
        <w:rPr>
          <w:rFonts w:eastAsia="MS ??" w:cs="Times New Roman"/>
          <w:caps/>
        </w:rPr>
        <w:t>РАЗДЕЛ ХІ. Определяне на изпълнител на обществената поръчка</w:t>
      </w:r>
    </w:p>
    <w:p w14:paraId="751C79FC" w14:textId="77777777" w:rsidR="00387A37" w:rsidRPr="00D12121" w:rsidRDefault="00387A37" w:rsidP="00387A37">
      <w:pPr>
        <w:spacing w:before="120"/>
        <w:ind w:firstLine="0"/>
        <w:rPr>
          <w:rFonts w:eastAsia="MS ??" w:cs="Times New Roman"/>
          <w:caps/>
        </w:rPr>
      </w:pPr>
      <w:r w:rsidRPr="00D12121">
        <w:rPr>
          <w:rFonts w:eastAsia="MS ??" w:cs="Times New Roman"/>
          <w:caps/>
        </w:rPr>
        <w:t>РАЗДЕЛ ХІI. Договор за възлагане на обществената поръчка</w:t>
      </w:r>
    </w:p>
    <w:p w14:paraId="6080C051" w14:textId="77777777" w:rsidR="00387A37" w:rsidRPr="00D12121" w:rsidRDefault="00387A37" w:rsidP="00387A37">
      <w:pPr>
        <w:spacing w:before="120"/>
        <w:ind w:firstLine="0"/>
        <w:rPr>
          <w:rFonts w:eastAsia="MS ??" w:cs="Times New Roman"/>
          <w:caps/>
        </w:rPr>
      </w:pPr>
      <w:r w:rsidRPr="00D12121">
        <w:rPr>
          <w:rFonts w:eastAsia="MS ??" w:cs="Times New Roman"/>
          <w:caps/>
        </w:rPr>
        <w:t>РАЗДЕЛ ХІii. Прекратяване на процедурата</w:t>
      </w:r>
    </w:p>
    <w:p w14:paraId="465EC25C" w14:textId="77777777" w:rsidR="00387A37" w:rsidRPr="00D12121" w:rsidRDefault="00387A37" w:rsidP="00387A37">
      <w:pPr>
        <w:spacing w:before="120"/>
        <w:ind w:firstLine="0"/>
        <w:rPr>
          <w:rFonts w:eastAsia="MS ??" w:cs="Times New Roman"/>
          <w:caps/>
        </w:rPr>
      </w:pPr>
      <w:r w:rsidRPr="00D12121">
        <w:rPr>
          <w:rFonts w:eastAsia="MS ??" w:cs="Times New Roman"/>
          <w:caps/>
        </w:rPr>
        <w:t xml:space="preserve">РАЗДЕЛ ХiV. образци на документи  </w:t>
      </w:r>
    </w:p>
    <w:p w14:paraId="3C532295" w14:textId="77777777" w:rsidR="00387A37" w:rsidRPr="00D12121" w:rsidRDefault="00387A37" w:rsidP="00387A37">
      <w:pPr>
        <w:spacing w:before="120"/>
        <w:ind w:firstLine="0"/>
        <w:rPr>
          <w:rFonts w:eastAsia="MS ??" w:cs="Times New Roman"/>
          <w:b/>
          <w:caps/>
        </w:rPr>
      </w:pPr>
    </w:p>
    <w:p w14:paraId="5C627BD4" w14:textId="77777777" w:rsidR="00387A37" w:rsidRPr="00D12121" w:rsidRDefault="00387A37" w:rsidP="00387A37">
      <w:pPr>
        <w:spacing w:before="120"/>
        <w:ind w:firstLine="0"/>
        <w:rPr>
          <w:rFonts w:eastAsia="MS ??" w:cs="Times New Roman"/>
          <w:b/>
          <w:caps/>
        </w:rPr>
      </w:pPr>
      <w:r w:rsidRPr="00D12121">
        <w:rPr>
          <w:rFonts w:eastAsia="MS ??" w:cs="Times New Roman"/>
          <w:b/>
          <w:caps/>
        </w:rPr>
        <w:t>Част ІV. ПРОЕКТ НА ДОГОВОР</w:t>
      </w:r>
    </w:p>
    <w:p w14:paraId="49355BB7" w14:textId="77777777" w:rsidR="00387A37" w:rsidRPr="00D12121" w:rsidRDefault="00387A37" w:rsidP="00387A37">
      <w:pPr>
        <w:spacing w:before="120"/>
        <w:ind w:firstLine="0"/>
        <w:rPr>
          <w:rFonts w:eastAsia="Batang" w:cs="Times New Roman"/>
          <w:b/>
          <w:bCs/>
          <w:iCs/>
          <w:lang w:eastAsia="bg-BG"/>
        </w:rPr>
      </w:pPr>
      <w:r w:rsidRPr="00D12121">
        <w:rPr>
          <w:rFonts w:eastAsia="MS ??" w:cs="Times New Roman"/>
          <w:b/>
          <w:caps/>
        </w:rPr>
        <w:t xml:space="preserve"> </w:t>
      </w:r>
    </w:p>
    <w:p w14:paraId="1F0C644F" w14:textId="77777777" w:rsidR="00387A37" w:rsidRPr="00D12121" w:rsidRDefault="00387A37" w:rsidP="00387A37">
      <w:pPr>
        <w:spacing w:after="0"/>
        <w:ind w:firstLine="0"/>
        <w:jc w:val="center"/>
        <w:rPr>
          <w:rFonts w:eastAsia="Batang" w:cs="Times New Roman"/>
          <w:b/>
          <w:bCs/>
          <w:iCs/>
          <w:lang w:eastAsia="bg-BG"/>
        </w:rPr>
      </w:pPr>
    </w:p>
    <w:p w14:paraId="3970E299" w14:textId="77777777" w:rsidR="00387A37" w:rsidRPr="00D12121" w:rsidRDefault="00387A37" w:rsidP="00387A37">
      <w:pPr>
        <w:spacing w:after="0"/>
        <w:ind w:firstLine="0"/>
        <w:jc w:val="center"/>
        <w:rPr>
          <w:rFonts w:eastAsia="Batang" w:cs="Times New Roman"/>
          <w:b/>
          <w:bCs/>
          <w:iCs/>
          <w:lang w:eastAsia="bg-BG"/>
        </w:rPr>
      </w:pPr>
    </w:p>
    <w:p w14:paraId="3AB1CE64" w14:textId="77777777" w:rsidR="00387A37" w:rsidRPr="00D12121" w:rsidRDefault="00387A37" w:rsidP="00387A37">
      <w:pPr>
        <w:spacing w:after="0"/>
        <w:ind w:firstLine="0"/>
        <w:jc w:val="center"/>
        <w:rPr>
          <w:rFonts w:eastAsia="Batang" w:cs="Times New Roman"/>
          <w:b/>
          <w:bCs/>
          <w:iCs/>
          <w:lang w:eastAsia="bg-BG"/>
        </w:rPr>
      </w:pPr>
    </w:p>
    <w:p w14:paraId="52479EC1" w14:textId="77777777" w:rsidR="00387A37" w:rsidRPr="00D12121" w:rsidRDefault="00387A37" w:rsidP="00387A37">
      <w:pPr>
        <w:spacing w:after="0"/>
        <w:ind w:firstLine="0"/>
        <w:jc w:val="center"/>
        <w:rPr>
          <w:rFonts w:eastAsia="Batang" w:cs="Times New Roman"/>
          <w:b/>
          <w:bCs/>
          <w:iCs/>
          <w:lang w:eastAsia="bg-BG"/>
        </w:rPr>
      </w:pPr>
    </w:p>
    <w:p w14:paraId="20A23672" w14:textId="77777777" w:rsidR="00387A37" w:rsidRPr="00D12121" w:rsidRDefault="00387A37" w:rsidP="00387A37">
      <w:pPr>
        <w:spacing w:after="0"/>
        <w:ind w:firstLine="0"/>
        <w:jc w:val="center"/>
        <w:rPr>
          <w:rFonts w:eastAsia="Batang" w:cs="Times New Roman"/>
          <w:b/>
          <w:bCs/>
          <w:iCs/>
          <w:lang w:eastAsia="bg-BG"/>
        </w:rPr>
      </w:pPr>
    </w:p>
    <w:p w14:paraId="0A0F6F36" w14:textId="77777777" w:rsidR="00387A37" w:rsidRPr="00D12121" w:rsidRDefault="00387A37" w:rsidP="00387A37">
      <w:pPr>
        <w:spacing w:after="0"/>
        <w:ind w:firstLine="0"/>
        <w:jc w:val="center"/>
        <w:rPr>
          <w:rFonts w:eastAsia="Batang" w:cs="Times New Roman"/>
          <w:b/>
          <w:bCs/>
          <w:iCs/>
          <w:lang w:eastAsia="bg-BG"/>
        </w:rPr>
      </w:pPr>
    </w:p>
    <w:p w14:paraId="0D2A1C26" w14:textId="77777777" w:rsidR="00387A37" w:rsidRPr="00D12121" w:rsidRDefault="00387A37" w:rsidP="00387A37">
      <w:pPr>
        <w:spacing w:after="0"/>
        <w:ind w:firstLine="0"/>
        <w:jc w:val="center"/>
        <w:rPr>
          <w:rFonts w:eastAsia="Batang" w:cs="Times New Roman"/>
          <w:b/>
          <w:bCs/>
          <w:iCs/>
          <w:lang w:eastAsia="bg-BG"/>
        </w:rPr>
      </w:pPr>
    </w:p>
    <w:p w14:paraId="238693C1" w14:textId="77777777" w:rsidR="00387A37" w:rsidRPr="00D12121" w:rsidRDefault="00387A37" w:rsidP="00387A37">
      <w:pPr>
        <w:spacing w:after="0"/>
        <w:ind w:firstLine="0"/>
        <w:jc w:val="center"/>
        <w:rPr>
          <w:rFonts w:eastAsia="Batang" w:cs="Times New Roman"/>
          <w:b/>
          <w:bCs/>
          <w:iCs/>
          <w:lang w:eastAsia="bg-BG"/>
        </w:rPr>
      </w:pPr>
    </w:p>
    <w:p w14:paraId="7CDF248F" w14:textId="77777777" w:rsidR="00387A37" w:rsidRPr="00D12121" w:rsidRDefault="00387A37" w:rsidP="00387A37">
      <w:pPr>
        <w:spacing w:after="0"/>
        <w:ind w:firstLine="0"/>
        <w:jc w:val="center"/>
        <w:rPr>
          <w:rFonts w:eastAsia="Batang" w:cs="Times New Roman"/>
          <w:b/>
          <w:bCs/>
          <w:iCs/>
          <w:lang w:eastAsia="bg-BG"/>
        </w:rPr>
      </w:pPr>
    </w:p>
    <w:p w14:paraId="178A6CCD" w14:textId="77777777" w:rsidR="00387A37" w:rsidRPr="00D12121" w:rsidRDefault="00387A37" w:rsidP="00387A37">
      <w:pPr>
        <w:spacing w:after="0"/>
        <w:ind w:firstLine="0"/>
        <w:jc w:val="center"/>
        <w:rPr>
          <w:rFonts w:eastAsia="Batang" w:cs="Times New Roman"/>
          <w:b/>
          <w:bCs/>
          <w:iCs/>
          <w:lang w:eastAsia="bg-BG"/>
        </w:rPr>
      </w:pPr>
    </w:p>
    <w:p w14:paraId="347CA8D9" w14:textId="77777777" w:rsidR="00387A37" w:rsidRPr="00D12121" w:rsidRDefault="00387A37" w:rsidP="00387A37">
      <w:pPr>
        <w:spacing w:after="0"/>
        <w:ind w:firstLine="0"/>
        <w:jc w:val="left"/>
        <w:rPr>
          <w:rFonts w:eastAsia="Batang" w:cs="Times New Roman"/>
          <w:b/>
        </w:rPr>
      </w:pPr>
    </w:p>
    <w:p w14:paraId="2D666566" w14:textId="77777777" w:rsidR="00387A37" w:rsidRPr="00D12121" w:rsidRDefault="00387A37" w:rsidP="00387A37">
      <w:pPr>
        <w:tabs>
          <w:tab w:val="left" w:pos="880"/>
          <w:tab w:val="center" w:pos="4961"/>
        </w:tabs>
        <w:spacing w:after="0"/>
        <w:ind w:firstLine="0"/>
        <w:jc w:val="left"/>
        <w:rPr>
          <w:rFonts w:eastAsia="MS ??" w:cs="Times New Roman"/>
          <w:b/>
          <w:caps/>
        </w:rPr>
      </w:pPr>
      <w:r w:rsidRPr="00D12121">
        <w:rPr>
          <w:rFonts w:eastAsia="Batang" w:cs="Times New Roman"/>
          <w:b/>
        </w:rPr>
        <w:br w:type="page"/>
      </w:r>
      <w:r w:rsidRPr="00D12121">
        <w:rPr>
          <w:rFonts w:eastAsia="Batang" w:cs="Times New Roman"/>
          <w:b/>
        </w:rPr>
        <w:lastRenderedPageBreak/>
        <w:tab/>
      </w:r>
      <w:r w:rsidRPr="00D12121">
        <w:rPr>
          <w:rFonts w:eastAsia="Batang" w:cs="Times New Roman"/>
          <w:b/>
        </w:rPr>
        <w:tab/>
      </w:r>
      <w:r w:rsidRPr="00D12121">
        <w:rPr>
          <w:rFonts w:eastAsia="MS ??" w:cs="Times New Roman"/>
          <w:b/>
          <w:caps/>
        </w:rPr>
        <w:t xml:space="preserve"> Част І. ТЕХНИЧЕСКИ СПЕЦИФИКАЦИИ  </w:t>
      </w:r>
    </w:p>
    <w:p w14:paraId="4C4CC85B" w14:textId="77777777" w:rsidR="00387A37" w:rsidRPr="00D12121" w:rsidRDefault="00387A37" w:rsidP="00387A37">
      <w:pPr>
        <w:spacing w:after="0"/>
        <w:ind w:firstLine="0"/>
        <w:jc w:val="center"/>
        <w:rPr>
          <w:rFonts w:eastAsia="MS ??" w:cs="Times New Roman"/>
          <w:b/>
          <w:caps/>
        </w:rPr>
      </w:pPr>
    </w:p>
    <w:p w14:paraId="38AF1DC8" w14:textId="77777777" w:rsidR="00387A37" w:rsidRPr="00D12121" w:rsidRDefault="00387A37" w:rsidP="00387A37">
      <w:pPr>
        <w:spacing w:after="0"/>
        <w:ind w:firstLine="0"/>
        <w:jc w:val="center"/>
        <w:rPr>
          <w:rFonts w:eastAsia="MS ??" w:cs="Times New Roman"/>
          <w:b/>
          <w:caps/>
        </w:rPr>
      </w:pPr>
    </w:p>
    <w:p w14:paraId="31164984" w14:textId="77777777" w:rsidR="00387A37" w:rsidRPr="00D12121" w:rsidRDefault="00387A37" w:rsidP="00387A37">
      <w:pPr>
        <w:spacing w:after="0"/>
        <w:ind w:firstLine="0"/>
        <w:rPr>
          <w:rFonts w:eastAsia="Batang" w:cs="Times New Roman"/>
        </w:rPr>
      </w:pPr>
      <w:r w:rsidRPr="00D12121">
        <w:rPr>
          <w:rFonts w:eastAsia="Batang" w:cs="Times New Roman"/>
          <w:b/>
          <w:bCs/>
        </w:rPr>
        <w:t>ВЪЗЛОЖИТЕЛ:</w:t>
      </w:r>
      <w:r w:rsidRPr="00D12121">
        <w:rPr>
          <w:rFonts w:eastAsia="Batang" w:cs="Times New Roman"/>
        </w:rPr>
        <w:t xml:space="preserve"> Община Русе, пл. „Свобода“ № 6 </w:t>
      </w:r>
    </w:p>
    <w:p w14:paraId="3F0F07D9" w14:textId="77777777" w:rsidR="00387A37" w:rsidRPr="00D12121" w:rsidRDefault="00387A37" w:rsidP="00387A37">
      <w:pPr>
        <w:spacing w:after="0"/>
        <w:ind w:firstLine="0"/>
        <w:rPr>
          <w:rFonts w:eastAsia="Batang" w:cs="Times New Roman"/>
        </w:rPr>
      </w:pPr>
    </w:p>
    <w:p w14:paraId="3EACE0D4" w14:textId="77777777" w:rsidR="00387A37" w:rsidRPr="00D12121" w:rsidRDefault="00387A37" w:rsidP="00387A37">
      <w:pPr>
        <w:spacing w:after="0"/>
        <w:ind w:firstLine="0"/>
        <w:rPr>
          <w:rFonts w:eastAsia="Batang" w:cs="Times New Roman"/>
          <w:b/>
          <w:u w:val="single"/>
        </w:rPr>
      </w:pPr>
      <w:r w:rsidRPr="00D12121">
        <w:rPr>
          <w:rFonts w:eastAsia="Batang" w:cs="Times New Roman"/>
          <w:b/>
          <w:u w:val="single"/>
        </w:rPr>
        <w:t>ВАЖНО! При евентуално посочване на определена марка, модел, наименование на производител, сертификат, друго изискване в настоящата спецификация или където и да е в документацията за тази поръчка, всяко заинтересовано лице следва да има предвид, че е допустимо да се предложи еквивалент.</w:t>
      </w:r>
    </w:p>
    <w:p w14:paraId="093A0C6C" w14:textId="77777777" w:rsidR="00387A37" w:rsidRPr="00D12121" w:rsidRDefault="00387A37" w:rsidP="00387A37">
      <w:pPr>
        <w:spacing w:after="0"/>
        <w:ind w:firstLine="0"/>
        <w:rPr>
          <w:rFonts w:eastAsia="Batang" w:cs="Times New Roman"/>
          <w:b/>
          <w:u w:val="single"/>
        </w:rPr>
      </w:pPr>
    </w:p>
    <w:p w14:paraId="12FB31D3" w14:textId="77777777" w:rsidR="00387A37" w:rsidRPr="00D12121" w:rsidRDefault="00387A37" w:rsidP="00387A37">
      <w:pPr>
        <w:spacing w:after="0"/>
        <w:ind w:firstLine="0"/>
        <w:rPr>
          <w:rFonts w:eastAsia="Batang" w:cs="Times New Roman"/>
          <w:b/>
          <w:u w:val="single"/>
        </w:rPr>
      </w:pPr>
    </w:p>
    <w:p w14:paraId="49B33408" w14:textId="367A6D7E" w:rsidR="00387A37" w:rsidRPr="00D12121" w:rsidRDefault="00387A37" w:rsidP="00387A37">
      <w:pPr>
        <w:spacing w:after="0"/>
        <w:ind w:firstLine="0"/>
        <w:rPr>
          <w:rFonts w:eastAsia="Batang" w:cs="Times New Roman"/>
          <w:b/>
          <w:u w:val="single"/>
        </w:rPr>
      </w:pPr>
      <w:r w:rsidRPr="00D12121">
        <w:rPr>
          <w:rFonts w:eastAsia="Batang" w:cs="Times New Roman"/>
          <w:b/>
          <w:u w:val="single"/>
        </w:rPr>
        <w:t>ВАЖНО! Предметът на поръчката освен доставка включва монтаж/инсталиране, тестване, въвеждане в експлоатация на предлаганата апаратура/</w:t>
      </w:r>
      <w:r w:rsidR="009F6111" w:rsidRPr="00D12121">
        <w:rPr>
          <w:rFonts w:eastAsia="Batang" w:cs="Times New Roman"/>
          <w:b/>
          <w:u w:val="single"/>
        </w:rPr>
        <w:t xml:space="preserve"> </w:t>
      </w:r>
      <w:r w:rsidRPr="00D12121">
        <w:rPr>
          <w:rFonts w:eastAsia="Batang" w:cs="Times New Roman"/>
          <w:b/>
          <w:u w:val="single"/>
        </w:rPr>
        <w:t>оборудване/</w:t>
      </w:r>
      <w:r w:rsidR="009F6111" w:rsidRPr="00D12121">
        <w:rPr>
          <w:rFonts w:eastAsia="Batang" w:cs="Times New Roman"/>
          <w:b/>
          <w:u w:val="single"/>
        </w:rPr>
        <w:t xml:space="preserve"> </w:t>
      </w:r>
      <w:r w:rsidRPr="00D12121">
        <w:rPr>
          <w:rFonts w:eastAsia="Batang" w:cs="Times New Roman"/>
          <w:b/>
          <w:u w:val="single"/>
        </w:rPr>
        <w:t>техника/</w:t>
      </w:r>
      <w:r w:rsidR="009F6111" w:rsidRPr="00D12121">
        <w:rPr>
          <w:rFonts w:eastAsia="Batang" w:cs="Times New Roman"/>
          <w:b/>
          <w:u w:val="single"/>
        </w:rPr>
        <w:t xml:space="preserve"> </w:t>
      </w:r>
      <w:r w:rsidRPr="00D12121">
        <w:rPr>
          <w:rFonts w:eastAsia="Batang" w:cs="Times New Roman"/>
          <w:b/>
          <w:u w:val="single"/>
        </w:rPr>
        <w:t>артикули/</w:t>
      </w:r>
      <w:r w:rsidR="009F6111" w:rsidRPr="00D12121">
        <w:rPr>
          <w:rFonts w:eastAsia="Batang" w:cs="Times New Roman"/>
          <w:b/>
          <w:u w:val="single"/>
        </w:rPr>
        <w:t xml:space="preserve"> </w:t>
      </w:r>
      <w:r w:rsidRPr="00D12121">
        <w:rPr>
          <w:rFonts w:eastAsia="Batang" w:cs="Times New Roman"/>
          <w:b/>
          <w:u w:val="single"/>
        </w:rPr>
        <w:t>стоки/</w:t>
      </w:r>
      <w:r w:rsidR="009F6111" w:rsidRPr="00D12121">
        <w:rPr>
          <w:rFonts w:eastAsia="Batang" w:cs="Times New Roman"/>
          <w:b/>
          <w:u w:val="single"/>
        </w:rPr>
        <w:t xml:space="preserve"> </w:t>
      </w:r>
      <w:r w:rsidRPr="00D12121">
        <w:rPr>
          <w:rFonts w:eastAsia="Batang" w:cs="Times New Roman"/>
          <w:b/>
          <w:u w:val="single"/>
        </w:rPr>
        <w:t>продукти/</w:t>
      </w:r>
      <w:r w:rsidR="009F6111" w:rsidRPr="00D12121">
        <w:rPr>
          <w:rFonts w:eastAsia="Batang" w:cs="Times New Roman"/>
          <w:b/>
          <w:u w:val="single"/>
        </w:rPr>
        <w:t xml:space="preserve"> </w:t>
      </w:r>
      <w:r w:rsidRPr="00D12121">
        <w:rPr>
          <w:rFonts w:eastAsia="Batang" w:cs="Times New Roman"/>
          <w:b/>
          <w:u w:val="single"/>
        </w:rPr>
        <w:t xml:space="preserve">софтуер. Монтажът и въвеждането в експлоатация следва да се направят според наръчниците, инструкциите, предписанията и други изисквания за това на производителя и действащото законодателство. Освен това възложителят изисква да бъде направено минимум едно задължително обучение на персонала му, определен да работи с доставената нова техника и другите апаратура/ оборудване/ артикули/ стоки/ продукти/ софтуер. </w:t>
      </w:r>
    </w:p>
    <w:p w14:paraId="7AE00293" w14:textId="77777777" w:rsidR="00387A37" w:rsidRPr="00D12121" w:rsidRDefault="00387A37" w:rsidP="00387A37">
      <w:pPr>
        <w:spacing w:after="0"/>
        <w:ind w:firstLine="0"/>
        <w:rPr>
          <w:rFonts w:eastAsia="Batang" w:cs="Times New Roman"/>
          <w:b/>
          <w:u w:val="single"/>
        </w:rPr>
      </w:pPr>
    </w:p>
    <w:p w14:paraId="7ECFC247" w14:textId="77777777" w:rsidR="00387A37" w:rsidRPr="00D12121" w:rsidRDefault="00387A37" w:rsidP="00387A37">
      <w:pPr>
        <w:spacing w:after="0"/>
        <w:ind w:firstLine="0"/>
        <w:rPr>
          <w:rFonts w:eastAsia="Batang" w:cs="Times New Roman"/>
          <w:b/>
          <w:u w:val="single"/>
        </w:rPr>
      </w:pPr>
      <w:r w:rsidRPr="00D12121">
        <w:rPr>
          <w:rFonts w:eastAsia="Batang" w:cs="Times New Roman"/>
          <w:b/>
          <w:u w:val="single"/>
        </w:rPr>
        <w:t>ВАЖНО!</w:t>
      </w:r>
      <w:r w:rsidRPr="00D12121">
        <w:rPr>
          <w:rFonts w:eastAsia="Batang" w:cs="Times New Roman"/>
          <w:b/>
        </w:rPr>
        <w:t xml:space="preserve"> </w:t>
      </w:r>
      <w:r w:rsidRPr="00D12121">
        <w:rPr>
          <w:rFonts w:eastAsia="Batang" w:cs="Times New Roman"/>
        </w:rPr>
        <w:t xml:space="preserve">Срокът за доставката, монтажа/инсталацията, въвеждането в експлоатация на изискуемото оборудване, направата на минимум едно задължително обучение на персонала на ВЪЗЛОЖИТЕЛЯ, определен да работи с доставената нова техника и другите </w:t>
      </w:r>
      <w:r w:rsidRPr="00D12121">
        <w:rPr>
          <w:rFonts w:eastAsia="Batang" w:cs="Times New Roman"/>
          <w:b/>
          <w:u w:val="single"/>
        </w:rPr>
        <w:t>апаратура/ оборудване/ артикули/ стоки/ продукти/ софтуер</w:t>
      </w:r>
      <w:r w:rsidRPr="00D12121">
        <w:rPr>
          <w:rFonts w:eastAsia="Batang" w:cs="Times New Roman"/>
        </w:rPr>
        <w:t xml:space="preserve"> - предмет на договора, определен от възложителя</w:t>
      </w:r>
      <w:r w:rsidRPr="00D12121">
        <w:rPr>
          <w:rFonts w:eastAsia="Batang" w:cs="Times New Roman"/>
          <w:b/>
          <w:u w:val="single"/>
        </w:rPr>
        <w:t xml:space="preserve"> е максимум до 12 месеца от датата на подписване на договора за изпълнение.</w:t>
      </w:r>
    </w:p>
    <w:p w14:paraId="035D07D2" w14:textId="77777777" w:rsidR="00387A37" w:rsidRPr="00D12121" w:rsidRDefault="00387A37" w:rsidP="00387A37">
      <w:pPr>
        <w:spacing w:after="0"/>
        <w:ind w:firstLine="0"/>
        <w:rPr>
          <w:rFonts w:eastAsia="Batang" w:cs="Times New Roman"/>
        </w:rPr>
      </w:pPr>
    </w:p>
    <w:p w14:paraId="2301B7AB" w14:textId="77777777" w:rsidR="00387A37" w:rsidRPr="00D12121" w:rsidRDefault="00387A37" w:rsidP="00387A37">
      <w:pPr>
        <w:spacing w:after="0"/>
        <w:ind w:firstLine="0"/>
        <w:rPr>
          <w:rFonts w:eastAsia="Batang" w:cs="Times New Roman"/>
        </w:rPr>
      </w:pPr>
    </w:p>
    <w:p w14:paraId="13EFCD53" w14:textId="77777777" w:rsidR="00387A37" w:rsidRPr="00D12121" w:rsidRDefault="00387A37" w:rsidP="00387A37">
      <w:pPr>
        <w:spacing w:after="0"/>
        <w:ind w:firstLine="0"/>
        <w:rPr>
          <w:rFonts w:eastAsia="Batang" w:cs="Times New Roman"/>
          <w:b/>
        </w:rPr>
      </w:pPr>
      <w:r w:rsidRPr="00D12121">
        <w:rPr>
          <w:rFonts w:eastAsia="Batang" w:cs="Times New Roman"/>
          <w:b/>
        </w:rPr>
        <w:t xml:space="preserve">І . ОБЩА ХАРАКТЕРИСТИКА </w:t>
      </w:r>
    </w:p>
    <w:p w14:paraId="71A4B773" w14:textId="77777777" w:rsidR="00387A37" w:rsidRPr="00D12121" w:rsidRDefault="00387A37" w:rsidP="00387A37">
      <w:pPr>
        <w:spacing w:after="0"/>
        <w:ind w:firstLine="0"/>
        <w:rPr>
          <w:rFonts w:eastAsia="Batang" w:cs="Times New Roman"/>
        </w:rPr>
      </w:pPr>
    </w:p>
    <w:p w14:paraId="571EAFDC" w14:textId="77777777" w:rsidR="00387A37" w:rsidRPr="00D12121" w:rsidRDefault="00387A37" w:rsidP="00387A37">
      <w:pPr>
        <w:numPr>
          <w:ilvl w:val="0"/>
          <w:numId w:val="32"/>
        </w:numPr>
        <w:spacing w:after="0"/>
        <w:jc w:val="left"/>
        <w:rPr>
          <w:rFonts w:eastAsia="Batang" w:cs="Times New Roman"/>
          <w:b/>
        </w:rPr>
      </w:pPr>
      <w:r w:rsidRPr="00D12121">
        <w:rPr>
          <w:rFonts w:eastAsia="Batang" w:cs="Times New Roman"/>
          <w:b/>
        </w:rPr>
        <w:t>Обща информация</w:t>
      </w:r>
    </w:p>
    <w:p w14:paraId="4F4D7924" w14:textId="4D325A43" w:rsidR="00387A37" w:rsidRPr="00D12121" w:rsidRDefault="00387A37" w:rsidP="00387A37">
      <w:pPr>
        <w:spacing w:after="0"/>
        <w:ind w:firstLine="0"/>
        <w:rPr>
          <w:rFonts w:eastAsia="Batang" w:cs="Times New Roman"/>
        </w:rPr>
      </w:pPr>
      <w:r w:rsidRPr="00D12121">
        <w:rPr>
          <w:rFonts w:eastAsia="Batang" w:cs="Times New Roman"/>
        </w:rPr>
        <w:t>Водещ подход в надграждането на интелигентната транспортна система на гр.</w:t>
      </w:r>
      <w:r w:rsidR="009F6111" w:rsidRPr="00D12121">
        <w:rPr>
          <w:rFonts w:eastAsia="Batang" w:cs="Times New Roman"/>
        </w:rPr>
        <w:t xml:space="preserve"> </w:t>
      </w:r>
      <w:r w:rsidRPr="00D12121">
        <w:rPr>
          <w:rFonts w:eastAsia="Batang" w:cs="Times New Roman"/>
        </w:rPr>
        <w:t xml:space="preserve">Русе е необходимостта от осъществяването на </w:t>
      </w:r>
      <w:r w:rsidR="00683BA4" w:rsidRPr="00D12121">
        <w:rPr>
          <w:rFonts w:eastAsia="Batang" w:cs="Times New Roman"/>
        </w:rPr>
        <w:t>видео мониторинг</w:t>
      </w:r>
      <w:r w:rsidRPr="00D12121">
        <w:rPr>
          <w:rFonts w:eastAsia="Batang" w:cs="Times New Roman"/>
        </w:rPr>
        <w:t xml:space="preserve"> на кръстовищата, който да осигури ефективна информационна база за ограничаване влиянието на рискови фактори върху устойчивостта на тран</w:t>
      </w:r>
      <w:r w:rsidR="009F6111" w:rsidRPr="00D12121">
        <w:rPr>
          <w:rFonts w:eastAsia="Batang" w:cs="Times New Roman"/>
        </w:rPr>
        <w:t>с</w:t>
      </w:r>
      <w:r w:rsidRPr="00D12121">
        <w:rPr>
          <w:rFonts w:eastAsia="Batang" w:cs="Times New Roman"/>
        </w:rPr>
        <w:t>пор</w:t>
      </w:r>
      <w:r w:rsidR="009F6111" w:rsidRPr="00D12121">
        <w:rPr>
          <w:rFonts w:eastAsia="Batang" w:cs="Times New Roman"/>
        </w:rPr>
        <w:t>та, к</w:t>
      </w:r>
      <w:r w:rsidRPr="00D12121">
        <w:rPr>
          <w:rFonts w:eastAsia="Batang" w:cs="Times New Roman"/>
        </w:rPr>
        <w:t>о</w:t>
      </w:r>
      <w:r w:rsidR="009F6111" w:rsidRPr="00D12121">
        <w:rPr>
          <w:rFonts w:eastAsia="Batang" w:cs="Times New Roman"/>
        </w:rPr>
        <w:t>е</w:t>
      </w:r>
      <w:r w:rsidRPr="00D12121">
        <w:rPr>
          <w:rFonts w:eastAsia="Batang" w:cs="Times New Roman"/>
        </w:rPr>
        <w:t xml:space="preserve">то от своя страна ще ограничи в дългосрочен план въздействието на типичните рискове чрез ефективен мониторинг, анализ и управление причините, условията и факторите за тяхното преодоляване. </w:t>
      </w:r>
    </w:p>
    <w:p w14:paraId="6A2D3B55" w14:textId="23F5FDD8" w:rsidR="00387A37" w:rsidRPr="00D12121" w:rsidRDefault="009F6111" w:rsidP="00387A37">
      <w:pPr>
        <w:spacing w:after="0"/>
        <w:ind w:firstLine="0"/>
        <w:rPr>
          <w:rFonts w:eastAsia="Batang" w:cs="Times New Roman"/>
        </w:rPr>
      </w:pPr>
      <w:r w:rsidRPr="00D12121">
        <w:rPr>
          <w:rFonts w:eastAsia="Batang" w:cs="Times New Roman"/>
        </w:rPr>
        <w:t>Нас</w:t>
      </w:r>
      <w:r w:rsidR="00387A37" w:rsidRPr="00D12121">
        <w:rPr>
          <w:rFonts w:eastAsia="Batang" w:cs="Times New Roman"/>
        </w:rPr>
        <w:t xml:space="preserve">тоящата обществена поръчка предвижда изграждане на система за видеонаблюдение в реално време, която ще се реализира на 30 броя натоварени (главни) кръстовища на територията на град Русе. </w:t>
      </w:r>
    </w:p>
    <w:p w14:paraId="644A233D" w14:textId="77777777" w:rsidR="00387A37" w:rsidRPr="00D12121" w:rsidRDefault="00387A37" w:rsidP="00387A37">
      <w:pPr>
        <w:spacing w:after="0"/>
        <w:ind w:firstLine="0"/>
        <w:rPr>
          <w:rFonts w:eastAsia="Batang" w:cs="Times New Roman"/>
        </w:rPr>
      </w:pPr>
      <w:r w:rsidRPr="00D12121">
        <w:rPr>
          <w:rFonts w:eastAsia="Batang" w:cs="Times New Roman"/>
        </w:rPr>
        <w:t>Целта на изграждането на системата е:</w:t>
      </w:r>
    </w:p>
    <w:p w14:paraId="0B36C291" w14:textId="49A07DF1" w:rsidR="00387A37" w:rsidRPr="00D12121" w:rsidRDefault="00387A37" w:rsidP="00387A37">
      <w:pPr>
        <w:numPr>
          <w:ilvl w:val="0"/>
          <w:numId w:val="31"/>
        </w:numPr>
        <w:spacing w:after="0"/>
        <w:contextualSpacing/>
        <w:jc w:val="left"/>
        <w:rPr>
          <w:rFonts w:eastAsia="Times New Roman" w:cs="Times New Roman"/>
        </w:rPr>
      </w:pPr>
      <w:r w:rsidRPr="00D12121">
        <w:rPr>
          <w:rFonts w:eastAsia="Times New Roman" w:cs="Times New Roman"/>
        </w:rPr>
        <w:t>да се постигне видео наблюдение в ре</w:t>
      </w:r>
      <w:r w:rsidR="009F6111" w:rsidRPr="00D12121">
        <w:rPr>
          <w:rFonts w:eastAsia="Times New Roman" w:cs="Times New Roman"/>
        </w:rPr>
        <w:t>ално време на подвижни и неподви</w:t>
      </w:r>
      <w:r w:rsidRPr="00D12121">
        <w:rPr>
          <w:rFonts w:eastAsia="Times New Roman" w:cs="Times New Roman"/>
        </w:rPr>
        <w:t xml:space="preserve">жни обекти, разположени или преминаващи през наблюдаваните кръстовища и възможност за бъдеща препратка към оперативен център на ОДМВР – Русе; </w:t>
      </w:r>
    </w:p>
    <w:p w14:paraId="4ED2DB43" w14:textId="48E2DB9D" w:rsidR="00387A37" w:rsidRPr="00D12121" w:rsidRDefault="00387A37" w:rsidP="00387A37">
      <w:pPr>
        <w:numPr>
          <w:ilvl w:val="0"/>
          <w:numId w:val="31"/>
        </w:numPr>
        <w:spacing w:after="0"/>
        <w:contextualSpacing/>
        <w:jc w:val="left"/>
        <w:rPr>
          <w:rFonts w:eastAsia="Times New Roman" w:cs="Times New Roman"/>
        </w:rPr>
      </w:pPr>
      <w:r w:rsidRPr="00D12121">
        <w:rPr>
          <w:rFonts w:eastAsia="Times New Roman" w:cs="Times New Roman"/>
        </w:rPr>
        <w:t>натрупване , архивиране и ползване на видео и друга съпътст</w:t>
      </w:r>
      <w:r w:rsidR="009F6111" w:rsidRPr="00D12121">
        <w:rPr>
          <w:rFonts w:eastAsia="Times New Roman" w:cs="Times New Roman"/>
        </w:rPr>
        <w:t>ваща информация от видео наблюден</w:t>
      </w:r>
      <w:r w:rsidRPr="00D12121">
        <w:rPr>
          <w:rFonts w:eastAsia="Times New Roman" w:cs="Times New Roman"/>
        </w:rPr>
        <w:t>и</w:t>
      </w:r>
      <w:r w:rsidR="009F6111" w:rsidRPr="00D12121">
        <w:rPr>
          <w:rFonts w:eastAsia="Times New Roman" w:cs="Times New Roman"/>
        </w:rPr>
        <w:t>е</w:t>
      </w:r>
      <w:r w:rsidRPr="00D12121">
        <w:rPr>
          <w:rFonts w:eastAsia="Times New Roman" w:cs="Times New Roman"/>
        </w:rPr>
        <w:t xml:space="preserve">то; </w:t>
      </w:r>
    </w:p>
    <w:p w14:paraId="0A328816" w14:textId="77777777" w:rsidR="00387A37" w:rsidRPr="00D12121" w:rsidRDefault="00387A37" w:rsidP="00387A37">
      <w:pPr>
        <w:numPr>
          <w:ilvl w:val="0"/>
          <w:numId w:val="31"/>
        </w:numPr>
        <w:spacing w:after="0"/>
        <w:contextualSpacing/>
        <w:jc w:val="left"/>
        <w:rPr>
          <w:rFonts w:eastAsia="Times New Roman" w:cs="Times New Roman"/>
        </w:rPr>
      </w:pPr>
      <w:r w:rsidRPr="00D12121">
        <w:rPr>
          <w:rFonts w:eastAsia="Times New Roman" w:cs="Times New Roman"/>
        </w:rPr>
        <w:t xml:space="preserve">идентифициране на регистрационните табели на МП. </w:t>
      </w:r>
    </w:p>
    <w:p w14:paraId="4F9B794D" w14:textId="77777777" w:rsidR="00387A37" w:rsidRPr="00D12121" w:rsidRDefault="00387A37" w:rsidP="00387A37">
      <w:pPr>
        <w:spacing w:after="0"/>
        <w:ind w:firstLine="0"/>
        <w:rPr>
          <w:rFonts w:eastAsia="Batang" w:cs="Times New Roman"/>
        </w:rPr>
      </w:pPr>
    </w:p>
    <w:p w14:paraId="1A89597D" w14:textId="77777777" w:rsidR="00387A37" w:rsidRPr="00D12121" w:rsidRDefault="00387A37" w:rsidP="00387A37">
      <w:pPr>
        <w:spacing w:after="0"/>
        <w:ind w:firstLine="0"/>
        <w:rPr>
          <w:rFonts w:eastAsia="Batang" w:cs="Times New Roman"/>
        </w:rPr>
      </w:pPr>
      <w:r w:rsidRPr="00D12121">
        <w:rPr>
          <w:rFonts w:eastAsia="Batang" w:cs="Times New Roman"/>
        </w:rPr>
        <w:t>Изградената система за видеонаблюдение:</w:t>
      </w:r>
    </w:p>
    <w:p w14:paraId="223AD413" w14:textId="77777777" w:rsidR="00387A37" w:rsidRPr="00D12121" w:rsidRDefault="00387A37" w:rsidP="00387A37">
      <w:pPr>
        <w:numPr>
          <w:ilvl w:val="0"/>
          <w:numId w:val="30"/>
        </w:numPr>
        <w:spacing w:after="0"/>
        <w:contextualSpacing/>
        <w:jc w:val="left"/>
        <w:rPr>
          <w:rFonts w:eastAsia="Times New Roman" w:cs="Times New Roman"/>
        </w:rPr>
      </w:pPr>
      <w:r w:rsidRPr="00D12121">
        <w:rPr>
          <w:rFonts w:eastAsia="Times New Roman" w:cs="Times New Roman"/>
        </w:rPr>
        <w:t>ще подобри организацията на пътното движение;</w:t>
      </w:r>
    </w:p>
    <w:p w14:paraId="45E69134" w14:textId="77777777" w:rsidR="00387A37" w:rsidRPr="00D12121" w:rsidRDefault="00387A37" w:rsidP="00387A37">
      <w:pPr>
        <w:numPr>
          <w:ilvl w:val="0"/>
          <w:numId w:val="30"/>
        </w:numPr>
        <w:spacing w:after="0"/>
        <w:contextualSpacing/>
        <w:jc w:val="left"/>
        <w:rPr>
          <w:rFonts w:eastAsia="Times New Roman" w:cs="Times New Roman"/>
        </w:rPr>
      </w:pPr>
      <w:r w:rsidRPr="00D12121">
        <w:rPr>
          <w:rFonts w:eastAsia="Times New Roman" w:cs="Times New Roman"/>
        </w:rPr>
        <w:t>ще намали предпоставките за ПТП;</w:t>
      </w:r>
    </w:p>
    <w:p w14:paraId="395D497D" w14:textId="77777777" w:rsidR="00387A37" w:rsidRPr="00D12121" w:rsidRDefault="00387A37" w:rsidP="00387A37">
      <w:pPr>
        <w:numPr>
          <w:ilvl w:val="0"/>
          <w:numId w:val="30"/>
        </w:numPr>
        <w:spacing w:after="0"/>
        <w:contextualSpacing/>
        <w:jc w:val="left"/>
        <w:rPr>
          <w:rFonts w:eastAsia="Times New Roman" w:cs="Times New Roman"/>
        </w:rPr>
      </w:pPr>
      <w:r w:rsidRPr="00D12121">
        <w:rPr>
          <w:rFonts w:eastAsia="Times New Roman" w:cs="Times New Roman"/>
        </w:rPr>
        <w:t>ще ограничи риска за транспорта;</w:t>
      </w:r>
    </w:p>
    <w:p w14:paraId="4AD912D5" w14:textId="002AEFCD" w:rsidR="00387A37" w:rsidRPr="00D12121" w:rsidRDefault="00387A37" w:rsidP="00387A37">
      <w:pPr>
        <w:numPr>
          <w:ilvl w:val="0"/>
          <w:numId w:val="30"/>
        </w:numPr>
        <w:spacing w:after="0"/>
        <w:contextualSpacing/>
        <w:jc w:val="left"/>
        <w:rPr>
          <w:rFonts w:eastAsia="Times New Roman" w:cs="Times New Roman"/>
        </w:rPr>
      </w:pPr>
      <w:r w:rsidRPr="00D12121">
        <w:rPr>
          <w:rFonts w:eastAsia="Times New Roman" w:cs="Times New Roman"/>
        </w:rPr>
        <w:lastRenderedPageBreak/>
        <w:t>ще подпомогне гарантирането на обществения ред и сигурност в гр.</w:t>
      </w:r>
      <w:r w:rsidR="00EF49FC">
        <w:rPr>
          <w:rFonts w:eastAsia="Times New Roman" w:cs="Times New Roman"/>
        </w:rPr>
        <w:t xml:space="preserve"> </w:t>
      </w:r>
      <w:r w:rsidRPr="00D12121">
        <w:rPr>
          <w:rFonts w:eastAsia="Times New Roman" w:cs="Times New Roman"/>
        </w:rPr>
        <w:t>Русе.</w:t>
      </w:r>
    </w:p>
    <w:p w14:paraId="04B447BB" w14:textId="77777777" w:rsidR="00387A37" w:rsidRPr="00D12121" w:rsidRDefault="00387A37" w:rsidP="00387A37">
      <w:pPr>
        <w:spacing w:after="0"/>
        <w:ind w:firstLine="0"/>
        <w:rPr>
          <w:rFonts w:eastAsia="Batang" w:cs="Times New Roman"/>
        </w:rPr>
      </w:pPr>
    </w:p>
    <w:p w14:paraId="133075F4" w14:textId="420FF27F" w:rsidR="00387A37" w:rsidRPr="00D12121" w:rsidRDefault="00387A37" w:rsidP="00387A37">
      <w:pPr>
        <w:spacing w:after="0"/>
        <w:ind w:firstLine="0"/>
        <w:rPr>
          <w:rFonts w:eastAsia="Batang" w:cs="Times New Roman"/>
        </w:rPr>
      </w:pPr>
      <w:r w:rsidRPr="00D12121">
        <w:rPr>
          <w:rFonts w:eastAsia="Batang" w:cs="Times New Roman"/>
        </w:rPr>
        <w:t>Важно при изпълнени</w:t>
      </w:r>
      <w:r w:rsidR="009F6111" w:rsidRPr="00D12121">
        <w:rPr>
          <w:rFonts w:eastAsia="Batang" w:cs="Times New Roman"/>
        </w:rPr>
        <w:t>е</w:t>
      </w:r>
      <w:r w:rsidRPr="00D12121">
        <w:rPr>
          <w:rFonts w:eastAsia="Batang" w:cs="Times New Roman"/>
        </w:rPr>
        <w:t xml:space="preserve">то на обществената поръчка е осигуряването на подсистема за контрол на движението, чрез използване на камери с функция за разчитане на регистрационни табели на автомобилите и извършване на статистическа оценка на база преброяване на превозни средства. </w:t>
      </w:r>
    </w:p>
    <w:p w14:paraId="4529BAC7" w14:textId="77777777" w:rsidR="00387A37" w:rsidRPr="00D12121" w:rsidRDefault="00387A37" w:rsidP="00387A37">
      <w:pPr>
        <w:spacing w:after="0"/>
        <w:ind w:firstLine="0"/>
        <w:rPr>
          <w:rFonts w:eastAsia="Batang" w:cs="Times New Roman"/>
        </w:rPr>
      </w:pPr>
    </w:p>
    <w:p w14:paraId="6CEF336A" w14:textId="77777777" w:rsidR="00387A37" w:rsidRPr="00D12121" w:rsidRDefault="00387A37" w:rsidP="00387A37">
      <w:pPr>
        <w:spacing w:after="0"/>
        <w:ind w:firstLine="0"/>
        <w:rPr>
          <w:rFonts w:eastAsia="Batang" w:cs="Times New Roman"/>
        </w:rPr>
      </w:pPr>
      <w:r w:rsidRPr="00D12121">
        <w:rPr>
          <w:rFonts w:eastAsia="Batang" w:cs="Times New Roman"/>
        </w:rPr>
        <w:t xml:space="preserve">Задължително е </w:t>
      </w:r>
      <w:proofErr w:type="spellStart"/>
      <w:r w:rsidRPr="00D12121">
        <w:rPr>
          <w:rFonts w:eastAsia="Batang" w:cs="Times New Roman"/>
        </w:rPr>
        <w:t>новоизградената</w:t>
      </w:r>
      <w:proofErr w:type="spellEnd"/>
      <w:r w:rsidRPr="00D12121">
        <w:rPr>
          <w:rFonts w:eastAsia="Batang" w:cs="Times New Roman"/>
        </w:rPr>
        <w:t xml:space="preserve"> система трябва да бъде съвместима със съществуващата система изградена до момента и с възможност за добавяне в последващ етап на подсистеми за управление на трафика (напр. Алармиране за възникване на ПТП, задръствания, увеличено време за пътуване и др.) </w:t>
      </w:r>
    </w:p>
    <w:p w14:paraId="2F946285" w14:textId="77777777" w:rsidR="00387A37" w:rsidRPr="00D12121" w:rsidRDefault="00387A37" w:rsidP="00387A37">
      <w:pPr>
        <w:spacing w:after="0"/>
        <w:ind w:firstLine="0"/>
        <w:rPr>
          <w:rFonts w:eastAsia="Batang" w:cs="Times New Roman"/>
          <w:b/>
        </w:rPr>
      </w:pPr>
    </w:p>
    <w:p w14:paraId="6A944947" w14:textId="77777777" w:rsidR="00387A37" w:rsidRPr="00D12121" w:rsidRDefault="00387A37" w:rsidP="00387A37">
      <w:pPr>
        <w:numPr>
          <w:ilvl w:val="0"/>
          <w:numId w:val="32"/>
        </w:numPr>
        <w:spacing w:after="0"/>
        <w:jc w:val="left"/>
        <w:rPr>
          <w:rFonts w:eastAsia="Batang" w:cs="Times New Roman"/>
          <w:b/>
        </w:rPr>
      </w:pPr>
      <w:r w:rsidRPr="00D12121">
        <w:rPr>
          <w:rFonts w:eastAsia="Batang" w:cs="Times New Roman"/>
          <w:b/>
        </w:rPr>
        <w:t>Описание на съществуващото положение</w:t>
      </w:r>
    </w:p>
    <w:p w14:paraId="55CC1523" w14:textId="77777777" w:rsidR="00387A37" w:rsidRPr="00D12121" w:rsidRDefault="00387A37" w:rsidP="00387A37">
      <w:pPr>
        <w:numPr>
          <w:ilvl w:val="1"/>
          <w:numId w:val="32"/>
        </w:numPr>
        <w:spacing w:after="0"/>
        <w:jc w:val="left"/>
        <w:rPr>
          <w:rFonts w:eastAsia="Times New Roman" w:cs="Times New Roman"/>
          <w:b/>
          <w:u w:val="single"/>
        </w:rPr>
      </w:pPr>
      <w:r w:rsidRPr="00D12121">
        <w:rPr>
          <w:rFonts w:eastAsia="Batang" w:cs="Times New Roman"/>
          <w:b/>
        </w:rPr>
        <w:t>Видео</w:t>
      </w:r>
      <w:r w:rsidRPr="00D12121">
        <w:rPr>
          <w:rFonts w:eastAsia="Times New Roman" w:cs="Times New Roman"/>
          <w:b/>
          <w:u w:val="single"/>
        </w:rPr>
        <w:t xml:space="preserve"> наблюдение</w:t>
      </w:r>
    </w:p>
    <w:p w14:paraId="1153D295" w14:textId="77777777" w:rsidR="00387A37" w:rsidRPr="00D12121" w:rsidRDefault="00387A37" w:rsidP="00387A37">
      <w:pPr>
        <w:numPr>
          <w:ilvl w:val="2"/>
          <w:numId w:val="32"/>
        </w:numPr>
        <w:spacing w:after="0"/>
        <w:jc w:val="left"/>
        <w:rPr>
          <w:rFonts w:eastAsia="Times New Roman" w:cs="Times New Roman"/>
          <w:b/>
          <w:i/>
          <w:u w:val="single"/>
        </w:rPr>
      </w:pPr>
      <w:r w:rsidRPr="00D12121">
        <w:rPr>
          <w:rFonts w:eastAsia="Times New Roman" w:cs="Times New Roman"/>
          <w:b/>
          <w:i/>
          <w:u w:val="single"/>
        </w:rPr>
        <w:t>Камери за видео наблюдение като част от система за контрол и управление на обществения транспорт</w:t>
      </w:r>
    </w:p>
    <w:p w14:paraId="57C26310" w14:textId="1F6FC50D" w:rsidR="00387A37" w:rsidRPr="00D12121" w:rsidRDefault="00387A37" w:rsidP="00387A37">
      <w:pPr>
        <w:spacing w:after="0"/>
        <w:ind w:firstLine="708"/>
        <w:rPr>
          <w:rFonts w:eastAsia="Times New Roman" w:cs="Times New Roman"/>
        </w:rPr>
      </w:pPr>
      <w:r w:rsidRPr="00D12121">
        <w:rPr>
          <w:rFonts w:eastAsia="Times New Roman" w:cs="Times New Roman"/>
        </w:rPr>
        <w:t>Един от основните елементи на изпълнения от Общината проект „Интегрирана система за градски транспорт на град Русе“ е разработената и внедрена система за контрол и управление на обществения транспорт и електронни информационни табла, базирана на GPS. Общината е оборудвала център за контрол и управление на трафика, в обществените превозни средства са монтирани 100 броя бордни компютри с GPS и GPRS; поставена е сис</w:t>
      </w:r>
      <w:r w:rsidR="000D4B28">
        <w:rPr>
          <w:rFonts w:eastAsia="Times New Roman" w:cs="Times New Roman"/>
        </w:rPr>
        <w:t>тема за видеонаблюдение на пет</w:t>
      </w:r>
      <w:r w:rsidRPr="00D12121">
        <w:rPr>
          <w:rFonts w:eastAsia="Times New Roman" w:cs="Times New Roman"/>
        </w:rPr>
        <w:t xml:space="preserve">надесетте от най-натоварените кръстовища; и е създадена комуникационна система за превозните средства. Благодарение на тази цялостна система за управление и контрол на спирките в града са монтирани 100 броя светлинни електронни табла, които известяват времето до пристигане на следващото превозно средство. По този начин е постигнато намаляване на времето за чакане на спирките, поради точно спазване на разписанията и известяването на времето за пристигане както и възможност за по-бърза реакция при аварийни ситуации. Осигурена е и информационна система за пътниците в самите превозни средства. Монтирани са 100 бр. информационни двуредови табла за вътрешен монтаж за визуално и/или гласово известяване на следващата спирка в превозните средства и оборудване, свързано с услуга за уведомяване с SMS. </w:t>
      </w:r>
    </w:p>
    <w:p w14:paraId="575F3AD9" w14:textId="77777777" w:rsidR="00387A37" w:rsidRPr="00D12121" w:rsidRDefault="00387A37" w:rsidP="00387A37">
      <w:pPr>
        <w:spacing w:after="0"/>
        <w:ind w:firstLine="0"/>
        <w:rPr>
          <w:rFonts w:eastAsia="Times New Roman" w:cs="Times New Roman"/>
        </w:rPr>
      </w:pPr>
      <w:r w:rsidRPr="00D12121">
        <w:rPr>
          <w:rFonts w:eastAsia="Times New Roman" w:cs="Times New Roman"/>
          <w:noProof/>
          <w:lang w:eastAsia="bg-BG"/>
        </w:rPr>
        <w:drawing>
          <wp:inline distT="0" distB="0" distL="0" distR="0" wp14:anchorId="696E1B12" wp14:editId="40117514">
            <wp:extent cx="5255581" cy="2319474"/>
            <wp:effectExtent l="0" t="0" r="154940" b="14478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5260" cy="2319020"/>
                    </a:xfrm>
                    <a:prstGeom prst="rect">
                      <a:avLst/>
                    </a:prstGeom>
                    <a:noFill/>
                    <a:ln>
                      <a:noFill/>
                    </a:ln>
                    <a:effectLst>
                      <a:outerShdw blurRad="63500" dist="107763" dir="2700000" algn="ctr" rotWithShape="0">
                        <a:srgbClr val="000000">
                          <a:alpha val="50000"/>
                        </a:srgbClr>
                      </a:outerShdw>
                    </a:effectLst>
                  </pic:spPr>
                </pic:pic>
              </a:graphicData>
            </a:graphic>
          </wp:inline>
        </w:drawing>
      </w:r>
    </w:p>
    <w:p w14:paraId="7B616F18" w14:textId="77777777" w:rsidR="00387A37" w:rsidRPr="00D12121" w:rsidRDefault="00387A37" w:rsidP="00387A37">
      <w:pPr>
        <w:spacing w:after="0"/>
        <w:ind w:firstLine="708"/>
        <w:rPr>
          <w:rFonts w:eastAsia="Times New Roman" w:cs="Times New Roman"/>
        </w:rPr>
      </w:pPr>
    </w:p>
    <w:p w14:paraId="63EFEADF" w14:textId="0F7F33E0" w:rsidR="00387A37" w:rsidRPr="00D12121" w:rsidRDefault="00387A37" w:rsidP="00387A37">
      <w:pPr>
        <w:spacing w:after="0"/>
        <w:ind w:firstLine="0"/>
        <w:rPr>
          <w:rFonts w:eastAsia="Times New Roman" w:cs="Times New Roman"/>
        </w:rPr>
      </w:pPr>
      <w:r w:rsidRPr="00D12121">
        <w:rPr>
          <w:rFonts w:eastAsia="Times New Roman" w:cs="Times New Roman"/>
        </w:rPr>
        <w:t>За цялостното обхващане на града и мрежата на градския транспорт в интелигентната транспортна система е необходимо от една страна да се монт</w:t>
      </w:r>
      <w:r w:rsidR="008A0B6A">
        <w:rPr>
          <w:rFonts w:eastAsia="Times New Roman" w:cs="Times New Roman"/>
        </w:rPr>
        <w:t xml:space="preserve">ират допълнителни камери на </w:t>
      </w:r>
      <w:proofErr w:type="spellStart"/>
      <w:r w:rsidR="008A0B6A">
        <w:rPr>
          <w:rFonts w:eastAsia="Times New Roman" w:cs="Times New Roman"/>
        </w:rPr>
        <w:t>долу</w:t>
      </w:r>
      <w:r w:rsidRPr="00D12121">
        <w:rPr>
          <w:rFonts w:eastAsia="Times New Roman" w:cs="Times New Roman"/>
        </w:rPr>
        <w:t>избраните</w:t>
      </w:r>
      <w:proofErr w:type="spellEnd"/>
      <w:r w:rsidRPr="00D12121">
        <w:rPr>
          <w:rFonts w:eastAsia="Times New Roman" w:cs="Times New Roman"/>
        </w:rPr>
        <w:t xml:space="preserve"> кръстовища (с цел – пълен обхват на зоните им), а от друга страна е важно да се включат и останалите кръстовища, през които преминават линиите на градския транспорт в системата за видео наблюдение. По този начин ще се постигне пълно управление на градския транспорт и интегрирането му в система, предоставяща модерни и висококачествени услуги на </w:t>
      </w:r>
      <w:r w:rsidRPr="00D12121">
        <w:rPr>
          <w:rFonts w:eastAsia="Times New Roman" w:cs="Times New Roman"/>
        </w:rPr>
        <w:lastRenderedPageBreak/>
        <w:t>потребители чрез актуална информация, минимални закъснения, оптимизиране на маршрути, безопасност, бърза реакция при аварии и други. Поставянето на камери на всички натоварени кръстовища в града ще позволи в реално време да се получава информация за натовареността на кръстовищата; за възникнали инциденти, което дава възможност за по-добро регулиране на кръстовищата и бърза реакция при инциденти.</w:t>
      </w:r>
    </w:p>
    <w:p w14:paraId="0612504C" w14:textId="77777777" w:rsidR="00387A37" w:rsidRPr="00D12121" w:rsidRDefault="00387A37" w:rsidP="00387A37">
      <w:pPr>
        <w:spacing w:after="0"/>
        <w:ind w:firstLine="0"/>
        <w:rPr>
          <w:rFonts w:eastAsia="Times New Roman" w:cs="Times New Roman"/>
        </w:rPr>
      </w:pPr>
      <w:r w:rsidRPr="00D12121">
        <w:rPr>
          <w:rFonts w:eastAsia="Times New Roman" w:cs="Times New Roman"/>
        </w:rPr>
        <w:t xml:space="preserve">По настояще изградената система за видео наблюдение предоставяща информация в реално време за натовареността и за възникнали инциденти в близост до тях. </w:t>
      </w:r>
    </w:p>
    <w:p w14:paraId="079F1A93" w14:textId="77777777" w:rsidR="00387A37" w:rsidRPr="00D12121" w:rsidRDefault="00387A37" w:rsidP="00387A37">
      <w:pPr>
        <w:spacing w:after="0"/>
        <w:ind w:firstLine="0"/>
        <w:rPr>
          <w:rFonts w:eastAsia="Times New Roman" w:cs="Times New Roman"/>
        </w:rPr>
      </w:pPr>
      <w:r w:rsidRPr="00D12121">
        <w:rPr>
          <w:rFonts w:eastAsia="Times New Roman" w:cs="Times New Roman"/>
        </w:rPr>
        <w:t xml:space="preserve">Съществуващата система се състои от: </w:t>
      </w:r>
    </w:p>
    <w:p w14:paraId="79206767" w14:textId="2EF464E3" w:rsidR="00387A37" w:rsidRPr="00DA04A0" w:rsidRDefault="00387A37" w:rsidP="00DA04A0">
      <w:pPr>
        <w:numPr>
          <w:ilvl w:val="0"/>
          <w:numId w:val="33"/>
        </w:numPr>
        <w:spacing w:after="0"/>
        <w:contextualSpacing/>
        <w:jc w:val="left"/>
        <w:rPr>
          <w:rFonts w:eastAsia="Times New Roman" w:cs="Times New Roman"/>
        </w:rPr>
      </w:pPr>
      <w:r w:rsidRPr="00D12121">
        <w:rPr>
          <w:rFonts w:eastAsia="Times New Roman" w:cs="Times New Roman"/>
        </w:rPr>
        <w:t>CCTV IP камери за видео наблюдение монтирани на кръстовищата</w:t>
      </w:r>
    </w:p>
    <w:p w14:paraId="6B2BDD51" w14:textId="77777777" w:rsidR="00387A37" w:rsidRPr="00D12121" w:rsidRDefault="00387A37" w:rsidP="00387A37">
      <w:pPr>
        <w:numPr>
          <w:ilvl w:val="0"/>
          <w:numId w:val="33"/>
        </w:numPr>
        <w:spacing w:after="0"/>
        <w:contextualSpacing/>
        <w:jc w:val="left"/>
        <w:rPr>
          <w:rFonts w:eastAsia="Times New Roman" w:cs="Times New Roman"/>
        </w:rPr>
      </w:pPr>
      <w:r w:rsidRPr="00D12121">
        <w:rPr>
          <w:rFonts w:eastAsia="Times New Roman" w:cs="Times New Roman"/>
        </w:rPr>
        <w:t xml:space="preserve">Център за наблюдение и управление включващ: </w:t>
      </w:r>
    </w:p>
    <w:p w14:paraId="0CD652DB" w14:textId="77777777" w:rsidR="00387A37" w:rsidRPr="00D12121" w:rsidRDefault="00387A37" w:rsidP="00387A37">
      <w:pPr>
        <w:numPr>
          <w:ilvl w:val="0"/>
          <w:numId w:val="30"/>
        </w:numPr>
        <w:spacing w:after="0"/>
        <w:contextualSpacing/>
        <w:jc w:val="left"/>
        <w:rPr>
          <w:rFonts w:eastAsia="Times New Roman" w:cs="Times New Roman"/>
        </w:rPr>
      </w:pPr>
      <w:r w:rsidRPr="00D12121">
        <w:rPr>
          <w:rFonts w:eastAsia="Times New Roman" w:cs="Times New Roman"/>
        </w:rPr>
        <w:t xml:space="preserve">Сървър за видео наблюдение и видео запис </w:t>
      </w:r>
    </w:p>
    <w:p w14:paraId="15355ABA" w14:textId="77777777" w:rsidR="00387A37" w:rsidRPr="00D12121" w:rsidRDefault="00387A37" w:rsidP="00387A37">
      <w:pPr>
        <w:numPr>
          <w:ilvl w:val="0"/>
          <w:numId w:val="30"/>
        </w:numPr>
        <w:spacing w:after="0"/>
        <w:contextualSpacing/>
        <w:jc w:val="left"/>
        <w:rPr>
          <w:rFonts w:eastAsia="Times New Roman" w:cs="Times New Roman"/>
        </w:rPr>
      </w:pPr>
      <w:r w:rsidRPr="00D12121">
        <w:rPr>
          <w:rFonts w:eastAsia="Times New Roman" w:cs="Times New Roman"/>
        </w:rPr>
        <w:t xml:space="preserve">Работни станции за видеонаблюдение и контрол </w:t>
      </w:r>
      <w:proofErr w:type="spellStart"/>
      <w:r w:rsidRPr="00D12121">
        <w:rPr>
          <w:rFonts w:eastAsia="Times New Roman" w:cs="Times New Roman"/>
        </w:rPr>
        <w:t>стационирани</w:t>
      </w:r>
      <w:proofErr w:type="spellEnd"/>
      <w:r w:rsidRPr="00D12121">
        <w:rPr>
          <w:rFonts w:eastAsia="Times New Roman" w:cs="Times New Roman"/>
        </w:rPr>
        <w:t xml:space="preserve"> в контролния център </w:t>
      </w:r>
    </w:p>
    <w:p w14:paraId="3AE649C4" w14:textId="77777777" w:rsidR="00387A37" w:rsidRPr="00D12121" w:rsidRDefault="00387A37" w:rsidP="00387A37">
      <w:pPr>
        <w:spacing w:after="0"/>
        <w:ind w:left="720" w:firstLine="0"/>
        <w:contextualSpacing/>
        <w:rPr>
          <w:rFonts w:eastAsia="Times New Roman" w:cs="Times New Roman"/>
        </w:rPr>
      </w:pPr>
    </w:p>
    <w:p w14:paraId="2FA8C6E3" w14:textId="5D022CFA" w:rsidR="00387A37" w:rsidRPr="00D12121" w:rsidRDefault="00683BA4" w:rsidP="00387A37">
      <w:pPr>
        <w:spacing w:after="0"/>
        <w:ind w:firstLine="0"/>
        <w:rPr>
          <w:rFonts w:eastAsia="Times New Roman" w:cs="Times New Roman"/>
        </w:rPr>
      </w:pPr>
      <w:r>
        <w:rPr>
          <w:rFonts w:eastAsia="Times New Roman" w:cs="Times New Roman"/>
        </w:rPr>
        <w:t>Виде</w:t>
      </w:r>
      <w:r w:rsidR="00387A37" w:rsidRPr="00D12121">
        <w:rPr>
          <w:rFonts w:eastAsia="Times New Roman" w:cs="Times New Roman"/>
        </w:rPr>
        <w:t>о наблюдението се извършва чрез два ми</w:t>
      </w:r>
      <w:r w:rsidR="007F7169">
        <w:rPr>
          <w:rFonts w:eastAsia="Times New Roman" w:cs="Times New Roman"/>
        </w:rPr>
        <w:t>да IP CCTV камери монтирани съще</w:t>
      </w:r>
      <w:r w:rsidR="00387A37" w:rsidRPr="00D12121">
        <w:rPr>
          <w:rFonts w:eastAsia="Times New Roman" w:cs="Times New Roman"/>
        </w:rPr>
        <w:t xml:space="preserve">ствуващите конструкции на светофарните уредби и уличното осветление – фиксирани и подвижни (PTZ). Камерите са с IP интерфейс и позволяват директно включване към IP преносната мрежа без допълнително оборудване. </w:t>
      </w:r>
    </w:p>
    <w:p w14:paraId="78E2AE68" w14:textId="6F85014F" w:rsidR="00387A37" w:rsidRPr="00820D42" w:rsidRDefault="00387A37" w:rsidP="00387A37">
      <w:pPr>
        <w:spacing w:after="0"/>
        <w:ind w:firstLine="0"/>
        <w:rPr>
          <w:rFonts w:eastAsia="Times New Roman" w:cs="Times New Roman"/>
          <w:lang w:val="en-US"/>
        </w:rPr>
      </w:pPr>
      <w:r w:rsidRPr="00D12121">
        <w:rPr>
          <w:rFonts w:eastAsia="Times New Roman" w:cs="Times New Roman"/>
        </w:rPr>
        <w:t xml:space="preserve">Модел на фиксираните камери: </w:t>
      </w:r>
      <w:r w:rsidR="00820D42">
        <w:rPr>
          <w:rFonts w:eastAsia="Times New Roman" w:cs="Times New Roman"/>
          <w:lang w:val="en-US"/>
        </w:rPr>
        <w:t>SONY SNC-EB600</w:t>
      </w:r>
    </w:p>
    <w:p w14:paraId="2B49B19C" w14:textId="2D25E9A9" w:rsidR="00387A37" w:rsidRPr="00D12121" w:rsidRDefault="00387A37" w:rsidP="00387A37">
      <w:pPr>
        <w:spacing w:after="0"/>
        <w:ind w:firstLine="0"/>
        <w:rPr>
          <w:rFonts w:eastAsia="Times New Roman" w:cs="Times New Roman"/>
        </w:rPr>
      </w:pPr>
      <w:r w:rsidRPr="00D12121">
        <w:rPr>
          <w:rFonts w:eastAsia="Times New Roman" w:cs="Times New Roman"/>
        </w:rPr>
        <w:t>Модел на подв</w:t>
      </w:r>
      <w:r w:rsidR="00820D42">
        <w:rPr>
          <w:rFonts w:eastAsia="Times New Roman" w:cs="Times New Roman"/>
        </w:rPr>
        <w:t>ижни камери  (PTZ): SONY SNC-EP521</w:t>
      </w:r>
    </w:p>
    <w:p w14:paraId="452F81D1" w14:textId="77777777" w:rsidR="00387A37" w:rsidRPr="00D12121" w:rsidRDefault="00387A37" w:rsidP="00387A37">
      <w:pPr>
        <w:spacing w:after="0"/>
        <w:ind w:firstLine="0"/>
        <w:rPr>
          <w:rFonts w:eastAsia="Times New Roman" w:cs="Times New Roman"/>
        </w:rPr>
      </w:pPr>
    </w:p>
    <w:p w14:paraId="4A940817" w14:textId="77777777" w:rsidR="00387A37" w:rsidRPr="00D12121" w:rsidRDefault="00387A37" w:rsidP="00387A37">
      <w:pPr>
        <w:spacing w:after="0"/>
        <w:ind w:firstLine="0"/>
        <w:rPr>
          <w:rFonts w:eastAsia="Times New Roman" w:cs="Times New Roman"/>
          <w:b/>
          <w:u w:val="single"/>
        </w:rPr>
      </w:pPr>
      <w:r w:rsidRPr="00D12121">
        <w:rPr>
          <w:rFonts w:eastAsia="Times New Roman" w:cs="Times New Roman"/>
          <w:b/>
          <w:u w:val="single"/>
        </w:rPr>
        <w:t xml:space="preserve">Списък на кръстовищата и видовете камери: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4573"/>
        <w:gridCol w:w="1982"/>
        <w:gridCol w:w="1392"/>
        <w:gridCol w:w="1335"/>
      </w:tblGrid>
      <w:tr w:rsidR="004A6462" w:rsidRPr="00D12121" w14:paraId="258061FF" w14:textId="77777777" w:rsidTr="004A6462">
        <w:tc>
          <w:tcPr>
            <w:tcW w:w="523" w:type="dxa"/>
            <w:shd w:val="clear" w:color="auto" w:fill="auto"/>
          </w:tcPr>
          <w:p w14:paraId="2C073A0A" w14:textId="77777777" w:rsidR="00387A37" w:rsidRPr="00D12121" w:rsidRDefault="00387A37" w:rsidP="00387A37">
            <w:pPr>
              <w:spacing w:after="0"/>
              <w:ind w:firstLine="0"/>
              <w:rPr>
                <w:rFonts w:eastAsia="Times New Roman" w:cs="Times New Roman"/>
                <w:u w:val="single"/>
              </w:rPr>
            </w:pPr>
          </w:p>
        </w:tc>
        <w:tc>
          <w:tcPr>
            <w:tcW w:w="4573" w:type="dxa"/>
            <w:shd w:val="clear" w:color="auto" w:fill="auto"/>
          </w:tcPr>
          <w:p w14:paraId="2C4A69C0" w14:textId="77777777" w:rsidR="00387A37" w:rsidRPr="00D12121" w:rsidRDefault="00387A37" w:rsidP="00387A37">
            <w:pPr>
              <w:spacing w:after="0"/>
              <w:ind w:firstLine="0"/>
              <w:jc w:val="center"/>
              <w:rPr>
                <w:rFonts w:eastAsia="Times New Roman" w:cs="Times New Roman"/>
              </w:rPr>
            </w:pPr>
            <w:r w:rsidRPr="00D12121">
              <w:rPr>
                <w:rFonts w:eastAsia="Times New Roman" w:cs="Times New Roman"/>
              </w:rPr>
              <w:t>Кръстовище</w:t>
            </w:r>
          </w:p>
        </w:tc>
        <w:tc>
          <w:tcPr>
            <w:tcW w:w="1982" w:type="dxa"/>
            <w:shd w:val="clear" w:color="auto" w:fill="auto"/>
          </w:tcPr>
          <w:p w14:paraId="3DC7B59B" w14:textId="77777777" w:rsidR="00387A37" w:rsidRPr="00D12121" w:rsidRDefault="00387A37" w:rsidP="00387A37">
            <w:pPr>
              <w:spacing w:after="0"/>
              <w:ind w:firstLine="0"/>
              <w:jc w:val="center"/>
              <w:rPr>
                <w:rFonts w:eastAsia="Times New Roman" w:cs="Times New Roman"/>
              </w:rPr>
            </w:pPr>
            <w:r w:rsidRPr="00D12121">
              <w:rPr>
                <w:rFonts w:eastAsia="Times New Roman" w:cs="Times New Roman"/>
              </w:rPr>
              <w:t>Улици с входящ в кръстовището трафик</w:t>
            </w:r>
          </w:p>
        </w:tc>
        <w:tc>
          <w:tcPr>
            <w:tcW w:w="1392" w:type="dxa"/>
            <w:shd w:val="clear" w:color="auto" w:fill="auto"/>
          </w:tcPr>
          <w:p w14:paraId="318EC065" w14:textId="77777777" w:rsidR="00387A37" w:rsidRPr="00D12121" w:rsidRDefault="00387A37" w:rsidP="00387A37">
            <w:pPr>
              <w:spacing w:after="0"/>
              <w:ind w:firstLine="0"/>
              <w:jc w:val="center"/>
              <w:rPr>
                <w:rFonts w:eastAsia="Times New Roman" w:cs="Times New Roman"/>
              </w:rPr>
            </w:pPr>
            <w:r w:rsidRPr="00D12121">
              <w:rPr>
                <w:rFonts w:eastAsia="Times New Roman" w:cs="Times New Roman"/>
              </w:rPr>
              <w:t>Брой PTZ камери</w:t>
            </w:r>
          </w:p>
        </w:tc>
        <w:tc>
          <w:tcPr>
            <w:tcW w:w="1335" w:type="dxa"/>
            <w:shd w:val="clear" w:color="auto" w:fill="auto"/>
          </w:tcPr>
          <w:p w14:paraId="4C77A84D" w14:textId="77777777" w:rsidR="00387A37" w:rsidRPr="00D12121" w:rsidRDefault="00387A37" w:rsidP="00387A37">
            <w:pPr>
              <w:spacing w:after="0"/>
              <w:ind w:firstLine="0"/>
              <w:jc w:val="center"/>
              <w:rPr>
                <w:rFonts w:eastAsia="Times New Roman" w:cs="Times New Roman"/>
              </w:rPr>
            </w:pPr>
            <w:r w:rsidRPr="00D12121">
              <w:rPr>
                <w:rFonts w:eastAsia="Times New Roman" w:cs="Times New Roman"/>
              </w:rPr>
              <w:t>Брой фиксирани камери</w:t>
            </w:r>
          </w:p>
        </w:tc>
      </w:tr>
      <w:tr w:rsidR="004A6462" w:rsidRPr="00D12121" w14:paraId="74683B52" w14:textId="77777777" w:rsidTr="004A6462">
        <w:tc>
          <w:tcPr>
            <w:tcW w:w="523" w:type="dxa"/>
            <w:shd w:val="clear" w:color="auto" w:fill="auto"/>
          </w:tcPr>
          <w:p w14:paraId="493C4D2D" w14:textId="77777777" w:rsidR="00387A37" w:rsidRPr="00D12121" w:rsidRDefault="00387A37" w:rsidP="00387A37">
            <w:pPr>
              <w:spacing w:after="0"/>
              <w:ind w:firstLine="0"/>
              <w:rPr>
                <w:rFonts w:eastAsia="Times New Roman" w:cs="Times New Roman"/>
                <w:b/>
              </w:rPr>
            </w:pPr>
            <w:r w:rsidRPr="00D12121">
              <w:rPr>
                <w:rFonts w:eastAsia="Times New Roman" w:cs="Times New Roman"/>
                <w:b/>
              </w:rPr>
              <w:t>1</w:t>
            </w:r>
          </w:p>
        </w:tc>
        <w:tc>
          <w:tcPr>
            <w:tcW w:w="4573" w:type="dxa"/>
            <w:shd w:val="clear" w:color="auto" w:fill="auto"/>
          </w:tcPr>
          <w:p w14:paraId="29699383" w14:textId="77777777" w:rsidR="00387A37" w:rsidRPr="00D12121" w:rsidRDefault="00387A37" w:rsidP="00387A37">
            <w:pPr>
              <w:spacing w:after="0"/>
              <w:ind w:firstLine="0"/>
              <w:rPr>
                <w:rFonts w:eastAsia="Times New Roman" w:cs="Times New Roman"/>
                <w:u w:val="single"/>
              </w:rPr>
            </w:pPr>
            <w:r w:rsidRPr="00D12121">
              <w:rPr>
                <w:rFonts w:eastAsia="Times New Roman" w:cs="Times New Roman"/>
              </w:rPr>
              <w:t>бул. ”Цар Освободител” - бул. ”Съединение”</w:t>
            </w:r>
          </w:p>
        </w:tc>
        <w:tc>
          <w:tcPr>
            <w:tcW w:w="1982" w:type="dxa"/>
            <w:shd w:val="clear" w:color="auto" w:fill="auto"/>
          </w:tcPr>
          <w:p w14:paraId="524CCC19" w14:textId="1261526F" w:rsidR="00387A37" w:rsidRPr="00D12121" w:rsidRDefault="002B5284" w:rsidP="00387A37">
            <w:pPr>
              <w:spacing w:after="0"/>
              <w:ind w:firstLine="0"/>
              <w:jc w:val="center"/>
              <w:rPr>
                <w:rFonts w:eastAsia="Times New Roman" w:cs="Times New Roman"/>
                <w:b/>
              </w:rPr>
            </w:pPr>
            <w:r>
              <w:rPr>
                <w:rFonts w:eastAsia="Times New Roman" w:cs="Times New Roman"/>
                <w:b/>
              </w:rPr>
              <w:t>4</w:t>
            </w:r>
          </w:p>
        </w:tc>
        <w:tc>
          <w:tcPr>
            <w:tcW w:w="1392" w:type="dxa"/>
            <w:shd w:val="clear" w:color="auto" w:fill="auto"/>
          </w:tcPr>
          <w:p w14:paraId="673ECE2B" w14:textId="60922324" w:rsidR="00387A37" w:rsidRPr="00D12121" w:rsidRDefault="002B5284" w:rsidP="00387A37">
            <w:pPr>
              <w:spacing w:after="0"/>
              <w:ind w:firstLine="0"/>
              <w:jc w:val="center"/>
              <w:rPr>
                <w:rFonts w:eastAsia="Times New Roman" w:cs="Times New Roman"/>
                <w:b/>
              </w:rPr>
            </w:pPr>
            <w:r>
              <w:rPr>
                <w:rFonts w:eastAsia="Times New Roman" w:cs="Times New Roman"/>
                <w:b/>
              </w:rPr>
              <w:t>2</w:t>
            </w:r>
          </w:p>
        </w:tc>
        <w:tc>
          <w:tcPr>
            <w:tcW w:w="1335" w:type="dxa"/>
            <w:shd w:val="clear" w:color="auto" w:fill="auto"/>
          </w:tcPr>
          <w:p w14:paraId="6F7847D2" w14:textId="77777777" w:rsidR="00387A37" w:rsidRPr="00D12121" w:rsidRDefault="00387A37" w:rsidP="00387A37">
            <w:pPr>
              <w:spacing w:after="0"/>
              <w:ind w:firstLine="0"/>
              <w:jc w:val="center"/>
              <w:rPr>
                <w:rFonts w:eastAsia="Times New Roman" w:cs="Times New Roman"/>
                <w:b/>
              </w:rPr>
            </w:pPr>
          </w:p>
        </w:tc>
      </w:tr>
      <w:tr w:rsidR="004A6462" w:rsidRPr="00D12121" w14:paraId="68E58BE5" w14:textId="77777777" w:rsidTr="004A6462">
        <w:tc>
          <w:tcPr>
            <w:tcW w:w="523" w:type="dxa"/>
            <w:shd w:val="clear" w:color="auto" w:fill="auto"/>
          </w:tcPr>
          <w:p w14:paraId="5DB8B8B1" w14:textId="77777777" w:rsidR="00387A37" w:rsidRPr="00D12121" w:rsidRDefault="00387A37" w:rsidP="00387A37">
            <w:pPr>
              <w:spacing w:after="0"/>
              <w:ind w:firstLine="0"/>
              <w:rPr>
                <w:rFonts w:eastAsia="Times New Roman" w:cs="Times New Roman"/>
                <w:b/>
              </w:rPr>
            </w:pPr>
            <w:r w:rsidRPr="00D12121">
              <w:rPr>
                <w:rFonts w:eastAsia="Times New Roman" w:cs="Times New Roman"/>
                <w:b/>
              </w:rPr>
              <w:t>2</w:t>
            </w:r>
          </w:p>
        </w:tc>
        <w:tc>
          <w:tcPr>
            <w:tcW w:w="4573" w:type="dxa"/>
            <w:shd w:val="clear" w:color="auto" w:fill="auto"/>
          </w:tcPr>
          <w:p w14:paraId="12923A8A" w14:textId="77777777" w:rsidR="00387A37" w:rsidRPr="00D12121" w:rsidRDefault="00387A37" w:rsidP="00387A37">
            <w:pPr>
              <w:spacing w:after="0"/>
              <w:ind w:firstLine="0"/>
              <w:rPr>
                <w:rFonts w:eastAsia="Times New Roman" w:cs="Times New Roman"/>
                <w:u w:val="single"/>
              </w:rPr>
            </w:pPr>
            <w:r w:rsidRPr="00D12121">
              <w:rPr>
                <w:rFonts w:eastAsia="Times New Roman" w:cs="Times New Roman"/>
              </w:rPr>
              <w:t>бул. ”Цар Освободител” -  бул. ”Липник”</w:t>
            </w:r>
          </w:p>
        </w:tc>
        <w:tc>
          <w:tcPr>
            <w:tcW w:w="1982" w:type="dxa"/>
            <w:shd w:val="clear" w:color="auto" w:fill="auto"/>
          </w:tcPr>
          <w:p w14:paraId="0EDC8A9D" w14:textId="45D4E81A" w:rsidR="00387A37" w:rsidRPr="00D12121" w:rsidRDefault="002B5284" w:rsidP="00387A37">
            <w:pPr>
              <w:spacing w:after="0"/>
              <w:ind w:firstLine="0"/>
              <w:jc w:val="center"/>
              <w:rPr>
                <w:rFonts w:eastAsia="Times New Roman" w:cs="Times New Roman"/>
                <w:b/>
              </w:rPr>
            </w:pPr>
            <w:r>
              <w:rPr>
                <w:rFonts w:eastAsia="Times New Roman" w:cs="Times New Roman"/>
                <w:b/>
              </w:rPr>
              <w:t>4</w:t>
            </w:r>
          </w:p>
        </w:tc>
        <w:tc>
          <w:tcPr>
            <w:tcW w:w="1392" w:type="dxa"/>
            <w:shd w:val="clear" w:color="auto" w:fill="auto"/>
          </w:tcPr>
          <w:p w14:paraId="3DBE71A4" w14:textId="06D13A84" w:rsidR="00387A37" w:rsidRPr="00D12121" w:rsidRDefault="002B5284" w:rsidP="00387A37">
            <w:pPr>
              <w:spacing w:after="0"/>
              <w:ind w:firstLine="0"/>
              <w:jc w:val="center"/>
              <w:rPr>
                <w:rFonts w:eastAsia="Times New Roman" w:cs="Times New Roman"/>
                <w:b/>
              </w:rPr>
            </w:pPr>
            <w:r>
              <w:rPr>
                <w:rFonts w:eastAsia="Times New Roman" w:cs="Times New Roman"/>
                <w:b/>
              </w:rPr>
              <w:t>2</w:t>
            </w:r>
          </w:p>
        </w:tc>
        <w:tc>
          <w:tcPr>
            <w:tcW w:w="1335" w:type="dxa"/>
            <w:shd w:val="clear" w:color="auto" w:fill="auto"/>
          </w:tcPr>
          <w:p w14:paraId="4E1A7ACB" w14:textId="7A1A6438" w:rsidR="00387A37" w:rsidRPr="00D12121" w:rsidRDefault="002B5284" w:rsidP="00387A37">
            <w:pPr>
              <w:spacing w:after="0"/>
              <w:ind w:firstLine="0"/>
              <w:jc w:val="center"/>
              <w:rPr>
                <w:rFonts w:eastAsia="Times New Roman" w:cs="Times New Roman"/>
                <w:b/>
              </w:rPr>
            </w:pPr>
            <w:r>
              <w:rPr>
                <w:rFonts w:eastAsia="Times New Roman" w:cs="Times New Roman"/>
                <w:b/>
              </w:rPr>
              <w:t>2</w:t>
            </w:r>
          </w:p>
        </w:tc>
      </w:tr>
      <w:tr w:rsidR="004A6462" w:rsidRPr="00D12121" w14:paraId="3DB19DCD" w14:textId="77777777" w:rsidTr="004A6462">
        <w:tc>
          <w:tcPr>
            <w:tcW w:w="523" w:type="dxa"/>
            <w:shd w:val="clear" w:color="auto" w:fill="auto"/>
          </w:tcPr>
          <w:p w14:paraId="4934BB57" w14:textId="77777777" w:rsidR="00387A37" w:rsidRPr="00D12121" w:rsidRDefault="00387A37" w:rsidP="00387A37">
            <w:pPr>
              <w:spacing w:after="0"/>
              <w:ind w:firstLine="0"/>
              <w:rPr>
                <w:rFonts w:eastAsia="Times New Roman" w:cs="Times New Roman"/>
                <w:b/>
              </w:rPr>
            </w:pPr>
            <w:r w:rsidRPr="00D12121">
              <w:rPr>
                <w:rFonts w:eastAsia="Times New Roman" w:cs="Times New Roman"/>
                <w:b/>
              </w:rPr>
              <w:t>3</w:t>
            </w:r>
          </w:p>
        </w:tc>
        <w:tc>
          <w:tcPr>
            <w:tcW w:w="4573" w:type="dxa"/>
            <w:shd w:val="clear" w:color="auto" w:fill="auto"/>
          </w:tcPr>
          <w:p w14:paraId="0703C8B5" w14:textId="77777777" w:rsidR="00387A37" w:rsidRPr="00D12121" w:rsidRDefault="00387A37" w:rsidP="00387A37">
            <w:pPr>
              <w:spacing w:after="0"/>
              <w:ind w:firstLine="0"/>
              <w:rPr>
                <w:rFonts w:eastAsia="Times New Roman" w:cs="Times New Roman"/>
                <w:u w:val="single"/>
              </w:rPr>
            </w:pPr>
            <w:r w:rsidRPr="00D12121">
              <w:rPr>
                <w:rFonts w:eastAsia="Times New Roman" w:cs="Times New Roman"/>
              </w:rPr>
              <w:t>бул. ”Цар Освободител” - бул. ”Христо Ботев”</w:t>
            </w:r>
          </w:p>
        </w:tc>
        <w:tc>
          <w:tcPr>
            <w:tcW w:w="1982" w:type="dxa"/>
            <w:shd w:val="clear" w:color="auto" w:fill="auto"/>
          </w:tcPr>
          <w:p w14:paraId="373781E6"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4</w:t>
            </w:r>
          </w:p>
        </w:tc>
        <w:tc>
          <w:tcPr>
            <w:tcW w:w="1392" w:type="dxa"/>
            <w:shd w:val="clear" w:color="auto" w:fill="auto"/>
          </w:tcPr>
          <w:p w14:paraId="677F2C98"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c>
          <w:tcPr>
            <w:tcW w:w="1335" w:type="dxa"/>
            <w:shd w:val="clear" w:color="auto" w:fill="auto"/>
          </w:tcPr>
          <w:p w14:paraId="14DEAD78"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r>
      <w:tr w:rsidR="004A6462" w:rsidRPr="00D12121" w14:paraId="67967EAA" w14:textId="77777777" w:rsidTr="004A6462">
        <w:tc>
          <w:tcPr>
            <w:tcW w:w="523" w:type="dxa"/>
            <w:shd w:val="clear" w:color="auto" w:fill="auto"/>
          </w:tcPr>
          <w:p w14:paraId="61FF86B4" w14:textId="77777777" w:rsidR="00387A37" w:rsidRPr="00D12121" w:rsidRDefault="00387A37" w:rsidP="00387A37">
            <w:pPr>
              <w:spacing w:after="0"/>
              <w:ind w:firstLine="0"/>
              <w:rPr>
                <w:rFonts w:eastAsia="Times New Roman" w:cs="Times New Roman"/>
                <w:b/>
              </w:rPr>
            </w:pPr>
            <w:r w:rsidRPr="00D12121">
              <w:rPr>
                <w:rFonts w:eastAsia="Times New Roman" w:cs="Times New Roman"/>
                <w:b/>
              </w:rPr>
              <w:t>4</w:t>
            </w:r>
          </w:p>
        </w:tc>
        <w:tc>
          <w:tcPr>
            <w:tcW w:w="4573" w:type="dxa"/>
            <w:shd w:val="clear" w:color="auto" w:fill="auto"/>
          </w:tcPr>
          <w:p w14:paraId="22DFA14D" w14:textId="0D36B686" w:rsidR="00387A37" w:rsidRPr="00D12121" w:rsidRDefault="00387A37" w:rsidP="00387A37">
            <w:pPr>
              <w:spacing w:after="0"/>
              <w:ind w:firstLine="0"/>
              <w:rPr>
                <w:rFonts w:eastAsia="Times New Roman" w:cs="Times New Roman"/>
                <w:u w:val="single"/>
              </w:rPr>
            </w:pPr>
            <w:r w:rsidRPr="00D12121">
              <w:rPr>
                <w:rFonts w:eastAsia="Times New Roman" w:cs="Times New Roman"/>
              </w:rPr>
              <w:t>бул. ”Христо Ботев” - бул.</w:t>
            </w:r>
            <w:r w:rsidR="007F7169">
              <w:rPr>
                <w:rFonts w:eastAsia="Times New Roman" w:cs="Times New Roman"/>
              </w:rPr>
              <w:t xml:space="preserve"> </w:t>
            </w:r>
            <w:r w:rsidRPr="00D12121">
              <w:rPr>
                <w:rFonts w:eastAsia="Times New Roman" w:cs="Times New Roman"/>
              </w:rPr>
              <w:t>”Васил Левски”</w:t>
            </w:r>
          </w:p>
        </w:tc>
        <w:tc>
          <w:tcPr>
            <w:tcW w:w="1982" w:type="dxa"/>
            <w:shd w:val="clear" w:color="auto" w:fill="auto"/>
          </w:tcPr>
          <w:p w14:paraId="783BCEC0"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4</w:t>
            </w:r>
          </w:p>
        </w:tc>
        <w:tc>
          <w:tcPr>
            <w:tcW w:w="1392" w:type="dxa"/>
            <w:shd w:val="clear" w:color="auto" w:fill="auto"/>
          </w:tcPr>
          <w:p w14:paraId="29779C67"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c>
          <w:tcPr>
            <w:tcW w:w="1335" w:type="dxa"/>
            <w:shd w:val="clear" w:color="auto" w:fill="auto"/>
          </w:tcPr>
          <w:p w14:paraId="6CB7F09C" w14:textId="77777777" w:rsidR="00387A37" w:rsidRPr="00D12121" w:rsidRDefault="00387A37" w:rsidP="00387A37">
            <w:pPr>
              <w:spacing w:after="0"/>
              <w:ind w:firstLine="0"/>
              <w:jc w:val="center"/>
              <w:rPr>
                <w:rFonts w:eastAsia="Times New Roman" w:cs="Times New Roman"/>
                <w:b/>
              </w:rPr>
            </w:pPr>
          </w:p>
        </w:tc>
      </w:tr>
      <w:tr w:rsidR="004A6462" w:rsidRPr="00D12121" w14:paraId="0EEAC897" w14:textId="77777777" w:rsidTr="004A6462">
        <w:tc>
          <w:tcPr>
            <w:tcW w:w="523" w:type="dxa"/>
            <w:shd w:val="clear" w:color="auto" w:fill="auto"/>
          </w:tcPr>
          <w:p w14:paraId="1386327A" w14:textId="77777777" w:rsidR="00387A37" w:rsidRPr="00D12121" w:rsidRDefault="00387A37" w:rsidP="00387A37">
            <w:pPr>
              <w:spacing w:after="0"/>
              <w:ind w:firstLine="0"/>
              <w:rPr>
                <w:rFonts w:eastAsia="Times New Roman" w:cs="Times New Roman"/>
                <w:b/>
              </w:rPr>
            </w:pPr>
            <w:r w:rsidRPr="00D12121">
              <w:rPr>
                <w:rFonts w:eastAsia="Times New Roman" w:cs="Times New Roman"/>
                <w:b/>
              </w:rPr>
              <w:t>5</w:t>
            </w:r>
          </w:p>
        </w:tc>
        <w:tc>
          <w:tcPr>
            <w:tcW w:w="4573" w:type="dxa"/>
            <w:shd w:val="clear" w:color="auto" w:fill="auto"/>
          </w:tcPr>
          <w:p w14:paraId="1E4B2952" w14:textId="77777777" w:rsidR="00387A37" w:rsidRPr="00D12121" w:rsidRDefault="00387A37" w:rsidP="00387A37">
            <w:pPr>
              <w:spacing w:after="0"/>
              <w:ind w:firstLine="0"/>
              <w:rPr>
                <w:rFonts w:eastAsia="Times New Roman" w:cs="Times New Roman"/>
                <w:u w:val="single"/>
              </w:rPr>
            </w:pPr>
            <w:r w:rsidRPr="00D12121">
              <w:rPr>
                <w:rFonts w:eastAsia="Times New Roman" w:cs="Times New Roman"/>
              </w:rPr>
              <w:t>ул. ”Яворов” – ул. ”Чипровци”</w:t>
            </w:r>
          </w:p>
        </w:tc>
        <w:tc>
          <w:tcPr>
            <w:tcW w:w="1982" w:type="dxa"/>
            <w:shd w:val="clear" w:color="auto" w:fill="auto"/>
          </w:tcPr>
          <w:p w14:paraId="447CEEB4"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3</w:t>
            </w:r>
          </w:p>
        </w:tc>
        <w:tc>
          <w:tcPr>
            <w:tcW w:w="1392" w:type="dxa"/>
            <w:shd w:val="clear" w:color="auto" w:fill="auto"/>
          </w:tcPr>
          <w:p w14:paraId="07DE46E9"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c>
          <w:tcPr>
            <w:tcW w:w="1335" w:type="dxa"/>
            <w:shd w:val="clear" w:color="auto" w:fill="auto"/>
          </w:tcPr>
          <w:p w14:paraId="7553121D" w14:textId="77777777" w:rsidR="00387A37" w:rsidRPr="00D12121" w:rsidRDefault="00387A37" w:rsidP="00387A37">
            <w:pPr>
              <w:spacing w:after="0"/>
              <w:ind w:firstLine="0"/>
              <w:jc w:val="center"/>
              <w:rPr>
                <w:rFonts w:eastAsia="Times New Roman" w:cs="Times New Roman"/>
                <w:b/>
              </w:rPr>
            </w:pPr>
          </w:p>
        </w:tc>
      </w:tr>
      <w:tr w:rsidR="004A6462" w:rsidRPr="00D12121" w14:paraId="14F6B681" w14:textId="77777777" w:rsidTr="004A6462">
        <w:tc>
          <w:tcPr>
            <w:tcW w:w="523" w:type="dxa"/>
            <w:shd w:val="clear" w:color="auto" w:fill="auto"/>
          </w:tcPr>
          <w:p w14:paraId="601E0B9D" w14:textId="77777777" w:rsidR="00387A37" w:rsidRPr="00D12121" w:rsidRDefault="00387A37" w:rsidP="00387A37">
            <w:pPr>
              <w:spacing w:after="0"/>
              <w:ind w:firstLine="0"/>
              <w:rPr>
                <w:rFonts w:eastAsia="Times New Roman" w:cs="Times New Roman"/>
                <w:b/>
              </w:rPr>
            </w:pPr>
            <w:r w:rsidRPr="00D12121">
              <w:rPr>
                <w:rFonts w:eastAsia="Times New Roman" w:cs="Times New Roman"/>
                <w:b/>
              </w:rPr>
              <w:t>6</w:t>
            </w:r>
          </w:p>
        </w:tc>
        <w:tc>
          <w:tcPr>
            <w:tcW w:w="4573" w:type="dxa"/>
            <w:shd w:val="clear" w:color="auto" w:fill="auto"/>
          </w:tcPr>
          <w:p w14:paraId="7BB0802A" w14:textId="77777777" w:rsidR="00387A37" w:rsidRPr="00D12121" w:rsidRDefault="00387A37" w:rsidP="00387A37">
            <w:pPr>
              <w:spacing w:after="0"/>
              <w:ind w:firstLine="0"/>
              <w:rPr>
                <w:rFonts w:eastAsia="Times New Roman" w:cs="Times New Roman"/>
                <w:u w:val="single"/>
              </w:rPr>
            </w:pPr>
            <w:r w:rsidRPr="00D12121">
              <w:rPr>
                <w:rFonts w:eastAsia="Times New Roman" w:cs="Times New Roman"/>
              </w:rPr>
              <w:t>бул. ”Липник” - ул. ”Дебър”</w:t>
            </w:r>
          </w:p>
        </w:tc>
        <w:tc>
          <w:tcPr>
            <w:tcW w:w="1982" w:type="dxa"/>
            <w:shd w:val="clear" w:color="auto" w:fill="auto"/>
          </w:tcPr>
          <w:p w14:paraId="3D31CE4F"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4</w:t>
            </w:r>
          </w:p>
        </w:tc>
        <w:tc>
          <w:tcPr>
            <w:tcW w:w="1392" w:type="dxa"/>
            <w:shd w:val="clear" w:color="auto" w:fill="auto"/>
          </w:tcPr>
          <w:p w14:paraId="3AC47AB3"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c>
          <w:tcPr>
            <w:tcW w:w="1335" w:type="dxa"/>
            <w:shd w:val="clear" w:color="auto" w:fill="auto"/>
          </w:tcPr>
          <w:p w14:paraId="1EA4023E" w14:textId="77777777" w:rsidR="00387A37" w:rsidRPr="00D12121" w:rsidRDefault="00387A37" w:rsidP="00387A37">
            <w:pPr>
              <w:spacing w:after="0"/>
              <w:ind w:firstLine="0"/>
              <w:jc w:val="center"/>
              <w:rPr>
                <w:rFonts w:eastAsia="Times New Roman" w:cs="Times New Roman"/>
                <w:b/>
              </w:rPr>
            </w:pPr>
          </w:p>
        </w:tc>
      </w:tr>
      <w:tr w:rsidR="004A6462" w:rsidRPr="00D12121" w14:paraId="27CBFD4F" w14:textId="77777777" w:rsidTr="004A6462">
        <w:tc>
          <w:tcPr>
            <w:tcW w:w="523" w:type="dxa"/>
            <w:shd w:val="clear" w:color="auto" w:fill="auto"/>
          </w:tcPr>
          <w:p w14:paraId="57C42C42" w14:textId="77777777" w:rsidR="00387A37" w:rsidRPr="00D12121" w:rsidRDefault="00387A37" w:rsidP="00387A37">
            <w:pPr>
              <w:spacing w:after="0"/>
              <w:ind w:firstLine="0"/>
              <w:rPr>
                <w:rFonts w:eastAsia="Times New Roman" w:cs="Times New Roman"/>
                <w:b/>
              </w:rPr>
            </w:pPr>
            <w:r w:rsidRPr="00D12121">
              <w:rPr>
                <w:rFonts w:eastAsia="Times New Roman" w:cs="Times New Roman"/>
                <w:b/>
              </w:rPr>
              <w:t>7</w:t>
            </w:r>
          </w:p>
        </w:tc>
        <w:tc>
          <w:tcPr>
            <w:tcW w:w="4573" w:type="dxa"/>
            <w:shd w:val="clear" w:color="auto" w:fill="auto"/>
          </w:tcPr>
          <w:p w14:paraId="1BE2BF10" w14:textId="77777777" w:rsidR="00387A37" w:rsidRPr="00D12121" w:rsidRDefault="00387A37" w:rsidP="00387A37">
            <w:pPr>
              <w:spacing w:after="0"/>
              <w:ind w:firstLine="0"/>
              <w:rPr>
                <w:rFonts w:eastAsia="Times New Roman" w:cs="Times New Roman"/>
                <w:u w:val="single"/>
              </w:rPr>
            </w:pPr>
            <w:r w:rsidRPr="00D12121">
              <w:rPr>
                <w:rFonts w:eastAsia="Times New Roman" w:cs="Times New Roman"/>
              </w:rPr>
              <w:t>бул. ”Липник” - ул. ”Чипровци”</w:t>
            </w:r>
          </w:p>
        </w:tc>
        <w:tc>
          <w:tcPr>
            <w:tcW w:w="1982" w:type="dxa"/>
            <w:shd w:val="clear" w:color="auto" w:fill="auto"/>
          </w:tcPr>
          <w:p w14:paraId="64C88F8B"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3</w:t>
            </w:r>
          </w:p>
        </w:tc>
        <w:tc>
          <w:tcPr>
            <w:tcW w:w="1392" w:type="dxa"/>
            <w:shd w:val="clear" w:color="auto" w:fill="auto"/>
          </w:tcPr>
          <w:p w14:paraId="7D37B351"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2</w:t>
            </w:r>
          </w:p>
        </w:tc>
        <w:tc>
          <w:tcPr>
            <w:tcW w:w="1335" w:type="dxa"/>
            <w:shd w:val="clear" w:color="auto" w:fill="auto"/>
          </w:tcPr>
          <w:p w14:paraId="5CE712E0" w14:textId="77777777" w:rsidR="00387A37" w:rsidRPr="00D12121" w:rsidRDefault="00387A37" w:rsidP="00387A37">
            <w:pPr>
              <w:spacing w:after="0"/>
              <w:ind w:firstLine="0"/>
              <w:jc w:val="center"/>
              <w:rPr>
                <w:rFonts w:eastAsia="Times New Roman" w:cs="Times New Roman"/>
                <w:b/>
              </w:rPr>
            </w:pPr>
          </w:p>
        </w:tc>
      </w:tr>
      <w:tr w:rsidR="004A6462" w:rsidRPr="00D12121" w14:paraId="6C4EBB4C" w14:textId="77777777" w:rsidTr="004A6462">
        <w:tc>
          <w:tcPr>
            <w:tcW w:w="523" w:type="dxa"/>
            <w:shd w:val="clear" w:color="auto" w:fill="auto"/>
          </w:tcPr>
          <w:p w14:paraId="57C182AF" w14:textId="77777777" w:rsidR="00387A37" w:rsidRPr="00D12121" w:rsidRDefault="00387A37" w:rsidP="00387A37">
            <w:pPr>
              <w:spacing w:after="0"/>
              <w:ind w:firstLine="0"/>
              <w:rPr>
                <w:rFonts w:eastAsia="Times New Roman" w:cs="Times New Roman"/>
                <w:b/>
              </w:rPr>
            </w:pPr>
            <w:r w:rsidRPr="00D12121">
              <w:rPr>
                <w:rFonts w:eastAsia="Times New Roman" w:cs="Times New Roman"/>
                <w:b/>
              </w:rPr>
              <w:t>8</w:t>
            </w:r>
          </w:p>
        </w:tc>
        <w:tc>
          <w:tcPr>
            <w:tcW w:w="4573" w:type="dxa"/>
            <w:shd w:val="clear" w:color="auto" w:fill="auto"/>
          </w:tcPr>
          <w:p w14:paraId="35BF5C40" w14:textId="77777777" w:rsidR="00387A37" w:rsidRPr="00D12121" w:rsidRDefault="00387A37" w:rsidP="00387A37">
            <w:pPr>
              <w:spacing w:after="0"/>
              <w:ind w:firstLine="0"/>
              <w:rPr>
                <w:rFonts w:eastAsia="Times New Roman" w:cs="Times New Roman"/>
                <w:u w:val="single"/>
              </w:rPr>
            </w:pPr>
            <w:r w:rsidRPr="00D12121">
              <w:rPr>
                <w:rFonts w:eastAsia="Times New Roman" w:cs="Times New Roman"/>
              </w:rPr>
              <w:t xml:space="preserve">бул. ”Липник” - ул. ”Иван </w:t>
            </w:r>
            <w:proofErr w:type="spellStart"/>
            <w:r w:rsidRPr="00D12121">
              <w:rPr>
                <w:rFonts w:eastAsia="Times New Roman" w:cs="Times New Roman"/>
              </w:rPr>
              <w:t>Весър</w:t>
            </w:r>
            <w:proofErr w:type="spellEnd"/>
            <w:r w:rsidRPr="00D12121">
              <w:rPr>
                <w:rFonts w:eastAsia="Times New Roman" w:cs="Times New Roman"/>
              </w:rPr>
              <w:t>”</w:t>
            </w:r>
          </w:p>
        </w:tc>
        <w:tc>
          <w:tcPr>
            <w:tcW w:w="1982" w:type="dxa"/>
            <w:shd w:val="clear" w:color="auto" w:fill="auto"/>
          </w:tcPr>
          <w:p w14:paraId="0942D394"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4</w:t>
            </w:r>
          </w:p>
        </w:tc>
        <w:tc>
          <w:tcPr>
            <w:tcW w:w="1392" w:type="dxa"/>
            <w:shd w:val="clear" w:color="auto" w:fill="auto"/>
          </w:tcPr>
          <w:p w14:paraId="63BB7D73"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c>
          <w:tcPr>
            <w:tcW w:w="1335" w:type="dxa"/>
            <w:shd w:val="clear" w:color="auto" w:fill="auto"/>
          </w:tcPr>
          <w:p w14:paraId="2AC896D2"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r>
      <w:tr w:rsidR="004A6462" w:rsidRPr="00D12121" w14:paraId="0D3C8088" w14:textId="77777777" w:rsidTr="004A6462">
        <w:tc>
          <w:tcPr>
            <w:tcW w:w="523" w:type="dxa"/>
            <w:shd w:val="clear" w:color="auto" w:fill="auto"/>
          </w:tcPr>
          <w:p w14:paraId="2374379D" w14:textId="77777777" w:rsidR="00387A37" w:rsidRPr="00D12121" w:rsidRDefault="00387A37" w:rsidP="00387A37">
            <w:pPr>
              <w:spacing w:after="0"/>
              <w:ind w:firstLine="0"/>
              <w:rPr>
                <w:rFonts w:eastAsia="Times New Roman" w:cs="Times New Roman"/>
                <w:b/>
              </w:rPr>
            </w:pPr>
            <w:r w:rsidRPr="00D12121">
              <w:rPr>
                <w:rFonts w:eastAsia="Times New Roman" w:cs="Times New Roman"/>
                <w:b/>
              </w:rPr>
              <w:t>9</w:t>
            </w:r>
          </w:p>
        </w:tc>
        <w:tc>
          <w:tcPr>
            <w:tcW w:w="4573" w:type="dxa"/>
            <w:shd w:val="clear" w:color="auto" w:fill="auto"/>
          </w:tcPr>
          <w:p w14:paraId="3C86562E" w14:textId="77777777" w:rsidR="00387A37" w:rsidRPr="00D12121" w:rsidRDefault="00387A37" w:rsidP="00387A37">
            <w:pPr>
              <w:spacing w:after="0"/>
              <w:ind w:firstLine="0"/>
              <w:rPr>
                <w:rFonts w:eastAsia="Times New Roman" w:cs="Times New Roman"/>
                <w:u w:val="single"/>
              </w:rPr>
            </w:pPr>
            <w:r w:rsidRPr="00D12121">
              <w:rPr>
                <w:rFonts w:eastAsia="Times New Roman" w:cs="Times New Roman"/>
              </w:rPr>
              <w:t>ул. ”Плиска” - ул. ”Тулча”</w:t>
            </w:r>
          </w:p>
        </w:tc>
        <w:tc>
          <w:tcPr>
            <w:tcW w:w="1982" w:type="dxa"/>
            <w:shd w:val="clear" w:color="auto" w:fill="auto"/>
          </w:tcPr>
          <w:p w14:paraId="08A4FBE1"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3</w:t>
            </w:r>
          </w:p>
        </w:tc>
        <w:tc>
          <w:tcPr>
            <w:tcW w:w="1392" w:type="dxa"/>
            <w:shd w:val="clear" w:color="auto" w:fill="auto"/>
          </w:tcPr>
          <w:p w14:paraId="3C5FA00F"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c>
          <w:tcPr>
            <w:tcW w:w="1335" w:type="dxa"/>
            <w:shd w:val="clear" w:color="auto" w:fill="auto"/>
          </w:tcPr>
          <w:p w14:paraId="3B8C3791" w14:textId="77777777" w:rsidR="00387A37" w:rsidRPr="00D12121" w:rsidRDefault="00387A37" w:rsidP="00387A37">
            <w:pPr>
              <w:spacing w:after="0"/>
              <w:ind w:firstLine="0"/>
              <w:jc w:val="center"/>
              <w:rPr>
                <w:rFonts w:eastAsia="Times New Roman" w:cs="Times New Roman"/>
                <w:b/>
              </w:rPr>
            </w:pPr>
          </w:p>
        </w:tc>
      </w:tr>
      <w:tr w:rsidR="004A6462" w:rsidRPr="00D12121" w14:paraId="42B62D3F" w14:textId="77777777" w:rsidTr="004A6462">
        <w:tc>
          <w:tcPr>
            <w:tcW w:w="523" w:type="dxa"/>
            <w:shd w:val="clear" w:color="auto" w:fill="auto"/>
          </w:tcPr>
          <w:p w14:paraId="651BA67D" w14:textId="77777777" w:rsidR="00387A37" w:rsidRPr="00D12121" w:rsidRDefault="00387A37" w:rsidP="00387A37">
            <w:pPr>
              <w:spacing w:after="0"/>
              <w:ind w:firstLine="0"/>
              <w:rPr>
                <w:rFonts w:eastAsia="Times New Roman" w:cs="Times New Roman"/>
                <w:b/>
              </w:rPr>
            </w:pPr>
            <w:r w:rsidRPr="00D12121">
              <w:rPr>
                <w:rFonts w:eastAsia="Times New Roman" w:cs="Times New Roman"/>
                <w:b/>
              </w:rPr>
              <w:t>10</w:t>
            </w:r>
          </w:p>
        </w:tc>
        <w:tc>
          <w:tcPr>
            <w:tcW w:w="4573" w:type="dxa"/>
            <w:shd w:val="clear" w:color="auto" w:fill="auto"/>
          </w:tcPr>
          <w:p w14:paraId="70CEF561" w14:textId="77777777" w:rsidR="00387A37" w:rsidRPr="00D12121" w:rsidRDefault="00387A37" w:rsidP="00387A37">
            <w:pPr>
              <w:spacing w:after="0"/>
              <w:ind w:firstLine="0"/>
              <w:rPr>
                <w:rFonts w:eastAsia="Times New Roman" w:cs="Times New Roman"/>
                <w:u w:val="single"/>
              </w:rPr>
            </w:pPr>
            <w:r w:rsidRPr="00D12121">
              <w:rPr>
                <w:rFonts w:eastAsia="Times New Roman" w:cs="Times New Roman"/>
              </w:rPr>
              <w:t>ул. ”</w:t>
            </w:r>
            <w:proofErr w:type="spellStart"/>
            <w:r w:rsidRPr="00D12121">
              <w:rPr>
                <w:rFonts w:eastAsia="Times New Roman" w:cs="Times New Roman"/>
              </w:rPr>
              <w:t>Доростол</w:t>
            </w:r>
            <w:proofErr w:type="spellEnd"/>
            <w:r w:rsidRPr="00D12121">
              <w:rPr>
                <w:rFonts w:eastAsia="Times New Roman" w:cs="Times New Roman"/>
              </w:rPr>
              <w:t>” - ул. ”Яребична”</w:t>
            </w:r>
          </w:p>
        </w:tc>
        <w:tc>
          <w:tcPr>
            <w:tcW w:w="1982" w:type="dxa"/>
            <w:shd w:val="clear" w:color="auto" w:fill="auto"/>
          </w:tcPr>
          <w:p w14:paraId="4EA880A0"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3</w:t>
            </w:r>
          </w:p>
        </w:tc>
        <w:tc>
          <w:tcPr>
            <w:tcW w:w="1392" w:type="dxa"/>
            <w:shd w:val="clear" w:color="auto" w:fill="auto"/>
          </w:tcPr>
          <w:p w14:paraId="315B53AA"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c>
          <w:tcPr>
            <w:tcW w:w="1335" w:type="dxa"/>
            <w:shd w:val="clear" w:color="auto" w:fill="auto"/>
          </w:tcPr>
          <w:p w14:paraId="17A57CEC"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r>
      <w:tr w:rsidR="004A6462" w:rsidRPr="00D12121" w14:paraId="3FBE6393" w14:textId="77777777" w:rsidTr="004A6462">
        <w:tc>
          <w:tcPr>
            <w:tcW w:w="523" w:type="dxa"/>
            <w:shd w:val="clear" w:color="auto" w:fill="auto"/>
          </w:tcPr>
          <w:p w14:paraId="61F2969D" w14:textId="77777777" w:rsidR="00387A37" w:rsidRPr="00D12121" w:rsidRDefault="00387A37" w:rsidP="00387A37">
            <w:pPr>
              <w:spacing w:after="0"/>
              <w:ind w:firstLine="0"/>
              <w:rPr>
                <w:rFonts w:eastAsia="Times New Roman" w:cs="Times New Roman"/>
                <w:b/>
              </w:rPr>
            </w:pPr>
            <w:r w:rsidRPr="00D12121">
              <w:rPr>
                <w:rFonts w:eastAsia="Times New Roman" w:cs="Times New Roman"/>
                <w:b/>
              </w:rPr>
              <w:t>11</w:t>
            </w:r>
          </w:p>
        </w:tc>
        <w:tc>
          <w:tcPr>
            <w:tcW w:w="4573" w:type="dxa"/>
            <w:shd w:val="clear" w:color="auto" w:fill="auto"/>
          </w:tcPr>
          <w:p w14:paraId="3288DEE0" w14:textId="77777777" w:rsidR="00387A37" w:rsidRPr="00D12121" w:rsidRDefault="00387A37" w:rsidP="00387A37">
            <w:pPr>
              <w:spacing w:after="0"/>
              <w:ind w:firstLine="0"/>
              <w:rPr>
                <w:rFonts w:eastAsia="Times New Roman" w:cs="Times New Roman"/>
                <w:u w:val="single"/>
              </w:rPr>
            </w:pPr>
            <w:r w:rsidRPr="00D12121">
              <w:rPr>
                <w:rFonts w:eastAsia="Times New Roman" w:cs="Times New Roman"/>
              </w:rPr>
              <w:t xml:space="preserve">бул. “Борисова” - бул. ”Ген. Скобелев” </w:t>
            </w:r>
          </w:p>
        </w:tc>
        <w:tc>
          <w:tcPr>
            <w:tcW w:w="1982" w:type="dxa"/>
            <w:shd w:val="clear" w:color="auto" w:fill="auto"/>
          </w:tcPr>
          <w:p w14:paraId="47DB090C"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4</w:t>
            </w:r>
          </w:p>
        </w:tc>
        <w:tc>
          <w:tcPr>
            <w:tcW w:w="1392" w:type="dxa"/>
            <w:shd w:val="clear" w:color="auto" w:fill="auto"/>
          </w:tcPr>
          <w:p w14:paraId="38F6EAC0"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c>
          <w:tcPr>
            <w:tcW w:w="1335" w:type="dxa"/>
            <w:shd w:val="clear" w:color="auto" w:fill="auto"/>
          </w:tcPr>
          <w:p w14:paraId="739895F9"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r>
      <w:tr w:rsidR="004A6462" w:rsidRPr="00D12121" w14:paraId="3FBB979E" w14:textId="77777777" w:rsidTr="004A6462">
        <w:tc>
          <w:tcPr>
            <w:tcW w:w="523" w:type="dxa"/>
            <w:shd w:val="clear" w:color="auto" w:fill="auto"/>
          </w:tcPr>
          <w:p w14:paraId="05FECA75" w14:textId="77777777" w:rsidR="00387A37" w:rsidRPr="00D12121" w:rsidRDefault="00387A37" w:rsidP="00387A37">
            <w:pPr>
              <w:spacing w:after="0"/>
              <w:ind w:firstLine="0"/>
              <w:rPr>
                <w:rFonts w:eastAsia="Times New Roman" w:cs="Times New Roman"/>
                <w:b/>
              </w:rPr>
            </w:pPr>
            <w:r w:rsidRPr="00D12121">
              <w:rPr>
                <w:rFonts w:eastAsia="Times New Roman" w:cs="Times New Roman"/>
                <w:b/>
              </w:rPr>
              <w:t>12</w:t>
            </w:r>
          </w:p>
        </w:tc>
        <w:tc>
          <w:tcPr>
            <w:tcW w:w="4573" w:type="dxa"/>
            <w:shd w:val="clear" w:color="auto" w:fill="auto"/>
          </w:tcPr>
          <w:p w14:paraId="1AA9ABFE" w14:textId="77777777" w:rsidR="00387A37" w:rsidRPr="00D12121" w:rsidRDefault="00387A37" w:rsidP="00387A37">
            <w:pPr>
              <w:spacing w:after="0"/>
              <w:ind w:firstLine="0"/>
              <w:rPr>
                <w:rFonts w:eastAsia="Times New Roman" w:cs="Times New Roman"/>
                <w:u w:val="single"/>
              </w:rPr>
            </w:pPr>
            <w:r w:rsidRPr="00D12121">
              <w:rPr>
                <w:rFonts w:eastAsia="Times New Roman" w:cs="Times New Roman"/>
              </w:rPr>
              <w:t xml:space="preserve">бул. ”Борисова” -  бул. ”Неофит </w:t>
            </w:r>
            <w:proofErr w:type="spellStart"/>
            <w:r w:rsidRPr="00D12121">
              <w:rPr>
                <w:rFonts w:eastAsia="Times New Roman" w:cs="Times New Roman"/>
              </w:rPr>
              <w:t>Бозвели</w:t>
            </w:r>
            <w:proofErr w:type="spellEnd"/>
            <w:r w:rsidRPr="00D12121">
              <w:rPr>
                <w:rFonts w:eastAsia="Times New Roman" w:cs="Times New Roman"/>
              </w:rPr>
              <w:t>”</w:t>
            </w:r>
          </w:p>
        </w:tc>
        <w:tc>
          <w:tcPr>
            <w:tcW w:w="1982" w:type="dxa"/>
            <w:shd w:val="clear" w:color="auto" w:fill="auto"/>
          </w:tcPr>
          <w:p w14:paraId="7A37FFAB"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4</w:t>
            </w:r>
          </w:p>
        </w:tc>
        <w:tc>
          <w:tcPr>
            <w:tcW w:w="1392" w:type="dxa"/>
            <w:shd w:val="clear" w:color="auto" w:fill="auto"/>
          </w:tcPr>
          <w:p w14:paraId="51583F80"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c>
          <w:tcPr>
            <w:tcW w:w="1335" w:type="dxa"/>
            <w:shd w:val="clear" w:color="auto" w:fill="auto"/>
          </w:tcPr>
          <w:p w14:paraId="4188FF6C"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r>
      <w:tr w:rsidR="004A6462" w:rsidRPr="00D12121" w14:paraId="29B45C03" w14:textId="77777777" w:rsidTr="004A6462">
        <w:tc>
          <w:tcPr>
            <w:tcW w:w="523" w:type="dxa"/>
            <w:shd w:val="clear" w:color="auto" w:fill="auto"/>
          </w:tcPr>
          <w:p w14:paraId="1AB469E2" w14:textId="77777777" w:rsidR="00387A37" w:rsidRPr="00D12121" w:rsidRDefault="00387A37" w:rsidP="00387A37">
            <w:pPr>
              <w:spacing w:after="0"/>
              <w:ind w:firstLine="0"/>
              <w:rPr>
                <w:rFonts w:eastAsia="Times New Roman" w:cs="Times New Roman"/>
                <w:b/>
              </w:rPr>
            </w:pPr>
            <w:r w:rsidRPr="00D12121">
              <w:rPr>
                <w:rFonts w:eastAsia="Times New Roman" w:cs="Times New Roman"/>
                <w:b/>
              </w:rPr>
              <w:t>13</w:t>
            </w:r>
          </w:p>
        </w:tc>
        <w:tc>
          <w:tcPr>
            <w:tcW w:w="4573" w:type="dxa"/>
            <w:shd w:val="clear" w:color="auto" w:fill="auto"/>
          </w:tcPr>
          <w:p w14:paraId="164EC2A5" w14:textId="77777777" w:rsidR="00387A37" w:rsidRPr="00D12121" w:rsidRDefault="00387A37" w:rsidP="00387A37">
            <w:pPr>
              <w:spacing w:after="0"/>
              <w:ind w:firstLine="0"/>
              <w:rPr>
                <w:rFonts w:eastAsia="Times New Roman" w:cs="Times New Roman"/>
                <w:u w:val="single"/>
              </w:rPr>
            </w:pPr>
            <w:r w:rsidRPr="00D12121">
              <w:rPr>
                <w:rFonts w:eastAsia="Times New Roman" w:cs="Times New Roman"/>
              </w:rPr>
              <w:t>ул. “Николаевска”   -  ул. ”Сент Уан”</w:t>
            </w:r>
          </w:p>
        </w:tc>
        <w:tc>
          <w:tcPr>
            <w:tcW w:w="1982" w:type="dxa"/>
            <w:shd w:val="clear" w:color="auto" w:fill="auto"/>
          </w:tcPr>
          <w:p w14:paraId="668DE89D"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2</w:t>
            </w:r>
          </w:p>
        </w:tc>
        <w:tc>
          <w:tcPr>
            <w:tcW w:w="1392" w:type="dxa"/>
            <w:shd w:val="clear" w:color="auto" w:fill="auto"/>
          </w:tcPr>
          <w:p w14:paraId="6D21C379"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c>
          <w:tcPr>
            <w:tcW w:w="1335" w:type="dxa"/>
            <w:shd w:val="clear" w:color="auto" w:fill="auto"/>
          </w:tcPr>
          <w:p w14:paraId="4354DD23" w14:textId="77777777" w:rsidR="00387A37" w:rsidRPr="00D12121" w:rsidRDefault="00387A37" w:rsidP="00387A37">
            <w:pPr>
              <w:spacing w:after="0"/>
              <w:ind w:firstLine="0"/>
              <w:jc w:val="center"/>
              <w:rPr>
                <w:rFonts w:eastAsia="Times New Roman" w:cs="Times New Roman"/>
                <w:b/>
              </w:rPr>
            </w:pPr>
          </w:p>
        </w:tc>
      </w:tr>
      <w:tr w:rsidR="004A6462" w:rsidRPr="00D12121" w14:paraId="6D073776" w14:textId="77777777" w:rsidTr="004A6462">
        <w:trPr>
          <w:trHeight w:val="311"/>
        </w:trPr>
        <w:tc>
          <w:tcPr>
            <w:tcW w:w="523" w:type="dxa"/>
            <w:shd w:val="clear" w:color="auto" w:fill="auto"/>
          </w:tcPr>
          <w:p w14:paraId="073A9FD5" w14:textId="77777777" w:rsidR="00387A37" w:rsidRPr="00D12121" w:rsidRDefault="00387A37" w:rsidP="00387A37">
            <w:pPr>
              <w:spacing w:after="0"/>
              <w:ind w:firstLine="0"/>
              <w:rPr>
                <w:rFonts w:eastAsia="Times New Roman" w:cs="Times New Roman"/>
                <w:b/>
              </w:rPr>
            </w:pPr>
            <w:r w:rsidRPr="00D12121">
              <w:rPr>
                <w:rFonts w:eastAsia="Times New Roman" w:cs="Times New Roman"/>
                <w:b/>
              </w:rPr>
              <w:t>14</w:t>
            </w:r>
          </w:p>
        </w:tc>
        <w:tc>
          <w:tcPr>
            <w:tcW w:w="4573" w:type="dxa"/>
            <w:shd w:val="clear" w:color="auto" w:fill="auto"/>
          </w:tcPr>
          <w:p w14:paraId="6F125F74" w14:textId="77777777" w:rsidR="00387A37" w:rsidRPr="00D12121" w:rsidRDefault="00387A37" w:rsidP="00387A37">
            <w:pPr>
              <w:spacing w:after="0"/>
              <w:ind w:firstLine="0"/>
              <w:rPr>
                <w:rFonts w:eastAsia="Times New Roman" w:cs="Times New Roman"/>
                <w:u w:val="single"/>
              </w:rPr>
            </w:pPr>
            <w:r w:rsidRPr="00D12121">
              <w:rPr>
                <w:rFonts w:eastAsia="Times New Roman" w:cs="Times New Roman"/>
              </w:rPr>
              <w:t>бул. ”</w:t>
            </w:r>
            <w:proofErr w:type="spellStart"/>
            <w:r w:rsidRPr="00D12121">
              <w:rPr>
                <w:rFonts w:eastAsia="Times New Roman" w:cs="Times New Roman"/>
              </w:rPr>
              <w:t>Мидия</w:t>
            </w:r>
            <w:proofErr w:type="spellEnd"/>
            <w:r w:rsidRPr="00D12121">
              <w:rPr>
                <w:rFonts w:eastAsia="Times New Roman" w:cs="Times New Roman"/>
              </w:rPr>
              <w:t xml:space="preserve"> </w:t>
            </w:r>
            <w:proofErr w:type="spellStart"/>
            <w:r w:rsidRPr="00D12121">
              <w:rPr>
                <w:rFonts w:eastAsia="Times New Roman" w:cs="Times New Roman"/>
              </w:rPr>
              <w:t>Енос</w:t>
            </w:r>
            <w:proofErr w:type="spellEnd"/>
            <w:r w:rsidRPr="00D12121">
              <w:rPr>
                <w:rFonts w:eastAsia="Times New Roman" w:cs="Times New Roman"/>
              </w:rPr>
              <w:t xml:space="preserve">” - </w:t>
            </w:r>
            <w:proofErr w:type="spellStart"/>
            <w:r w:rsidRPr="00D12121">
              <w:rPr>
                <w:rFonts w:eastAsia="Times New Roman" w:cs="Times New Roman"/>
              </w:rPr>
              <w:t>ул</w:t>
            </w:r>
            <w:proofErr w:type="spellEnd"/>
            <w:r w:rsidRPr="00D12121">
              <w:rPr>
                <w:rFonts w:eastAsia="Times New Roman" w:cs="Times New Roman"/>
              </w:rPr>
              <w:t>.”Борисова”</w:t>
            </w:r>
          </w:p>
        </w:tc>
        <w:tc>
          <w:tcPr>
            <w:tcW w:w="1982" w:type="dxa"/>
            <w:shd w:val="clear" w:color="auto" w:fill="auto"/>
          </w:tcPr>
          <w:p w14:paraId="2EE4E45F"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c>
          <w:tcPr>
            <w:tcW w:w="1392" w:type="dxa"/>
            <w:shd w:val="clear" w:color="auto" w:fill="auto"/>
          </w:tcPr>
          <w:p w14:paraId="1E19D479"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c>
          <w:tcPr>
            <w:tcW w:w="1335" w:type="dxa"/>
            <w:shd w:val="clear" w:color="auto" w:fill="auto"/>
          </w:tcPr>
          <w:p w14:paraId="5FF8F621" w14:textId="77777777" w:rsidR="00387A37" w:rsidRPr="00D12121" w:rsidRDefault="00387A37" w:rsidP="00387A37">
            <w:pPr>
              <w:spacing w:after="0"/>
              <w:ind w:firstLine="0"/>
              <w:jc w:val="center"/>
              <w:rPr>
                <w:rFonts w:eastAsia="Times New Roman" w:cs="Times New Roman"/>
                <w:b/>
              </w:rPr>
            </w:pPr>
          </w:p>
        </w:tc>
      </w:tr>
      <w:tr w:rsidR="004A6462" w:rsidRPr="00D12121" w14:paraId="2BF3CDD8" w14:textId="77777777" w:rsidTr="004A6462">
        <w:tc>
          <w:tcPr>
            <w:tcW w:w="523" w:type="dxa"/>
            <w:shd w:val="clear" w:color="auto" w:fill="auto"/>
          </w:tcPr>
          <w:p w14:paraId="48E7A426" w14:textId="77777777" w:rsidR="00387A37" w:rsidRPr="00D12121" w:rsidRDefault="00387A37" w:rsidP="00387A37">
            <w:pPr>
              <w:spacing w:after="0"/>
              <w:ind w:firstLine="0"/>
              <w:rPr>
                <w:rFonts w:eastAsia="Times New Roman" w:cs="Times New Roman"/>
                <w:b/>
              </w:rPr>
            </w:pPr>
            <w:r w:rsidRPr="00D12121">
              <w:rPr>
                <w:rFonts w:eastAsia="Times New Roman" w:cs="Times New Roman"/>
                <w:b/>
              </w:rPr>
              <w:t>15</w:t>
            </w:r>
          </w:p>
        </w:tc>
        <w:tc>
          <w:tcPr>
            <w:tcW w:w="4573" w:type="dxa"/>
            <w:shd w:val="clear" w:color="auto" w:fill="auto"/>
          </w:tcPr>
          <w:p w14:paraId="7991306D" w14:textId="77777777" w:rsidR="00387A37" w:rsidRPr="00D12121" w:rsidRDefault="00387A37" w:rsidP="00387A37">
            <w:pPr>
              <w:spacing w:after="0"/>
              <w:ind w:firstLine="0"/>
              <w:rPr>
                <w:rFonts w:eastAsia="Times New Roman" w:cs="Times New Roman"/>
                <w:u w:val="single"/>
              </w:rPr>
            </w:pPr>
            <w:r w:rsidRPr="00D12121">
              <w:rPr>
                <w:rFonts w:eastAsia="Times New Roman" w:cs="Times New Roman"/>
              </w:rPr>
              <w:t>бул. ”Цар Освободител”  -  бул. “Борисова”</w:t>
            </w:r>
          </w:p>
        </w:tc>
        <w:tc>
          <w:tcPr>
            <w:tcW w:w="1982" w:type="dxa"/>
            <w:shd w:val="clear" w:color="auto" w:fill="auto"/>
          </w:tcPr>
          <w:p w14:paraId="51FBB1A5"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2</w:t>
            </w:r>
          </w:p>
        </w:tc>
        <w:tc>
          <w:tcPr>
            <w:tcW w:w="1392" w:type="dxa"/>
            <w:shd w:val="clear" w:color="auto" w:fill="auto"/>
          </w:tcPr>
          <w:p w14:paraId="3FDADE15"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w:t>
            </w:r>
          </w:p>
        </w:tc>
        <w:tc>
          <w:tcPr>
            <w:tcW w:w="1335" w:type="dxa"/>
            <w:shd w:val="clear" w:color="auto" w:fill="auto"/>
          </w:tcPr>
          <w:p w14:paraId="4A86AEFC" w14:textId="77777777" w:rsidR="00387A37" w:rsidRPr="00D12121" w:rsidRDefault="00387A37" w:rsidP="00387A37">
            <w:pPr>
              <w:spacing w:after="0"/>
              <w:ind w:firstLine="0"/>
              <w:jc w:val="center"/>
              <w:rPr>
                <w:rFonts w:eastAsia="Times New Roman" w:cs="Times New Roman"/>
                <w:b/>
              </w:rPr>
            </w:pPr>
          </w:p>
        </w:tc>
      </w:tr>
      <w:tr w:rsidR="004A6462" w:rsidRPr="00D12121" w14:paraId="3D56460A" w14:textId="77777777" w:rsidTr="004A6462">
        <w:tc>
          <w:tcPr>
            <w:tcW w:w="523" w:type="dxa"/>
            <w:shd w:val="clear" w:color="auto" w:fill="auto"/>
          </w:tcPr>
          <w:p w14:paraId="5A6DF4A3" w14:textId="77777777" w:rsidR="00387A37" w:rsidRPr="00D12121" w:rsidRDefault="00387A37" w:rsidP="00387A37">
            <w:pPr>
              <w:spacing w:after="0"/>
              <w:ind w:firstLine="0"/>
              <w:rPr>
                <w:rFonts w:eastAsia="Times New Roman" w:cs="Times New Roman"/>
                <w:u w:val="single"/>
              </w:rPr>
            </w:pPr>
          </w:p>
        </w:tc>
        <w:tc>
          <w:tcPr>
            <w:tcW w:w="4573" w:type="dxa"/>
            <w:shd w:val="clear" w:color="auto" w:fill="auto"/>
          </w:tcPr>
          <w:p w14:paraId="474F01FB" w14:textId="77777777" w:rsidR="00387A37" w:rsidRPr="00D12121" w:rsidRDefault="00387A37" w:rsidP="00387A37">
            <w:pPr>
              <w:spacing w:after="0"/>
              <w:ind w:firstLine="0"/>
              <w:jc w:val="right"/>
              <w:rPr>
                <w:rFonts w:eastAsia="Times New Roman" w:cs="Times New Roman"/>
                <w:b/>
              </w:rPr>
            </w:pPr>
            <w:r w:rsidRPr="00D12121">
              <w:rPr>
                <w:rFonts w:eastAsia="Times New Roman" w:cs="Times New Roman"/>
                <w:b/>
              </w:rPr>
              <w:t>Общо</w:t>
            </w:r>
          </w:p>
        </w:tc>
        <w:tc>
          <w:tcPr>
            <w:tcW w:w="1982" w:type="dxa"/>
            <w:shd w:val="clear" w:color="auto" w:fill="auto"/>
          </w:tcPr>
          <w:p w14:paraId="3D0BE22F" w14:textId="77777777" w:rsidR="00387A37" w:rsidRPr="00D12121" w:rsidRDefault="00387A37" w:rsidP="00387A37">
            <w:pPr>
              <w:spacing w:after="0"/>
              <w:ind w:firstLine="0"/>
              <w:jc w:val="center"/>
              <w:rPr>
                <w:rFonts w:eastAsia="Times New Roman" w:cs="Times New Roman"/>
                <w:b/>
              </w:rPr>
            </w:pPr>
          </w:p>
        </w:tc>
        <w:tc>
          <w:tcPr>
            <w:tcW w:w="1392" w:type="dxa"/>
            <w:shd w:val="clear" w:color="auto" w:fill="auto"/>
          </w:tcPr>
          <w:p w14:paraId="0BF1036A"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18</w:t>
            </w:r>
          </w:p>
        </w:tc>
        <w:tc>
          <w:tcPr>
            <w:tcW w:w="1335" w:type="dxa"/>
            <w:shd w:val="clear" w:color="auto" w:fill="auto"/>
          </w:tcPr>
          <w:p w14:paraId="381CA0EC"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7</w:t>
            </w:r>
          </w:p>
        </w:tc>
      </w:tr>
    </w:tbl>
    <w:p w14:paraId="31C9D256" w14:textId="77777777" w:rsidR="00387A37" w:rsidRPr="00D12121" w:rsidRDefault="00387A37" w:rsidP="00387A37">
      <w:pPr>
        <w:spacing w:after="0"/>
        <w:ind w:firstLine="0"/>
        <w:rPr>
          <w:rFonts w:eastAsia="Times New Roman" w:cs="Times New Roman"/>
          <w:i/>
        </w:rPr>
      </w:pPr>
    </w:p>
    <w:p w14:paraId="26970BE1" w14:textId="77777777" w:rsidR="00387A37" w:rsidRPr="00D12121" w:rsidRDefault="00387A37" w:rsidP="00387A37">
      <w:pPr>
        <w:spacing w:after="0"/>
        <w:ind w:firstLine="0"/>
        <w:rPr>
          <w:rFonts w:eastAsia="Times New Roman" w:cs="Times New Roman"/>
          <w:i/>
        </w:rPr>
      </w:pPr>
      <w:r w:rsidRPr="00D12121">
        <w:rPr>
          <w:rFonts w:eastAsia="Times New Roman" w:cs="Times New Roman"/>
          <w:i/>
        </w:rPr>
        <w:t xml:space="preserve">Сървър за видео наблюдение и видео запис </w:t>
      </w:r>
    </w:p>
    <w:p w14:paraId="0BAF7A07" w14:textId="3CDD2455" w:rsidR="00387A37" w:rsidRPr="00D12121" w:rsidRDefault="00387A37" w:rsidP="00387A37">
      <w:pPr>
        <w:spacing w:after="0"/>
        <w:ind w:firstLine="0"/>
        <w:rPr>
          <w:rFonts w:eastAsia="Times New Roman" w:cs="Times New Roman"/>
        </w:rPr>
      </w:pPr>
      <w:r w:rsidRPr="00D12121">
        <w:rPr>
          <w:rFonts w:eastAsia="Times New Roman" w:cs="Times New Roman"/>
        </w:rPr>
        <w:t xml:space="preserve">Информацията от CCTV камерите се обработва и съхранява от видео сървър реализиран с </w:t>
      </w:r>
      <w:proofErr w:type="spellStart"/>
      <w:r w:rsidR="00AC2F13">
        <w:rPr>
          <w:rFonts w:eastAsia="Times New Roman" w:cs="Times New Roman"/>
        </w:rPr>
        <w:t>Avigilon</w:t>
      </w:r>
      <w:proofErr w:type="spellEnd"/>
      <w:r w:rsidR="00AC2F13">
        <w:rPr>
          <w:rFonts w:eastAsia="Times New Roman" w:cs="Times New Roman"/>
        </w:rPr>
        <w:t xml:space="preserve"> </w:t>
      </w:r>
      <w:proofErr w:type="spellStart"/>
      <w:r w:rsidR="00AC2F13">
        <w:rPr>
          <w:rFonts w:eastAsia="Times New Roman" w:cs="Times New Roman"/>
        </w:rPr>
        <w:t>Control</w:t>
      </w:r>
      <w:proofErr w:type="spellEnd"/>
      <w:r w:rsidR="00AC2F13">
        <w:rPr>
          <w:rFonts w:eastAsia="Times New Roman" w:cs="Times New Roman"/>
        </w:rPr>
        <w:t xml:space="preserve"> </w:t>
      </w:r>
      <w:proofErr w:type="spellStart"/>
      <w:r w:rsidR="00AC2F13">
        <w:rPr>
          <w:rFonts w:eastAsia="Times New Roman" w:cs="Times New Roman"/>
        </w:rPr>
        <w:t>Center</w:t>
      </w:r>
      <w:proofErr w:type="spellEnd"/>
      <w:r w:rsidRPr="00D12121">
        <w:rPr>
          <w:rFonts w:eastAsia="Times New Roman" w:cs="Times New Roman"/>
        </w:rPr>
        <w:t>. Видео сървъра дава възможност за наблюдение в реално време и запис на до 48  IP камери, неограничен архив включително NAS, интеграция на</w:t>
      </w:r>
      <w:r w:rsidR="00A252BB" w:rsidRPr="00D12121">
        <w:rPr>
          <w:rFonts w:eastAsia="Times New Roman" w:cs="Times New Roman"/>
        </w:rPr>
        <w:t xml:space="preserve"> устройства генериращи текст по</w:t>
      </w:r>
      <w:r w:rsidRPr="00D12121">
        <w:rPr>
          <w:rFonts w:eastAsia="Times New Roman" w:cs="Times New Roman"/>
        </w:rPr>
        <w:t xml:space="preserve">средством </w:t>
      </w:r>
      <w:proofErr w:type="spellStart"/>
      <w:r w:rsidRPr="00D12121">
        <w:rPr>
          <w:rFonts w:eastAsia="Times New Roman" w:cs="Times New Roman"/>
        </w:rPr>
        <w:t>Transact</w:t>
      </w:r>
      <w:proofErr w:type="spellEnd"/>
      <w:r w:rsidRPr="00D12121">
        <w:rPr>
          <w:rFonts w:eastAsia="Times New Roman" w:cs="Times New Roman"/>
        </w:rPr>
        <w:t>,</w:t>
      </w:r>
      <w:r w:rsidR="00A252BB" w:rsidRPr="00D12121">
        <w:rPr>
          <w:rFonts w:eastAsia="Times New Roman" w:cs="Times New Roman"/>
        </w:rPr>
        <w:t xml:space="preserve"> </w:t>
      </w:r>
      <w:r w:rsidRPr="00D12121">
        <w:rPr>
          <w:rFonts w:eastAsia="Times New Roman" w:cs="Times New Roman"/>
        </w:rPr>
        <w:t xml:space="preserve">управление на дисково пространство </w:t>
      </w:r>
      <w:proofErr w:type="spellStart"/>
      <w:r w:rsidRPr="00D12121">
        <w:rPr>
          <w:rFonts w:eastAsia="Times New Roman" w:cs="Times New Roman"/>
        </w:rPr>
        <w:t>Storage</w:t>
      </w:r>
      <w:proofErr w:type="spellEnd"/>
      <w:r w:rsidRPr="00D12121">
        <w:rPr>
          <w:rFonts w:eastAsia="Times New Roman" w:cs="Times New Roman"/>
        </w:rPr>
        <w:t xml:space="preserve"> </w:t>
      </w:r>
      <w:proofErr w:type="spellStart"/>
      <w:r w:rsidRPr="00D12121">
        <w:rPr>
          <w:rFonts w:eastAsia="Times New Roman" w:cs="Times New Roman"/>
        </w:rPr>
        <w:t>overview</w:t>
      </w:r>
      <w:proofErr w:type="spellEnd"/>
      <w:r w:rsidRPr="00D12121">
        <w:rPr>
          <w:rFonts w:eastAsia="Times New Roman" w:cs="Times New Roman"/>
        </w:rPr>
        <w:t>,</w:t>
      </w:r>
      <w:r w:rsidR="00A252BB" w:rsidRPr="00D12121">
        <w:rPr>
          <w:rFonts w:eastAsia="Times New Roman" w:cs="Times New Roman"/>
        </w:rPr>
        <w:t xml:space="preserve"> интеграция на интелигентни видео алго</w:t>
      </w:r>
      <w:r w:rsidRPr="00D12121">
        <w:rPr>
          <w:rFonts w:eastAsia="Times New Roman" w:cs="Times New Roman"/>
        </w:rPr>
        <w:t>ритми и др</w:t>
      </w:r>
      <w:r w:rsidR="00A252BB" w:rsidRPr="00D12121">
        <w:rPr>
          <w:rFonts w:eastAsia="Times New Roman" w:cs="Times New Roman"/>
        </w:rPr>
        <w:t>.</w:t>
      </w:r>
      <w:r w:rsidRPr="00D12121">
        <w:rPr>
          <w:rFonts w:eastAsia="Times New Roman" w:cs="Times New Roman"/>
        </w:rPr>
        <w:t xml:space="preserve"> (при допълнително лицензиране).   Вградения в сървъра </w:t>
      </w:r>
      <w:r w:rsidRPr="00D12121">
        <w:rPr>
          <w:rFonts w:eastAsia="Times New Roman" w:cs="Times New Roman"/>
        </w:rPr>
        <w:lastRenderedPageBreak/>
        <w:t xml:space="preserve">дисков масив позволява запис на висококачествено видео от всички 25 камери от системата в продължение на най-малко 60 дни. </w:t>
      </w:r>
    </w:p>
    <w:p w14:paraId="65E9165D" w14:textId="77777777" w:rsidR="00387A37" w:rsidRPr="00D12121" w:rsidRDefault="00387A37" w:rsidP="00387A37">
      <w:pPr>
        <w:spacing w:after="0"/>
        <w:ind w:firstLine="0"/>
        <w:rPr>
          <w:rFonts w:eastAsia="Times New Roman" w:cs="Times New Roman"/>
          <w:i/>
        </w:rPr>
      </w:pPr>
    </w:p>
    <w:p w14:paraId="3A0BD3FD" w14:textId="77777777" w:rsidR="00387A37" w:rsidRPr="00D12121" w:rsidRDefault="00387A37" w:rsidP="00387A37">
      <w:pPr>
        <w:spacing w:after="0"/>
        <w:ind w:firstLine="0"/>
        <w:rPr>
          <w:rFonts w:eastAsia="Times New Roman" w:cs="Times New Roman"/>
          <w:i/>
        </w:rPr>
      </w:pPr>
      <w:r w:rsidRPr="00D12121">
        <w:rPr>
          <w:rFonts w:eastAsia="Times New Roman" w:cs="Times New Roman"/>
          <w:i/>
        </w:rPr>
        <w:t>Работни станции за видео наблюдение и контрол</w:t>
      </w:r>
    </w:p>
    <w:p w14:paraId="72D06175" w14:textId="77D74510" w:rsidR="00387A37" w:rsidRPr="00D12121" w:rsidRDefault="00ED19CA" w:rsidP="00387A37">
      <w:pPr>
        <w:spacing w:after="0"/>
        <w:ind w:firstLine="0"/>
        <w:rPr>
          <w:rFonts w:eastAsia="Times New Roman" w:cs="Times New Roman"/>
        </w:rPr>
      </w:pPr>
      <w:r>
        <w:rPr>
          <w:rFonts w:eastAsia="Times New Roman" w:cs="Times New Roman"/>
        </w:rPr>
        <w:t>Наблюдението на</w:t>
      </w:r>
      <w:r w:rsidR="00387A37" w:rsidRPr="00D12121">
        <w:rPr>
          <w:rFonts w:eastAsia="Times New Roman" w:cs="Times New Roman"/>
        </w:rPr>
        <w:t xml:space="preserve"> видео информацията в реално време, както и на архивните записи се извършва от работните станции, част от системата за контрол и управление на трафика, като се визуализира в операторския интерфейс на системата. Комуникацията между операторския интерфейс и видео сървъра се извършва по HTTP протокол.  Администрирането на системата за видео наблюдение се извършва през специализиран софтуер клиент – </w:t>
      </w:r>
      <w:r>
        <w:rPr>
          <w:rFonts w:eastAsia="Times New Roman" w:cs="Times New Roman"/>
        </w:rPr>
        <w:t>към системата за контрол на трафика</w:t>
      </w:r>
      <w:r w:rsidR="00387A37" w:rsidRPr="00D12121">
        <w:rPr>
          <w:rFonts w:eastAsia="Times New Roman" w:cs="Times New Roman"/>
        </w:rPr>
        <w:t xml:space="preserve">. </w:t>
      </w:r>
    </w:p>
    <w:p w14:paraId="3F37A975" w14:textId="77777777" w:rsidR="00387A37" w:rsidRPr="00D12121" w:rsidRDefault="00387A37" w:rsidP="00387A37">
      <w:pPr>
        <w:spacing w:after="0"/>
        <w:ind w:firstLine="0"/>
        <w:rPr>
          <w:rFonts w:eastAsia="Times New Roman" w:cs="Times New Roman"/>
          <w:u w:val="single"/>
        </w:rPr>
      </w:pPr>
    </w:p>
    <w:p w14:paraId="556CD355" w14:textId="0704FD16" w:rsidR="00387A37" w:rsidRPr="00D12121" w:rsidRDefault="00387A37" w:rsidP="00387A37">
      <w:pPr>
        <w:numPr>
          <w:ilvl w:val="2"/>
          <w:numId w:val="32"/>
        </w:numPr>
        <w:spacing w:after="0"/>
        <w:jc w:val="left"/>
        <w:rPr>
          <w:rFonts w:eastAsia="Times New Roman" w:cs="Times New Roman"/>
          <w:b/>
          <w:i/>
          <w:u w:val="single"/>
        </w:rPr>
      </w:pPr>
      <w:r w:rsidRPr="00D12121">
        <w:rPr>
          <w:rFonts w:eastAsia="Times New Roman" w:cs="Times New Roman"/>
          <w:b/>
          <w:i/>
          <w:u w:val="single"/>
        </w:rPr>
        <w:t>Система за контрол на трафика включваща и видеонаблюдение на бул. Тутракан, гр.</w:t>
      </w:r>
      <w:r w:rsidR="007F7169">
        <w:rPr>
          <w:rFonts w:eastAsia="Times New Roman" w:cs="Times New Roman"/>
          <w:b/>
          <w:i/>
          <w:u w:val="single"/>
        </w:rPr>
        <w:t xml:space="preserve"> </w:t>
      </w:r>
      <w:r w:rsidRPr="00D12121">
        <w:rPr>
          <w:rFonts w:eastAsia="Times New Roman" w:cs="Times New Roman"/>
          <w:b/>
          <w:i/>
          <w:u w:val="single"/>
        </w:rPr>
        <w:t>Русе</w:t>
      </w:r>
    </w:p>
    <w:p w14:paraId="4AF437F3" w14:textId="019198D3" w:rsidR="00387A37" w:rsidRPr="00D12121" w:rsidRDefault="00387A37" w:rsidP="00387A37">
      <w:pPr>
        <w:spacing w:after="0"/>
        <w:ind w:firstLine="0"/>
        <w:rPr>
          <w:rFonts w:eastAsia="Times New Roman" w:cs="Times New Roman"/>
          <w:u w:val="single"/>
        </w:rPr>
      </w:pPr>
      <w:r w:rsidRPr="00D12121">
        <w:rPr>
          <w:rFonts w:eastAsia="Times New Roman" w:cs="Times New Roman"/>
        </w:rPr>
        <w:t xml:space="preserve">Наред с описаната </w:t>
      </w:r>
      <w:r w:rsidR="00ED19CA">
        <w:rPr>
          <w:rFonts w:eastAsia="Times New Roman" w:cs="Times New Roman"/>
        </w:rPr>
        <w:t>система за видеонаблюдение на 15</w:t>
      </w:r>
      <w:r w:rsidRPr="00D12121">
        <w:rPr>
          <w:rFonts w:eastAsia="Times New Roman" w:cs="Times New Roman"/>
        </w:rPr>
        <w:t xml:space="preserve"> кръстовища на бул.</w:t>
      </w:r>
      <w:r w:rsidR="00A252BB" w:rsidRPr="00D12121">
        <w:rPr>
          <w:rFonts w:eastAsia="Times New Roman" w:cs="Times New Roman"/>
        </w:rPr>
        <w:t xml:space="preserve"> </w:t>
      </w:r>
      <w:r w:rsidRPr="00D12121">
        <w:rPr>
          <w:rFonts w:eastAsia="Times New Roman" w:cs="Times New Roman"/>
        </w:rPr>
        <w:t xml:space="preserve">Тутракан, гр. Русе е изградена и информационна система за събиране и обработка на информация за трафика, регистриране </w:t>
      </w:r>
      <w:r w:rsidR="001E4CFA">
        <w:rPr>
          <w:rFonts w:eastAsia="Times New Roman" w:cs="Times New Roman"/>
        </w:rPr>
        <w:t xml:space="preserve">номерата </w:t>
      </w:r>
      <w:r w:rsidRPr="00D12121">
        <w:rPr>
          <w:rFonts w:eastAsia="Times New Roman" w:cs="Times New Roman"/>
        </w:rPr>
        <w:t xml:space="preserve">на преминаващи </w:t>
      </w:r>
      <w:r w:rsidR="001E4CFA">
        <w:rPr>
          <w:rFonts w:eastAsia="Times New Roman" w:cs="Times New Roman"/>
        </w:rPr>
        <w:t>МПС</w:t>
      </w:r>
      <w:r w:rsidRPr="00D12121">
        <w:rPr>
          <w:rFonts w:eastAsia="Times New Roman" w:cs="Times New Roman"/>
        </w:rPr>
        <w:t xml:space="preserve"> и възникнали непредвидени събития по пътната инфраструктура автомобили</w:t>
      </w:r>
      <w:r w:rsidR="001E4CFA">
        <w:rPr>
          <w:rFonts w:eastAsia="Times New Roman" w:cs="Times New Roman"/>
        </w:rPr>
        <w:t>, както и класификация на преминалите МПС</w:t>
      </w:r>
      <w:r w:rsidRPr="00D12121">
        <w:rPr>
          <w:rFonts w:eastAsia="Times New Roman" w:cs="Times New Roman"/>
        </w:rPr>
        <w:t xml:space="preserve">. Тя се състои от: </w:t>
      </w:r>
    </w:p>
    <w:p w14:paraId="1613377A" w14:textId="77777777" w:rsidR="00387A37" w:rsidRPr="00D12121" w:rsidRDefault="00387A37" w:rsidP="00387A37">
      <w:pPr>
        <w:numPr>
          <w:ilvl w:val="0"/>
          <w:numId w:val="34"/>
        </w:numPr>
        <w:spacing w:after="0"/>
        <w:contextualSpacing/>
        <w:jc w:val="left"/>
        <w:rPr>
          <w:rFonts w:eastAsia="Times New Roman" w:cs="Times New Roman"/>
        </w:rPr>
      </w:pPr>
      <w:r w:rsidRPr="00D12121">
        <w:rPr>
          <w:rFonts w:eastAsia="Times New Roman" w:cs="Times New Roman"/>
        </w:rPr>
        <w:t>Централизирана аналитична информационна система</w:t>
      </w:r>
    </w:p>
    <w:p w14:paraId="7A4400C2" w14:textId="77777777" w:rsidR="00387A37" w:rsidRPr="00D12121" w:rsidRDefault="00387A37" w:rsidP="00387A37">
      <w:pPr>
        <w:numPr>
          <w:ilvl w:val="0"/>
          <w:numId w:val="34"/>
        </w:numPr>
        <w:spacing w:after="0"/>
        <w:contextualSpacing/>
        <w:jc w:val="left"/>
        <w:rPr>
          <w:rFonts w:eastAsia="Times New Roman" w:cs="Times New Roman"/>
        </w:rPr>
      </w:pPr>
      <w:r w:rsidRPr="00D12121">
        <w:rPr>
          <w:rFonts w:eastAsia="Times New Roman" w:cs="Times New Roman"/>
        </w:rPr>
        <w:t xml:space="preserve">Четящи трафика системи (преброителни постове) с камери за разпознаване на регистрационни номера, датчици за </w:t>
      </w:r>
      <w:proofErr w:type="spellStart"/>
      <w:r w:rsidRPr="00D12121">
        <w:rPr>
          <w:rFonts w:eastAsia="Times New Roman" w:cs="Times New Roman"/>
        </w:rPr>
        <w:t>детектиране</w:t>
      </w:r>
      <w:proofErr w:type="spellEnd"/>
      <w:r w:rsidRPr="00D12121">
        <w:rPr>
          <w:rFonts w:eastAsia="Times New Roman" w:cs="Times New Roman"/>
        </w:rPr>
        <w:t xml:space="preserve"> и класификация на МПС и определяне на скоростта</w:t>
      </w:r>
    </w:p>
    <w:p w14:paraId="1DDE1095" w14:textId="77777777" w:rsidR="00387A37" w:rsidRPr="00D12121" w:rsidRDefault="00387A37" w:rsidP="00387A37">
      <w:pPr>
        <w:numPr>
          <w:ilvl w:val="0"/>
          <w:numId w:val="34"/>
        </w:numPr>
        <w:spacing w:after="0"/>
        <w:contextualSpacing/>
        <w:jc w:val="left"/>
        <w:rPr>
          <w:rFonts w:eastAsia="Times New Roman" w:cs="Times New Roman"/>
        </w:rPr>
      </w:pPr>
      <w:r w:rsidRPr="00D12121">
        <w:rPr>
          <w:rFonts w:eastAsia="Times New Roman" w:cs="Times New Roman"/>
        </w:rPr>
        <w:t>Датчици за състоянието на пътната настилка</w:t>
      </w:r>
    </w:p>
    <w:p w14:paraId="6B2EF294" w14:textId="77777777" w:rsidR="00387A37" w:rsidRPr="00D12121" w:rsidRDefault="00387A37" w:rsidP="00387A37">
      <w:pPr>
        <w:numPr>
          <w:ilvl w:val="0"/>
          <w:numId w:val="34"/>
        </w:numPr>
        <w:spacing w:after="0"/>
        <w:contextualSpacing/>
        <w:jc w:val="left"/>
        <w:rPr>
          <w:rFonts w:eastAsia="Times New Roman" w:cs="Times New Roman"/>
        </w:rPr>
      </w:pPr>
      <w:r w:rsidRPr="00D12121">
        <w:rPr>
          <w:rFonts w:eastAsia="Times New Roman" w:cs="Times New Roman"/>
        </w:rPr>
        <w:t>Широкоекранни LED дисплеи</w:t>
      </w:r>
    </w:p>
    <w:p w14:paraId="031CF86D" w14:textId="77777777" w:rsidR="00387A37" w:rsidRPr="00D12121" w:rsidRDefault="00387A37" w:rsidP="00387A37">
      <w:pPr>
        <w:spacing w:after="0"/>
        <w:ind w:firstLine="0"/>
        <w:jc w:val="left"/>
        <w:rPr>
          <w:rFonts w:eastAsia="Times New Roman" w:cs="Times New Roman"/>
        </w:rPr>
      </w:pPr>
      <w:r w:rsidRPr="00D12121">
        <w:rPr>
          <w:rFonts w:eastAsia="Times New Roman" w:cs="Times New Roman"/>
        </w:rPr>
        <w:t xml:space="preserve">Камери за видеонаблюдение в реално време </w:t>
      </w:r>
    </w:p>
    <w:p w14:paraId="09732D5E" w14:textId="77777777" w:rsidR="00387A37" w:rsidRPr="00D12121" w:rsidRDefault="00387A37" w:rsidP="00387A37">
      <w:pPr>
        <w:numPr>
          <w:ilvl w:val="0"/>
          <w:numId w:val="34"/>
        </w:numPr>
        <w:spacing w:after="0"/>
        <w:contextualSpacing/>
        <w:jc w:val="left"/>
        <w:rPr>
          <w:rFonts w:eastAsia="Times New Roman" w:cs="Times New Roman"/>
        </w:rPr>
      </w:pPr>
      <w:r w:rsidRPr="00D12121">
        <w:rPr>
          <w:rFonts w:eastAsia="Times New Roman" w:cs="Times New Roman"/>
        </w:rPr>
        <w:t>IP мрежа за връзка между компонентите на системата</w:t>
      </w:r>
    </w:p>
    <w:p w14:paraId="22A0125F" w14:textId="77777777" w:rsidR="00387A37" w:rsidRPr="00D12121" w:rsidRDefault="00387A37" w:rsidP="00387A37">
      <w:pPr>
        <w:spacing w:after="0"/>
        <w:ind w:firstLine="0"/>
        <w:jc w:val="center"/>
        <w:rPr>
          <w:rFonts w:eastAsia="Times New Roman" w:cs="Times New Roman"/>
          <w:b/>
        </w:rPr>
      </w:pPr>
      <w:r w:rsidRPr="00D12121">
        <w:rPr>
          <w:rFonts w:eastAsia="Times New Roman" w:cs="Times New Roman"/>
          <w:b/>
        </w:rPr>
        <w:t>Архитектура на системата</w:t>
      </w:r>
    </w:p>
    <w:p w14:paraId="71ED78DA" w14:textId="77777777" w:rsidR="00387A37" w:rsidRPr="00D12121" w:rsidRDefault="00387A37" w:rsidP="00387A37">
      <w:pPr>
        <w:spacing w:after="0"/>
        <w:ind w:firstLine="0"/>
        <w:jc w:val="left"/>
        <w:rPr>
          <w:rFonts w:eastAsia="Times New Roman" w:cs="Times New Roman"/>
        </w:rPr>
      </w:pPr>
      <w:r w:rsidRPr="00D12121">
        <w:rPr>
          <w:rFonts w:eastAsia="Times New Roman" w:cs="Times New Roman"/>
          <w:noProof/>
          <w:lang w:eastAsia="bg-BG"/>
        </w:rPr>
        <w:drawing>
          <wp:inline distT="0" distB="0" distL="0" distR="0" wp14:anchorId="78C55D8C" wp14:editId="46A2C988">
            <wp:extent cx="5272405" cy="3268345"/>
            <wp:effectExtent l="0" t="0" r="10795" b="825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2405" cy="3268345"/>
                    </a:xfrm>
                    <a:prstGeom prst="rect">
                      <a:avLst/>
                    </a:prstGeom>
                    <a:noFill/>
                    <a:ln>
                      <a:noFill/>
                    </a:ln>
                  </pic:spPr>
                </pic:pic>
              </a:graphicData>
            </a:graphic>
          </wp:inline>
        </w:drawing>
      </w:r>
    </w:p>
    <w:p w14:paraId="3E42368C" w14:textId="77777777" w:rsidR="00387A37" w:rsidRPr="00D12121" w:rsidRDefault="00387A37" w:rsidP="00387A37">
      <w:pPr>
        <w:spacing w:after="0"/>
        <w:ind w:firstLine="0"/>
        <w:rPr>
          <w:rFonts w:eastAsia="Times New Roman" w:cs="Times New Roman"/>
        </w:rPr>
      </w:pPr>
    </w:p>
    <w:p w14:paraId="0D3377F2" w14:textId="40BA9F29" w:rsidR="00387A37" w:rsidRPr="00D12121" w:rsidRDefault="00387A37" w:rsidP="00387A37">
      <w:pPr>
        <w:spacing w:after="0"/>
        <w:ind w:firstLine="0"/>
        <w:rPr>
          <w:rFonts w:eastAsia="Times New Roman" w:cs="Times New Roman"/>
        </w:rPr>
      </w:pPr>
      <w:r w:rsidRPr="00D12121">
        <w:rPr>
          <w:rFonts w:eastAsia="Times New Roman" w:cs="Times New Roman"/>
        </w:rPr>
        <w:t>Системата за видеонаблюдение на автомобилния трафик предоставя информация в реално време за натовареността на автомобилния трафик и кръстови</w:t>
      </w:r>
      <w:r w:rsidR="002B7451">
        <w:rPr>
          <w:rFonts w:eastAsia="Times New Roman" w:cs="Times New Roman"/>
        </w:rPr>
        <w:t>щата в града и за</w:t>
      </w:r>
      <w:r w:rsidRPr="00D12121">
        <w:rPr>
          <w:rFonts w:eastAsia="Times New Roman" w:cs="Times New Roman"/>
        </w:rPr>
        <w:t xml:space="preserve"> възникнали инциденти</w:t>
      </w:r>
      <w:r w:rsidR="002B7451">
        <w:rPr>
          <w:rFonts w:eastAsia="Times New Roman" w:cs="Times New Roman"/>
        </w:rPr>
        <w:t>, визуализираща точното местонахождение на ремонтни дейности, ПТП и др.</w:t>
      </w:r>
      <w:r w:rsidRPr="00D12121">
        <w:rPr>
          <w:rFonts w:eastAsia="Times New Roman" w:cs="Times New Roman"/>
        </w:rPr>
        <w:t>.</w:t>
      </w:r>
    </w:p>
    <w:p w14:paraId="0A8D45A6" w14:textId="77777777" w:rsidR="00387A37" w:rsidRPr="00D12121" w:rsidRDefault="00387A37" w:rsidP="00387A37">
      <w:pPr>
        <w:spacing w:after="0"/>
        <w:ind w:firstLine="0"/>
        <w:rPr>
          <w:rFonts w:eastAsia="Times New Roman" w:cs="Times New Roman"/>
        </w:rPr>
      </w:pPr>
      <w:r w:rsidRPr="00D12121">
        <w:rPr>
          <w:rFonts w:eastAsia="Times New Roman" w:cs="Times New Roman"/>
        </w:rPr>
        <w:t xml:space="preserve">Системата се състои от: </w:t>
      </w:r>
    </w:p>
    <w:p w14:paraId="68B5B6C3" w14:textId="4CE3CC03" w:rsidR="00387A37" w:rsidRPr="00D12121" w:rsidRDefault="00387A37" w:rsidP="00387A37">
      <w:pPr>
        <w:numPr>
          <w:ilvl w:val="0"/>
          <w:numId w:val="33"/>
        </w:numPr>
        <w:spacing w:after="0"/>
        <w:contextualSpacing/>
        <w:jc w:val="left"/>
        <w:rPr>
          <w:rFonts w:eastAsia="Times New Roman" w:cs="Times New Roman"/>
        </w:rPr>
      </w:pPr>
      <w:r w:rsidRPr="00D12121">
        <w:rPr>
          <w:rFonts w:eastAsia="Times New Roman" w:cs="Times New Roman"/>
        </w:rPr>
        <w:t>CCTV IP камери за видео наблюдение монтирани на</w:t>
      </w:r>
      <w:r w:rsidR="007A42FB">
        <w:rPr>
          <w:rFonts w:eastAsia="Times New Roman" w:cs="Times New Roman"/>
        </w:rPr>
        <w:t>д</w:t>
      </w:r>
      <w:r w:rsidRPr="00D12121">
        <w:rPr>
          <w:rFonts w:eastAsia="Times New Roman" w:cs="Times New Roman"/>
        </w:rPr>
        <w:t xml:space="preserve"> </w:t>
      </w:r>
      <w:r w:rsidR="007A42FB">
        <w:rPr>
          <w:rFonts w:eastAsia="Times New Roman" w:cs="Times New Roman"/>
        </w:rPr>
        <w:t>пътните платна</w:t>
      </w:r>
    </w:p>
    <w:p w14:paraId="1E313F4B" w14:textId="77777777" w:rsidR="00387A37" w:rsidRPr="00D12121" w:rsidRDefault="00387A37" w:rsidP="00387A37">
      <w:pPr>
        <w:numPr>
          <w:ilvl w:val="0"/>
          <w:numId w:val="33"/>
        </w:numPr>
        <w:spacing w:after="0"/>
        <w:contextualSpacing/>
        <w:jc w:val="left"/>
        <w:rPr>
          <w:rFonts w:eastAsia="Times New Roman" w:cs="Times New Roman"/>
        </w:rPr>
      </w:pPr>
      <w:r w:rsidRPr="00D12121">
        <w:rPr>
          <w:rFonts w:eastAsia="Times New Roman" w:cs="Times New Roman"/>
        </w:rPr>
        <w:lastRenderedPageBreak/>
        <w:t>Оптична мрежа свързваща CCTV камерите с център за наблюдение и управление</w:t>
      </w:r>
    </w:p>
    <w:p w14:paraId="6255DBAA" w14:textId="77777777" w:rsidR="00387A37" w:rsidRPr="00D12121" w:rsidRDefault="00387A37" w:rsidP="00387A37">
      <w:pPr>
        <w:numPr>
          <w:ilvl w:val="0"/>
          <w:numId w:val="33"/>
        </w:numPr>
        <w:spacing w:after="0"/>
        <w:contextualSpacing/>
        <w:jc w:val="left"/>
        <w:rPr>
          <w:rFonts w:eastAsia="Times New Roman" w:cs="Times New Roman"/>
        </w:rPr>
      </w:pPr>
      <w:r w:rsidRPr="00D12121">
        <w:rPr>
          <w:rFonts w:eastAsia="Times New Roman" w:cs="Times New Roman"/>
        </w:rPr>
        <w:t xml:space="preserve">Център за наблюдение и управление включващ: </w:t>
      </w:r>
    </w:p>
    <w:p w14:paraId="12D8E42C" w14:textId="77777777" w:rsidR="00387A37" w:rsidRPr="00D12121" w:rsidRDefault="00387A37" w:rsidP="00387A37">
      <w:pPr>
        <w:numPr>
          <w:ilvl w:val="0"/>
          <w:numId w:val="30"/>
        </w:numPr>
        <w:spacing w:after="0"/>
        <w:contextualSpacing/>
        <w:jc w:val="left"/>
        <w:rPr>
          <w:rFonts w:eastAsia="Times New Roman" w:cs="Times New Roman"/>
        </w:rPr>
      </w:pPr>
      <w:r w:rsidRPr="00D12121">
        <w:rPr>
          <w:rFonts w:eastAsia="Times New Roman" w:cs="Times New Roman"/>
        </w:rPr>
        <w:t xml:space="preserve">Сървър за видео наблюдение и видео запис </w:t>
      </w:r>
    </w:p>
    <w:p w14:paraId="25B6368A" w14:textId="77777777" w:rsidR="00387A37" w:rsidRPr="00D12121" w:rsidRDefault="00387A37" w:rsidP="00387A37">
      <w:pPr>
        <w:numPr>
          <w:ilvl w:val="0"/>
          <w:numId w:val="30"/>
        </w:numPr>
        <w:spacing w:after="0"/>
        <w:contextualSpacing/>
        <w:jc w:val="left"/>
        <w:rPr>
          <w:rFonts w:eastAsia="Times New Roman" w:cs="Times New Roman"/>
        </w:rPr>
      </w:pPr>
      <w:r w:rsidRPr="00D12121">
        <w:rPr>
          <w:rFonts w:eastAsia="Times New Roman" w:cs="Times New Roman"/>
        </w:rPr>
        <w:t xml:space="preserve">Работни станции за видеонаблюдение и контрол </w:t>
      </w:r>
      <w:proofErr w:type="spellStart"/>
      <w:r w:rsidRPr="00D12121">
        <w:rPr>
          <w:rFonts w:eastAsia="Times New Roman" w:cs="Times New Roman"/>
        </w:rPr>
        <w:t>стационирани</w:t>
      </w:r>
      <w:proofErr w:type="spellEnd"/>
      <w:r w:rsidRPr="00D12121">
        <w:rPr>
          <w:rFonts w:eastAsia="Times New Roman" w:cs="Times New Roman"/>
        </w:rPr>
        <w:t xml:space="preserve"> в контролния център </w:t>
      </w:r>
    </w:p>
    <w:p w14:paraId="5A571BB5" w14:textId="77777777" w:rsidR="00387A37" w:rsidRPr="00D12121" w:rsidRDefault="00387A37" w:rsidP="00387A37">
      <w:pPr>
        <w:spacing w:after="0"/>
        <w:ind w:firstLine="0"/>
        <w:rPr>
          <w:rFonts w:eastAsia="Times New Roman" w:cs="Times New Roman"/>
          <w:i/>
          <w:u w:val="single"/>
        </w:rPr>
      </w:pPr>
    </w:p>
    <w:p w14:paraId="5ACEC4D8" w14:textId="77777777" w:rsidR="00387A37" w:rsidRPr="00D12121" w:rsidRDefault="00387A37" w:rsidP="00387A37">
      <w:pPr>
        <w:spacing w:after="0"/>
        <w:ind w:firstLine="0"/>
        <w:rPr>
          <w:rFonts w:eastAsia="Times New Roman" w:cs="Times New Roman"/>
          <w:i/>
          <w:u w:val="single"/>
        </w:rPr>
      </w:pPr>
      <w:r w:rsidRPr="00D12121">
        <w:rPr>
          <w:rFonts w:eastAsia="Times New Roman" w:cs="Times New Roman"/>
          <w:i/>
          <w:u w:val="single"/>
        </w:rPr>
        <w:t>CCTV Камери</w:t>
      </w:r>
    </w:p>
    <w:p w14:paraId="4962875B" w14:textId="0F83D2F7" w:rsidR="00387A37" w:rsidRPr="00F119DC" w:rsidRDefault="00387A37" w:rsidP="00387A37">
      <w:pPr>
        <w:spacing w:after="0"/>
        <w:ind w:firstLine="0"/>
        <w:rPr>
          <w:rFonts w:eastAsia="Times New Roman" w:cs="Times New Roman"/>
        </w:rPr>
      </w:pPr>
      <w:r w:rsidRPr="00D12121">
        <w:rPr>
          <w:rFonts w:eastAsia="Times New Roman" w:cs="Times New Roman"/>
        </w:rPr>
        <w:t xml:space="preserve">Видео наблюдението се извършва чрез IP CCTV фиксирани камери модел: </w:t>
      </w:r>
      <w:r w:rsidR="007A42FB">
        <w:rPr>
          <w:rFonts w:eastAsia="Times New Roman" w:cs="Times New Roman"/>
        </w:rPr>
        <w:t>SONY SNC-EB600</w:t>
      </w:r>
      <w:r w:rsidRPr="00D12121">
        <w:rPr>
          <w:rFonts w:eastAsia="Times New Roman" w:cs="Times New Roman"/>
        </w:rPr>
        <w:t xml:space="preserve"> </w:t>
      </w:r>
      <w:r w:rsidR="007A42FB">
        <w:rPr>
          <w:rFonts w:eastAsia="Times New Roman" w:cs="Times New Roman"/>
        </w:rPr>
        <w:t>за външен монтаж.</w:t>
      </w:r>
    </w:p>
    <w:p w14:paraId="63EF95AF" w14:textId="77777777" w:rsidR="00387A37" w:rsidRPr="00D12121" w:rsidRDefault="00387A37" w:rsidP="00387A37">
      <w:pPr>
        <w:spacing w:after="0"/>
        <w:ind w:firstLine="0"/>
        <w:rPr>
          <w:rFonts w:eastAsia="Times New Roman" w:cs="Times New Roman"/>
        </w:rPr>
      </w:pPr>
    </w:p>
    <w:p w14:paraId="794E3C6D" w14:textId="77777777" w:rsidR="00387A37" w:rsidRPr="00D12121" w:rsidRDefault="00387A37" w:rsidP="00387A37">
      <w:pPr>
        <w:spacing w:after="0"/>
        <w:ind w:firstLine="0"/>
        <w:rPr>
          <w:rFonts w:eastAsia="Times New Roman" w:cs="Times New Roman"/>
          <w:i/>
        </w:rPr>
      </w:pPr>
      <w:r w:rsidRPr="00D12121">
        <w:rPr>
          <w:rFonts w:eastAsia="Times New Roman" w:cs="Times New Roman"/>
          <w:i/>
        </w:rPr>
        <w:t xml:space="preserve">Връзка между компонентите на системата </w:t>
      </w:r>
    </w:p>
    <w:p w14:paraId="49712A57" w14:textId="77777777" w:rsidR="00387A37" w:rsidRPr="00D12121" w:rsidRDefault="00387A37" w:rsidP="00387A37">
      <w:pPr>
        <w:spacing w:after="0"/>
        <w:ind w:firstLine="0"/>
        <w:rPr>
          <w:rFonts w:eastAsia="Times New Roman" w:cs="Times New Roman"/>
        </w:rPr>
      </w:pPr>
    </w:p>
    <w:p w14:paraId="1572387B" w14:textId="75531BC2" w:rsidR="00387A37" w:rsidRPr="00D12121" w:rsidRDefault="00387A37" w:rsidP="00387A37">
      <w:pPr>
        <w:spacing w:after="0"/>
        <w:ind w:firstLine="0"/>
        <w:rPr>
          <w:rFonts w:eastAsia="Times New Roman" w:cs="Times New Roman"/>
        </w:rPr>
      </w:pPr>
      <w:r w:rsidRPr="00D12121">
        <w:rPr>
          <w:rFonts w:eastAsia="Times New Roman" w:cs="Times New Roman"/>
        </w:rPr>
        <w:t>Връзката между преброителните постове на бул. Тутракан и централизираната аналитична информационна система е изградена чрез IP мрежа.</w:t>
      </w:r>
    </w:p>
    <w:p w14:paraId="59ED773C" w14:textId="77777777" w:rsidR="00387A37" w:rsidRPr="00D12121" w:rsidRDefault="00387A37" w:rsidP="00387A37">
      <w:pPr>
        <w:spacing w:after="0"/>
        <w:ind w:firstLine="0"/>
        <w:rPr>
          <w:rFonts w:eastAsia="Times New Roman" w:cs="Times New Roman"/>
          <w:b/>
          <w:u w:val="single"/>
        </w:rPr>
      </w:pPr>
    </w:p>
    <w:p w14:paraId="06042D9D" w14:textId="77777777" w:rsidR="00387A37" w:rsidRPr="00D12121" w:rsidRDefault="00387A37" w:rsidP="00387A37">
      <w:pPr>
        <w:spacing w:after="0"/>
        <w:ind w:firstLine="0"/>
        <w:rPr>
          <w:rFonts w:eastAsia="Batang" w:cs="Times New Roman"/>
        </w:rPr>
      </w:pPr>
    </w:p>
    <w:p w14:paraId="69569A54" w14:textId="77777777" w:rsidR="00387A37" w:rsidRPr="00D12121" w:rsidRDefault="00387A37" w:rsidP="00387A37">
      <w:pPr>
        <w:spacing w:after="0"/>
        <w:ind w:firstLine="0"/>
        <w:rPr>
          <w:rFonts w:eastAsia="Batang" w:cs="Times New Roman"/>
          <w:b/>
        </w:rPr>
      </w:pPr>
      <w:r w:rsidRPr="00D12121">
        <w:rPr>
          <w:rFonts w:eastAsia="Batang" w:cs="Times New Roman"/>
          <w:b/>
        </w:rPr>
        <w:t>ІІ. МИНИМАЛНИ ТЕХНИЧЕСКИ ИЗИСКВАНИЯ</w:t>
      </w:r>
    </w:p>
    <w:p w14:paraId="3A6B6E7E" w14:textId="77777777" w:rsidR="00387A37" w:rsidRPr="00D12121" w:rsidRDefault="00387A37" w:rsidP="00387A37">
      <w:pPr>
        <w:spacing w:after="0"/>
        <w:ind w:firstLine="0"/>
        <w:rPr>
          <w:rFonts w:eastAsia="Batang" w:cs="Times New Roman"/>
          <w:b/>
        </w:rPr>
      </w:pPr>
    </w:p>
    <w:p w14:paraId="467AB9C8" w14:textId="77777777" w:rsidR="00387A37" w:rsidRPr="00D12121" w:rsidRDefault="00387A37" w:rsidP="00387A37">
      <w:pPr>
        <w:spacing w:after="0"/>
        <w:ind w:firstLine="0"/>
        <w:rPr>
          <w:rFonts w:eastAsia="Batang" w:cs="Times New Roman"/>
        </w:rPr>
      </w:pPr>
      <w:r w:rsidRPr="00D12121">
        <w:rPr>
          <w:rFonts w:eastAsia="Batang" w:cs="Times New Roman"/>
          <w:b/>
        </w:rPr>
        <w:t xml:space="preserve">Възложителят поставя следните изисквания към оборудването и системата, които следва да се доставят и изградят за надграждане на интелигентната транспортна система: </w:t>
      </w:r>
    </w:p>
    <w:p w14:paraId="6D35F79C" w14:textId="77777777" w:rsidR="00387A37" w:rsidRPr="00D12121" w:rsidRDefault="00387A37" w:rsidP="00387A37">
      <w:pPr>
        <w:spacing w:after="0"/>
        <w:ind w:firstLine="0"/>
        <w:rPr>
          <w:rFonts w:eastAsia="Batang" w:cs="Times New Roman"/>
          <w:b/>
          <w:u w:val="single"/>
        </w:rPr>
      </w:pPr>
    </w:p>
    <w:p w14:paraId="4A69003A" w14:textId="228ADF6F" w:rsidR="00387A37" w:rsidRPr="004A6462" w:rsidRDefault="00387A37" w:rsidP="00387A37">
      <w:pPr>
        <w:spacing w:after="0"/>
        <w:ind w:firstLine="0"/>
        <w:rPr>
          <w:rFonts w:eastAsia="Batang" w:cs="Times New Roman"/>
          <w:b/>
          <w:u w:val="single"/>
          <w:lang w:val="en-US"/>
        </w:rPr>
      </w:pPr>
      <w:r w:rsidRPr="00D12121">
        <w:rPr>
          <w:rFonts w:eastAsia="Batang" w:cs="Times New Roman"/>
          <w:b/>
          <w:u w:val="single"/>
        </w:rPr>
        <w:t>Изграждане на нова система осигуряваща 24 часово непрекъснато видеонаблюдение на 30 главни кръстовища в гр.</w:t>
      </w:r>
      <w:r w:rsidR="00963042" w:rsidRPr="00D12121">
        <w:rPr>
          <w:rFonts w:eastAsia="Batang" w:cs="Times New Roman"/>
          <w:b/>
          <w:u w:val="single"/>
        </w:rPr>
        <w:t xml:space="preserve"> </w:t>
      </w:r>
      <w:r w:rsidRPr="00D12121">
        <w:rPr>
          <w:rFonts w:eastAsia="Batang" w:cs="Times New Roman"/>
          <w:b/>
          <w:u w:val="single"/>
        </w:rPr>
        <w:t xml:space="preserve">Русе </w:t>
      </w:r>
    </w:p>
    <w:p w14:paraId="393A81EB" w14:textId="77777777" w:rsidR="00387A37" w:rsidRPr="00D12121" w:rsidRDefault="00387A37" w:rsidP="00387A37">
      <w:pPr>
        <w:spacing w:after="0"/>
        <w:ind w:firstLine="0"/>
        <w:rPr>
          <w:rFonts w:eastAsia="Batang" w:cs="Times New Roman"/>
        </w:rPr>
      </w:pPr>
      <w:r w:rsidRPr="00D12121">
        <w:rPr>
          <w:rFonts w:eastAsia="Batang" w:cs="Times New Roman"/>
        </w:rPr>
        <w:t xml:space="preserve">Предвижда се изграждането на цялостна система на високо ниво за видео наблюдение в реално време на подвижни и неподвижни обекти, разположени или преминаващи през кръстовищата за наблюдение в контролния център за управление на трафика, с което ще се подобри организацията на пътното движение, ще се намалят предпоставките за ПТП, ще се ограничи риска за транспорта и гарантира обществения ред и сигурност. </w:t>
      </w:r>
    </w:p>
    <w:p w14:paraId="1496EDD7" w14:textId="77777777" w:rsidR="00387A37" w:rsidRPr="00D12121" w:rsidRDefault="00387A37" w:rsidP="00387A37">
      <w:pPr>
        <w:spacing w:after="0"/>
        <w:ind w:firstLine="0"/>
        <w:rPr>
          <w:rFonts w:eastAsia="Batang" w:cs="Times New Roman"/>
        </w:rPr>
      </w:pPr>
      <w:r w:rsidRPr="00D12121">
        <w:rPr>
          <w:rFonts w:eastAsia="Batang" w:cs="Times New Roman"/>
        </w:rPr>
        <w:t>Системата за видеонаблюдение предвиждана за реализиране по настоящата обществена поръчка трябва да бъде изградена на базата на:</w:t>
      </w:r>
    </w:p>
    <w:p w14:paraId="7D2EFFEF" w14:textId="77777777" w:rsidR="00387A37" w:rsidRPr="00D12121" w:rsidRDefault="00387A37" w:rsidP="00387A37">
      <w:pPr>
        <w:numPr>
          <w:ilvl w:val="0"/>
          <w:numId w:val="41"/>
        </w:numPr>
        <w:spacing w:after="0"/>
        <w:contextualSpacing/>
        <w:jc w:val="left"/>
        <w:rPr>
          <w:rFonts w:eastAsia="Times New Roman" w:cs="Times New Roman"/>
        </w:rPr>
      </w:pPr>
      <w:r w:rsidRPr="00D12121">
        <w:rPr>
          <w:rFonts w:eastAsia="Times New Roman" w:cs="Times New Roman"/>
        </w:rPr>
        <w:t xml:space="preserve">цифрови камери с висока резолюция за следене на трафика и </w:t>
      </w:r>
    </w:p>
    <w:p w14:paraId="0F1D61D2" w14:textId="77777777" w:rsidR="00387A37" w:rsidRPr="00D12121" w:rsidRDefault="00387A37" w:rsidP="00387A37">
      <w:pPr>
        <w:numPr>
          <w:ilvl w:val="0"/>
          <w:numId w:val="41"/>
        </w:numPr>
        <w:spacing w:after="0"/>
        <w:contextualSpacing/>
        <w:jc w:val="left"/>
        <w:rPr>
          <w:rFonts w:eastAsia="Times New Roman" w:cs="Times New Roman"/>
        </w:rPr>
      </w:pPr>
      <w:r w:rsidRPr="00D12121">
        <w:rPr>
          <w:rFonts w:eastAsia="Times New Roman" w:cs="Times New Roman"/>
        </w:rPr>
        <w:t xml:space="preserve">цифрови въртящи се (PTZ) камери с </w:t>
      </w:r>
      <w:proofErr w:type="spellStart"/>
      <w:r w:rsidRPr="00D12121">
        <w:rPr>
          <w:rFonts w:eastAsia="Times New Roman" w:cs="Times New Roman"/>
        </w:rPr>
        <w:t>FullHD</w:t>
      </w:r>
      <w:proofErr w:type="spellEnd"/>
      <w:r w:rsidRPr="00D12121">
        <w:rPr>
          <w:rFonts w:eastAsia="Times New Roman" w:cs="Times New Roman"/>
        </w:rPr>
        <w:t xml:space="preserve"> резолюция за панорамно наблюдение на кръстовищата. Камерите ще са с вграден моторизиран </w:t>
      </w:r>
      <w:proofErr w:type="spellStart"/>
      <w:r w:rsidRPr="00D12121">
        <w:rPr>
          <w:rFonts w:eastAsia="Times New Roman" w:cs="Times New Roman"/>
        </w:rPr>
        <w:t>варифокален</w:t>
      </w:r>
      <w:proofErr w:type="spellEnd"/>
      <w:r w:rsidRPr="00D12121">
        <w:rPr>
          <w:rFonts w:eastAsia="Times New Roman" w:cs="Times New Roman"/>
        </w:rPr>
        <w:t xml:space="preserve"> </w:t>
      </w:r>
      <w:proofErr w:type="spellStart"/>
      <w:r w:rsidRPr="00D12121">
        <w:rPr>
          <w:rFonts w:eastAsia="Times New Roman" w:cs="Times New Roman"/>
        </w:rPr>
        <w:t>дългофокусен</w:t>
      </w:r>
      <w:proofErr w:type="spellEnd"/>
      <w:r w:rsidRPr="00D12121">
        <w:rPr>
          <w:rFonts w:eastAsia="Times New Roman" w:cs="Times New Roman"/>
        </w:rPr>
        <w:t xml:space="preserve"> обектив, за по добро фокусиране върху избрани обекти и възможност за завъртане от оператор за наблюдаване на различни зони и ръчно проследяване на обекти. </w:t>
      </w:r>
    </w:p>
    <w:p w14:paraId="753E81A3" w14:textId="77777777" w:rsidR="00387A37" w:rsidRPr="00D12121" w:rsidRDefault="00387A37" w:rsidP="00387A37">
      <w:pPr>
        <w:spacing w:after="0"/>
        <w:ind w:left="420" w:firstLine="0"/>
        <w:rPr>
          <w:rFonts w:eastAsia="Batang" w:cs="Times New Roman"/>
        </w:rPr>
      </w:pPr>
      <w:r w:rsidRPr="00D12121">
        <w:rPr>
          <w:rFonts w:eastAsia="Batang" w:cs="Times New Roman"/>
        </w:rPr>
        <w:t xml:space="preserve">Камерите са с вградено инфрачервено осветление, но с цел увеличаване на обхвата при липса на осветление се предвижда и монтирането на допълнителни инфрачервени прожектори. Сигнала от камерите, посредством оптична мрежа, трябва да постъпва в център за видеонаблюдение, където </w:t>
      </w:r>
      <w:proofErr w:type="spellStart"/>
      <w:r w:rsidRPr="00D12121">
        <w:rPr>
          <w:rFonts w:eastAsia="Batang" w:cs="Times New Roman"/>
        </w:rPr>
        <w:t>видеоданните</w:t>
      </w:r>
      <w:proofErr w:type="spellEnd"/>
      <w:r w:rsidRPr="00D12121">
        <w:rPr>
          <w:rFonts w:eastAsia="Batang" w:cs="Times New Roman"/>
        </w:rPr>
        <w:t xml:space="preserve"> ще се записват на цифрови записващи устройства и едновременно с това ще се визуализират на видеостена, реализирана от 8 43” </w:t>
      </w:r>
      <w:proofErr w:type="spellStart"/>
      <w:r w:rsidRPr="00D12121">
        <w:rPr>
          <w:rFonts w:eastAsia="Batang" w:cs="Times New Roman"/>
        </w:rPr>
        <w:t>Full</w:t>
      </w:r>
      <w:proofErr w:type="spellEnd"/>
      <w:r w:rsidRPr="00D12121">
        <w:rPr>
          <w:rFonts w:eastAsia="Batang" w:cs="Times New Roman"/>
        </w:rPr>
        <w:t xml:space="preserve"> HD монитора. </w:t>
      </w:r>
    </w:p>
    <w:p w14:paraId="7A004DF0" w14:textId="77777777" w:rsidR="00387A37" w:rsidRPr="00D12121" w:rsidRDefault="00387A37" w:rsidP="00387A37">
      <w:pPr>
        <w:spacing w:after="0"/>
        <w:ind w:left="420" w:firstLine="0"/>
        <w:rPr>
          <w:rFonts w:eastAsia="Batang" w:cs="Times New Roman"/>
        </w:rPr>
      </w:pPr>
    </w:p>
    <w:p w14:paraId="78BAD69D" w14:textId="77777777" w:rsidR="00387A37" w:rsidRPr="00D12121" w:rsidRDefault="00387A37" w:rsidP="00387A37">
      <w:pPr>
        <w:spacing w:after="0"/>
        <w:ind w:left="420" w:firstLine="0"/>
        <w:rPr>
          <w:rFonts w:eastAsia="Batang" w:cs="Times New Roman"/>
        </w:rPr>
      </w:pPr>
      <w:r w:rsidRPr="00D12121">
        <w:rPr>
          <w:rFonts w:eastAsia="Batang" w:cs="Times New Roman"/>
        </w:rPr>
        <w:t xml:space="preserve">В случаи че поради някаква причина връзката между камерите и записващите устройства отпадне, рекордерите ще поддържат ANR технология - камерата ще записва на SD карта памет, поставена в камерата и след възстановяване на мрежовата свързаност автоматично ще възстановява записа в рекордера. </w:t>
      </w:r>
    </w:p>
    <w:p w14:paraId="32C82A90" w14:textId="77777777" w:rsidR="00387A37" w:rsidRPr="00D12121" w:rsidRDefault="00387A37" w:rsidP="00387A37">
      <w:pPr>
        <w:spacing w:after="0"/>
        <w:ind w:left="420" w:firstLine="0"/>
        <w:rPr>
          <w:rFonts w:eastAsia="Batang" w:cs="Times New Roman"/>
        </w:rPr>
      </w:pPr>
    </w:p>
    <w:p w14:paraId="4415B4F2" w14:textId="77777777" w:rsidR="00387A37" w:rsidRPr="00D12121" w:rsidRDefault="00387A37" w:rsidP="00387A37">
      <w:pPr>
        <w:spacing w:after="0"/>
        <w:ind w:left="420" w:firstLine="0"/>
        <w:rPr>
          <w:rFonts w:eastAsia="Batang" w:cs="Times New Roman"/>
        </w:rPr>
      </w:pPr>
      <w:r w:rsidRPr="00D12121">
        <w:rPr>
          <w:rFonts w:eastAsia="Batang" w:cs="Times New Roman"/>
        </w:rPr>
        <w:t xml:space="preserve">Камерите и цифровите записващи устройства трябва да са с вградени аналитични функции и алармени входове и изходи, което дава възможност за реализиране на интегриране с други системи. </w:t>
      </w:r>
    </w:p>
    <w:p w14:paraId="0FCB9191" w14:textId="77777777" w:rsidR="00387A37" w:rsidRPr="00D12121" w:rsidRDefault="00387A37" w:rsidP="00387A37">
      <w:pPr>
        <w:spacing w:after="0"/>
        <w:ind w:left="420" w:firstLine="0"/>
        <w:rPr>
          <w:rFonts w:eastAsia="Batang" w:cs="Times New Roman"/>
        </w:rPr>
      </w:pPr>
      <w:r w:rsidRPr="00D12121">
        <w:rPr>
          <w:rFonts w:eastAsia="Batang" w:cs="Times New Roman"/>
        </w:rPr>
        <w:t xml:space="preserve">Предвиждат се и 2 броя сървъра за администриране и управление на системата, като втория е за резервиране в случаи на отпадане на основния. </w:t>
      </w:r>
    </w:p>
    <w:p w14:paraId="0F9C1F80" w14:textId="77777777" w:rsidR="00387A37" w:rsidRPr="00D12121" w:rsidRDefault="00387A37" w:rsidP="00387A37">
      <w:pPr>
        <w:spacing w:after="0"/>
        <w:ind w:left="420" w:firstLine="0"/>
        <w:rPr>
          <w:rFonts w:eastAsia="Batang" w:cs="Times New Roman"/>
        </w:rPr>
      </w:pPr>
    </w:p>
    <w:p w14:paraId="73713156" w14:textId="77777777" w:rsidR="00387A37" w:rsidRPr="00D12121" w:rsidRDefault="00387A37" w:rsidP="00387A37">
      <w:pPr>
        <w:spacing w:after="0"/>
        <w:ind w:left="420" w:firstLine="300"/>
        <w:rPr>
          <w:rFonts w:eastAsia="Batang" w:cs="Times New Roman"/>
        </w:rPr>
      </w:pPr>
      <w:r w:rsidRPr="00D12121">
        <w:rPr>
          <w:rFonts w:eastAsia="Batang" w:cs="Times New Roman"/>
        </w:rPr>
        <w:t>Платформата за видеонаблюдение трябва да се реализирана на базата на сървър - клиент архитектура позволяваща:</w:t>
      </w:r>
    </w:p>
    <w:p w14:paraId="587EA727" w14:textId="77777777" w:rsidR="00387A37" w:rsidRPr="00D12121" w:rsidRDefault="00387A37" w:rsidP="00387A37">
      <w:pPr>
        <w:numPr>
          <w:ilvl w:val="0"/>
          <w:numId w:val="42"/>
        </w:numPr>
        <w:spacing w:after="0"/>
        <w:contextualSpacing/>
        <w:jc w:val="left"/>
        <w:rPr>
          <w:rFonts w:eastAsia="Times New Roman" w:cs="Times New Roman"/>
        </w:rPr>
      </w:pPr>
      <w:r w:rsidRPr="00D12121">
        <w:rPr>
          <w:rFonts w:eastAsia="Times New Roman" w:cs="Times New Roman"/>
        </w:rPr>
        <w:t xml:space="preserve">централизирано управление на правата за достъп на различните клиенти и поддръжка на </w:t>
      </w:r>
      <w:proofErr w:type="spellStart"/>
      <w:r w:rsidRPr="00D12121">
        <w:rPr>
          <w:rFonts w:eastAsia="Times New Roman" w:cs="Times New Roman"/>
        </w:rPr>
        <w:t>Web</w:t>
      </w:r>
      <w:proofErr w:type="spellEnd"/>
      <w:r w:rsidRPr="00D12121">
        <w:rPr>
          <w:rFonts w:eastAsia="Times New Roman" w:cs="Times New Roman"/>
        </w:rPr>
        <w:t xml:space="preserve"> интерфейс за по голяма гъвкавост при добавяне на клиентски станции. </w:t>
      </w:r>
    </w:p>
    <w:p w14:paraId="0DDF6733" w14:textId="77777777" w:rsidR="00387A37" w:rsidRPr="00D12121" w:rsidRDefault="00387A37" w:rsidP="00387A37">
      <w:pPr>
        <w:numPr>
          <w:ilvl w:val="0"/>
          <w:numId w:val="42"/>
        </w:numPr>
        <w:spacing w:after="0"/>
        <w:contextualSpacing/>
        <w:jc w:val="left"/>
        <w:rPr>
          <w:rFonts w:eastAsia="Times New Roman" w:cs="Times New Roman"/>
        </w:rPr>
      </w:pPr>
      <w:r w:rsidRPr="00D12121">
        <w:rPr>
          <w:rFonts w:eastAsia="Times New Roman" w:cs="Times New Roman"/>
        </w:rPr>
        <w:t xml:space="preserve">Поддържане на интерактивна карта на обектите с поднива за по лесна и бърза ориентация. </w:t>
      </w:r>
    </w:p>
    <w:p w14:paraId="4E86D5CF" w14:textId="77777777" w:rsidR="00387A37" w:rsidRPr="00D12121" w:rsidRDefault="00387A37" w:rsidP="00387A37">
      <w:pPr>
        <w:numPr>
          <w:ilvl w:val="0"/>
          <w:numId w:val="42"/>
        </w:numPr>
        <w:spacing w:after="0"/>
        <w:contextualSpacing/>
        <w:jc w:val="left"/>
        <w:rPr>
          <w:rFonts w:eastAsia="Times New Roman" w:cs="Times New Roman"/>
        </w:rPr>
      </w:pPr>
      <w:r w:rsidRPr="00D12121">
        <w:rPr>
          <w:rFonts w:eastAsia="Times New Roman" w:cs="Times New Roman"/>
        </w:rPr>
        <w:t xml:space="preserve">Да има възможност и за дублиране на записите от определени камери и на самия сървър, освен на рекордера. </w:t>
      </w:r>
    </w:p>
    <w:p w14:paraId="25C54E94" w14:textId="77777777" w:rsidR="00387A37" w:rsidRPr="00D12121" w:rsidRDefault="00387A37" w:rsidP="00387A37">
      <w:pPr>
        <w:numPr>
          <w:ilvl w:val="0"/>
          <w:numId w:val="42"/>
        </w:numPr>
        <w:spacing w:after="0"/>
        <w:contextualSpacing/>
        <w:jc w:val="left"/>
        <w:rPr>
          <w:rFonts w:eastAsia="Times New Roman" w:cs="Times New Roman"/>
        </w:rPr>
      </w:pPr>
      <w:r w:rsidRPr="00D12121">
        <w:rPr>
          <w:rFonts w:eastAsia="Times New Roman" w:cs="Times New Roman"/>
        </w:rPr>
        <w:t xml:space="preserve">Софтуера да поддържа и модул Health </w:t>
      </w:r>
      <w:proofErr w:type="spellStart"/>
      <w:r w:rsidRPr="00D12121">
        <w:rPr>
          <w:rFonts w:eastAsia="Times New Roman" w:cs="Times New Roman"/>
        </w:rPr>
        <w:t>Monitor</w:t>
      </w:r>
      <w:proofErr w:type="spellEnd"/>
      <w:r w:rsidRPr="00D12121">
        <w:rPr>
          <w:rFonts w:eastAsia="Times New Roman" w:cs="Times New Roman"/>
        </w:rPr>
        <w:t xml:space="preserve">, показващ състоянието на  всички свързани устройства в системата (рекордери/Камери) в един общ интерфейс, позволяващ бързата реакция по локализиране и отстраняване на възникнали аварии. </w:t>
      </w:r>
    </w:p>
    <w:p w14:paraId="1D643838" w14:textId="77777777" w:rsidR="00387A37" w:rsidRPr="00D12121" w:rsidRDefault="00387A37" w:rsidP="00387A37">
      <w:pPr>
        <w:numPr>
          <w:ilvl w:val="0"/>
          <w:numId w:val="42"/>
        </w:numPr>
        <w:spacing w:after="0"/>
        <w:contextualSpacing/>
        <w:jc w:val="left"/>
        <w:rPr>
          <w:rFonts w:eastAsia="Times New Roman" w:cs="Times New Roman"/>
        </w:rPr>
      </w:pPr>
      <w:r w:rsidRPr="00D12121">
        <w:rPr>
          <w:rFonts w:eastAsia="Times New Roman" w:cs="Times New Roman"/>
        </w:rPr>
        <w:t xml:space="preserve">Поддържане на модул за разпознаване на автомобилни номера и сравняването им с база данни. В случаи на съвпадение се генерира предварително конфигурирана аларма. </w:t>
      </w:r>
    </w:p>
    <w:p w14:paraId="28CD7584" w14:textId="77777777" w:rsidR="00387A37" w:rsidRPr="00D12121" w:rsidRDefault="00387A37" w:rsidP="00387A37">
      <w:pPr>
        <w:numPr>
          <w:ilvl w:val="0"/>
          <w:numId w:val="42"/>
        </w:numPr>
        <w:spacing w:after="0"/>
        <w:contextualSpacing/>
        <w:jc w:val="left"/>
        <w:rPr>
          <w:rFonts w:eastAsia="Times New Roman" w:cs="Times New Roman"/>
        </w:rPr>
      </w:pPr>
      <w:r w:rsidRPr="00D12121">
        <w:rPr>
          <w:rFonts w:eastAsia="Times New Roman" w:cs="Times New Roman"/>
        </w:rPr>
        <w:t xml:space="preserve">Поддържане и на различни аналитични функции като: </w:t>
      </w:r>
    </w:p>
    <w:p w14:paraId="6D221321" w14:textId="77777777" w:rsidR="00387A37" w:rsidRPr="00D12121" w:rsidRDefault="00387A37" w:rsidP="00387A37">
      <w:pPr>
        <w:numPr>
          <w:ilvl w:val="0"/>
          <w:numId w:val="43"/>
        </w:numPr>
        <w:spacing w:after="0"/>
        <w:contextualSpacing/>
        <w:jc w:val="left"/>
        <w:rPr>
          <w:rFonts w:eastAsia="Times New Roman" w:cs="Times New Roman"/>
        </w:rPr>
      </w:pPr>
      <w:r w:rsidRPr="00D12121">
        <w:rPr>
          <w:rFonts w:eastAsia="Times New Roman" w:cs="Times New Roman"/>
        </w:rPr>
        <w:t>пресичане на виртуална линия с разпознаване на посоката,</w:t>
      </w:r>
    </w:p>
    <w:p w14:paraId="4F44D272" w14:textId="77777777" w:rsidR="00387A37" w:rsidRPr="00D12121" w:rsidRDefault="00387A37" w:rsidP="00387A37">
      <w:pPr>
        <w:numPr>
          <w:ilvl w:val="0"/>
          <w:numId w:val="43"/>
        </w:numPr>
        <w:spacing w:after="0"/>
        <w:contextualSpacing/>
        <w:jc w:val="left"/>
        <w:rPr>
          <w:rFonts w:eastAsia="Times New Roman" w:cs="Times New Roman"/>
        </w:rPr>
      </w:pPr>
      <w:r w:rsidRPr="00D12121">
        <w:rPr>
          <w:rFonts w:eastAsia="Times New Roman" w:cs="Times New Roman"/>
        </w:rPr>
        <w:t xml:space="preserve">влизане/излизане от зона, </w:t>
      </w:r>
    </w:p>
    <w:p w14:paraId="1E4A4A30" w14:textId="77777777" w:rsidR="00387A37" w:rsidRPr="00D12121" w:rsidRDefault="00387A37" w:rsidP="00387A37">
      <w:pPr>
        <w:numPr>
          <w:ilvl w:val="0"/>
          <w:numId w:val="43"/>
        </w:numPr>
        <w:spacing w:after="0"/>
        <w:contextualSpacing/>
        <w:jc w:val="left"/>
        <w:rPr>
          <w:rFonts w:eastAsia="Times New Roman" w:cs="Times New Roman"/>
        </w:rPr>
      </w:pPr>
      <w:r w:rsidRPr="00D12121">
        <w:rPr>
          <w:rFonts w:eastAsia="Times New Roman" w:cs="Times New Roman"/>
        </w:rPr>
        <w:t xml:space="preserve">престой в зона над определено време, </w:t>
      </w:r>
    </w:p>
    <w:p w14:paraId="230CE70F" w14:textId="77777777" w:rsidR="00387A37" w:rsidRPr="00D12121" w:rsidRDefault="00387A37" w:rsidP="00387A37">
      <w:pPr>
        <w:numPr>
          <w:ilvl w:val="0"/>
          <w:numId w:val="43"/>
        </w:numPr>
        <w:spacing w:after="0"/>
        <w:contextualSpacing/>
        <w:jc w:val="left"/>
        <w:rPr>
          <w:rFonts w:eastAsia="Times New Roman" w:cs="Times New Roman"/>
        </w:rPr>
      </w:pPr>
      <w:r w:rsidRPr="00D12121">
        <w:rPr>
          <w:rFonts w:eastAsia="Times New Roman" w:cs="Times New Roman"/>
        </w:rPr>
        <w:t xml:space="preserve">детекция на оставен/ изчезнал предмет, </w:t>
      </w:r>
    </w:p>
    <w:p w14:paraId="4108F933" w14:textId="77777777" w:rsidR="00387A37" w:rsidRPr="00D12121" w:rsidRDefault="00387A37" w:rsidP="00387A37">
      <w:pPr>
        <w:numPr>
          <w:ilvl w:val="0"/>
          <w:numId w:val="43"/>
        </w:numPr>
        <w:spacing w:after="0"/>
        <w:contextualSpacing/>
        <w:jc w:val="left"/>
        <w:rPr>
          <w:rFonts w:eastAsia="Times New Roman" w:cs="Times New Roman"/>
        </w:rPr>
      </w:pPr>
      <w:r w:rsidRPr="00D12121">
        <w:rPr>
          <w:rFonts w:eastAsia="Times New Roman" w:cs="Times New Roman"/>
        </w:rPr>
        <w:t xml:space="preserve">детекция на лица в кадъра, </w:t>
      </w:r>
    </w:p>
    <w:p w14:paraId="104CEFB3" w14:textId="77777777" w:rsidR="00387A37" w:rsidRPr="00D12121" w:rsidRDefault="00387A37" w:rsidP="00387A37">
      <w:pPr>
        <w:numPr>
          <w:ilvl w:val="0"/>
          <w:numId w:val="43"/>
        </w:numPr>
        <w:spacing w:after="0"/>
        <w:contextualSpacing/>
        <w:jc w:val="left"/>
        <w:rPr>
          <w:rFonts w:eastAsia="Times New Roman" w:cs="Times New Roman"/>
        </w:rPr>
      </w:pPr>
      <w:r w:rsidRPr="00D12121">
        <w:rPr>
          <w:rFonts w:eastAsia="Times New Roman" w:cs="Times New Roman"/>
        </w:rPr>
        <w:t xml:space="preserve">детекция на саботаж на камера, </w:t>
      </w:r>
    </w:p>
    <w:p w14:paraId="72945528" w14:textId="77777777" w:rsidR="00387A37" w:rsidRPr="00D12121" w:rsidRDefault="00387A37" w:rsidP="00387A37">
      <w:pPr>
        <w:numPr>
          <w:ilvl w:val="0"/>
          <w:numId w:val="43"/>
        </w:numPr>
        <w:spacing w:after="0"/>
        <w:contextualSpacing/>
        <w:jc w:val="left"/>
        <w:rPr>
          <w:rFonts w:eastAsia="Times New Roman" w:cs="Times New Roman"/>
        </w:rPr>
      </w:pPr>
      <w:r w:rsidRPr="00D12121">
        <w:rPr>
          <w:rFonts w:eastAsia="Times New Roman" w:cs="Times New Roman"/>
        </w:rPr>
        <w:t xml:space="preserve">детекция на звук над определено ниво, </w:t>
      </w:r>
    </w:p>
    <w:p w14:paraId="3F93C309" w14:textId="77777777" w:rsidR="00387A37" w:rsidRPr="00D12121" w:rsidRDefault="00387A37" w:rsidP="00387A37">
      <w:pPr>
        <w:numPr>
          <w:ilvl w:val="0"/>
          <w:numId w:val="43"/>
        </w:numPr>
        <w:spacing w:after="0"/>
        <w:contextualSpacing/>
        <w:jc w:val="left"/>
        <w:rPr>
          <w:rFonts w:eastAsia="Times New Roman" w:cs="Times New Roman"/>
        </w:rPr>
      </w:pPr>
      <w:r w:rsidRPr="00D12121">
        <w:rPr>
          <w:rFonts w:eastAsia="Times New Roman" w:cs="Times New Roman"/>
        </w:rPr>
        <w:t xml:space="preserve">преброяване на подвижни обекти. </w:t>
      </w:r>
    </w:p>
    <w:p w14:paraId="22AE1281" w14:textId="77777777" w:rsidR="00387A37" w:rsidRPr="00D12121" w:rsidRDefault="00387A37" w:rsidP="00387A37">
      <w:pPr>
        <w:spacing w:after="0"/>
        <w:ind w:firstLine="0"/>
        <w:rPr>
          <w:rFonts w:eastAsia="Batang" w:cs="Times New Roman"/>
        </w:rPr>
      </w:pPr>
    </w:p>
    <w:p w14:paraId="0B08975D" w14:textId="36EC96A3" w:rsidR="00387A37" w:rsidRPr="00D12121" w:rsidRDefault="00963042" w:rsidP="00387A37">
      <w:pPr>
        <w:spacing w:after="0"/>
        <w:ind w:firstLine="0"/>
        <w:rPr>
          <w:rFonts w:eastAsia="Batang" w:cs="Times New Roman"/>
        </w:rPr>
      </w:pPr>
      <w:r w:rsidRPr="00D12121">
        <w:rPr>
          <w:rFonts w:eastAsia="Batang" w:cs="Times New Roman"/>
        </w:rPr>
        <w:t>Системата тря</w:t>
      </w:r>
      <w:r w:rsidR="00387A37" w:rsidRPr="00D12121">
        <w:rPr>
          <w:rFonts w:eastAsia="Batang" w:cs="Times New Roman"/>
        </w:rPr>
        <w:t>бва да позволява бързо и лесно търсене на записи по определени критерии, както и наблюдение и на отдалечени клиенти през мрежата на работни станции или на мобилни устройства - смартфони или таблети.</w:t>
      </w:r>
    </w:p>
    <w:p w14:paraId="63A37C9C" w14:textId="77777777" w:rsidR="00387A37" w:rsidRPr="00D12121" w:rsidRDefault="00387A37" w:rsidP="00387A37">
      <w:pPr>
        <w:spacing w:after="0"/>
        <w:ind w:firstLine="0"/>
        <w:jc w:val="left"/>
        <w:rPr>
          <w:rFonts w:eastAsia="Batang" w:cs="Times New Roman"/>
        </w:rPr>
      </w:pPr>
    </w:p>
    <w:p w14:paraId="11F064DC" w14:textId="7F3E0D1E" w:rsidR="00387A37" w:rsidRPr="00D12121" w:rsidRDefault="00387A37" w:rsidP="00387A37">
      <w:pPr>
        <w:spacing w:after="0"/>
        <w:ind w:firstLine="0"/>
        <w:rPr>
          <w:rFonts w:eastAsia="Batang" w:cs="Times New Roman"/>
          <w:i/>
          <w:u w:val="single"/>
        </w:rPr>
      </w:pPr>
      <w:r w:rsidRPr="00D12121">
        <w:rPr>
          <w:rFonts w:eastAsia="Batang" w:cs="Times New Roman"/>
          <w:i/>
          <w:u w:val="single"/>
        </w:rPr>
        <w:t>При избора на местоположението на видеокамерите за постигане на ефектив</w:t>
      </w:r>
      <w:r w:rsidR="00434A9C">
        <w:rPr>
          <w:rFonts w:eastAsia="Batang" w:cs="Times New Roman"/>
          <w:i/>
          <w:u w:val="single"/>
        </w:rPr>
        <w:t>н</w:t>
      </w:r>
      <w:r w:rsidRPr="00D12121">
        <w:rPr>
          <w:rFonts w:eastAsia="Batang" w:cs="Times New Roman"/>
          <w:i/>
          <w:u w:val="single"/>
        </w:rPr>
        <w:t xml:space="preserve">о видеонаблюдение ще се съблюдават следните принципи: </w:t>
      </w:r>
    </w:p>
    <w:p w14:paraId="4E5A0CE2" w14:textId="44AA6803" w:rsidR="00387A37" w:rsidRPr="00D12121" w:rsidRDefault="00387A37" w:rsidP="00387A37">
      <w:pPr>
        <w:numPr>
          <w:ilvl w:val="0"/>
          <w:numId w:val="40"/>
        </w:numPr>
        <w:spacing w:after="0"/>
        <w:contextualSpacing/>
        <w:jc w:val="left"/>
        <w:rPr>
          <w:rFonts w:eastAsia="Times New Roman" w:cs="Times New Roman"/>
        </w:rPr>
      </w:pPr>
      <w:r w:rsidRPr="00D12121">
        <w:rPr>
          <w:rFonts w:eastAsia="Times New Roman" w:cs="Times New Roman"/>
        </w:rPr>
        <w:t>Определяне на обектите на интерес в зоните за наблюдение и степента на разпознаваемост за всеки клас обект (рег.</w:t>
      </w:r>
      <w:r w:rsidR="00963042" w:rsidRPr="00D12121">
        <w:rPr>
          <w:rFonts w:eastAsia="Times New Roman" w:cs="Times New Roman"/>
        </w:rPr>
        <w:t xml:space="preserve"> </w:t>
      </w:r>
      <w:r w:rsidRPr="00D12121">
        <w:rPr>
          <w:rFonts w:eastAsia="Times New Roman" w:cs="Times New Roman"/>
        </w:rPr>
        <w:t xml:space="preserve">табела, силует на автомобил и др.); </w:t>
      </w:r>
    </w:p>
    <w:p w14:paraId="6FAD2672" w14:textId="77777777" w:rsidR="00387A37" w:rsidRPr="00D12121" w:rsidRDefault="00387A37" w:rsidP="00387A37">
      <w:pPr>
        <w:numPr>
          <w:ilvl w:val="0"/>
          <w:numId w:val="40"/>
        </w:numPr>
        <w:spacing w:after="0"/>
        <w:contextualSpacing/>
        <w:jc w:val="left"/>
        <w:rPr>
          <w:rFonts w:eastAsia="Times New Roman" w:cs="Times New Roman"/>
        </w:rPr>
      </w:pPr>
      <w:r w:rsidRPr="00D12121">
        <w:rPr>
          <w:rFonts w:eastAsia="Times New Roman" w:cs="Times New Roman"/>
        </w:rPr>
        <w:t>Местоположението на всяка камера от системата да е избрано така че, да осигурява възможност за контрол на зададените обекти във всяка дефинирана зона за наблюдение;</w:t>
      </w:r>
    </w:p>
    <w:p w14:paraId="60A8D647" w14:textId="77777777" w:rsidR="00387A37" w:rsidRPr="00D12121" w:rsidRDefault="00387A37" w:rsidP="00387A37">
      <w:pPr>
        <w:numPr>
          <w:ilvl w:val="0"/>
          <w:numId w:val="40"/>
        </w:numPr>
        <w:spacing w:after="0"/>
        <w:contextualSpacing/>
        <w:jc w:val="left"/>
        <w:rPr>
          <w:rFonts w:eastAsia="Times New Roman" w:cs="Times New Roman"/>
        </w:rPr>
      </w:pPr>
      <w:r w:rsidRPr="00D12121">
        <w:rPr>
          <w:rFonts w:eastAsia="Times New Roman" w:cs="Times New Roman"/>
        </w:rPr>
        <w:t>Местоположението на всяка камера е избрано, така че да се постигне нужната степен на разпознаваемост на всеки обект от дефинираното множество за всяка зона.</w:t>
      </w:r>
    </w:p>
    <w:p w14:paraId="48314D2A" w14:textId="77777777" w:rsidR="00387A37" w:rsidRPr="00D12121" w:rsidRDefault="00387A37" w:rsidP="00387A37">
      <w:pPr>
        <w:spacing w:after="0"/>
        <w:ind w:firstLine="0"/>
        <w:rPr>
          <w:rFonts w:eastAsia="Batang" w:cs="Times New Roman"/>
          <w:i/>
          <w:u w:val="single"/>
        </w:rPr>
      </w:pPr>
    </w:p>
    <w:p w14:paraId="266A2943" w14:textId="77777777" w:rsidR="00387A37" w:rsidRPr="00D12121" w:rsidRDefault="00387A37" w:rsidP="00387A37">
      <w:pPr>
        <w:spacing w:after="0"/>
        <w:ind w:firstLine="0"/>
        <w:rPr>
          <w:rFonts w:eastAsia="Batang" w:cs="Times New Roman"/>
          <w:i/>
          <w:u w:val="single"/>
        </w:rPr>
      </w:pPr>
      <w:r w:rsidRPr="00D12121">
        <w:rPr>
          <w:rFonts w:eastAsia="Batang" w:cs="Times New Roman"/>
          <w:i/>
          <w:u w:val="single"/>
        </w:rPr>
        <w:t>Локация (улици/булеварди) на камерите от системата за видео наблюдение</w:t>
      </w:r>
    </w:p>
    <w:p w14:paraId="51BDC37C" w14:textId="77777777" w:rsidR="00387A37" w:rsidRPr="00D12121" w:rsidRDefault="00387A37" w:rsidP="00387A37">
      <w:pPr>
        <w:spacing w:after="0"/>
        <w:ind w:firstLine="0"/>
        <w:rPr>
          <w:rFonts w:eastAsia="Batang" w:cs="Times New Roman"/>
          <w:i/>
          <w:u w:val="single"/>
        </w:rPr>
      </w:pPr>
    </w:p>
    <w:p w14:paraId="78014535"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Липник – Чипровци</w:t>
      </w:r>
    </w:p>
    <w:p w14:paraId="63C9084C"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Плиска – Тулча</w:t>
      </w:r>
    </w:p>
    <w:p w14:paraId="32504A2A"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 xml:space="preserve">Борисова - Неофит </w:t>
      </w:r>
      <w:proofErr w:type="spellStart"/>
      <w:r w:rsidRPr="00D12121">
        <w:rPr>
          <w:rFonts w:eastAsia="Times New Roman" w:cs="Times New Roman"/>
          <w:color w:val="000000"/>
        </w:rPr>
        <w:t>Бозвели</w:t>
      </w:r>
      <w:proofErr w:type="spellEnd"/>
    </w:p>
    <w:p w14:paraId="4D39FF14"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Борисова - Ген. Скобелев</w:t>
      </w:r>
    </w:p>
    <w:p w14:paraId="44FB8997" w14:textId="77777777" w:rsidR="00387A37" w:rsidRPr="00D12121" w:rsidRDefault="00387A37" w:rsidP="00387A37">
      <w:pPr>
        <w:numPr>
          <w:ilvl w:val="0"/>
          <w:numId w:val="44"/>
        </w:numPr>
        <w:spacing w:after="0"/>
        <w:contextualSpacing/>
        <w:jc w:val="left"/>
        <w:rPr>
          <w:rFonts w:eastAsia="Times New Roman" w:cs="Times New Roman"/>
          <w:i/>
          <w:u w:val="single"/>
        </w:rPr>
      </w:pPr>
      <w:proofErr w:type="spellStart"/>
      <w:r w:rsidRPr="00D12121">
        <w:rPr>
          <w:rFonts w:eastAsia="Times New Roman" w:cs="Times New Roman"/>
          <w:color w:val="000000"/>
        </w:rPr>
        <w:t>Мидия</w:t>
      </w:r>
      <w:proofErr w:type="spellEnd"/>
      <w:r w:rsidRPr="00D12121">
        <w:rPr>
          <w:rFonts w:eastAsia="Times New Roman" w:cs="Times New Roman"/>
          <w:color w:val="000000"/>
        </w:rPr>
        <w:t xml:space="preserve"> </w:t>
      </w:r>
      <w:proofErr w:type="spellStart"/>
      <w:r w:rsidRPr="00D12121">
        <w:rPr>
          <w:rFonts w:eastAsia="Times New Roman" w:cs="Times New Roman"/>
          <w:color w:val="000000"/>
        </w:rPr>
        <w:t>Енос</w:t>
      </w:r>
      <w:proofErr w:type="spellEnd"/>
      <w:r w:rsidRPr="00D12121">
        <w:rPr>
          <w:rFonts w:eastAsia="Times New Roman" w:cs="Times New Roman"/>
          <w:color w:val="000000"/>
        </w:rPr>
        <w:t xml:space="preserve"> – Николаевска</w:t>
      </w:r>
    </w:p>
    <w:p w14:paraId="00DA5235"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Христо Ботев - Васил Левски</w:t>
      </w:r>
    </w:p>
    <w:p w14:paraId="52906164"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Цар Освободител – Съединение</w:t>
      </w:r>
    </w:p>
    <w:p w14:paraId="07F524A1"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Липник - Иван Ведър</w:t>
      </w:r>
    </w:p>
    <w:p w14:paraId="628AF79F"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lastRenderedPageBreak/>
        <w:t>Липник – Дебър</w:t>
      </w:r>
    </w:p>
    <w:p w14:paraId="084A8560"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Цар Освободител – Липник</w:t>
      </w:r>
    </w:p>
    <w:p w14:paraId="2DEB7BF5"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Цар Освободител - Христо Ботев</w:t>
      </w:r>
    </w:p>
    <w:p w14:paraId="3DFF35CE"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Николаевска - Сент Уан</w:t>
      </w:r>
    </w:p>
    <w:p w14:paraId="02BFE479" w14:textId="77777777" w:rsidR="00387A37" w:rsidRPr="00D12121" w:rsidRDefault="00387A37" w:rsidP="00387A37">
      <w:pPr>
        <w:numPr>
          <w:ilvl w:val="0"/>
          <w:numId w:val="44"/>
        </w:numPr>
        <w:spacing w:after="0"/>
        <w:contextualSpacing/>
        <w:jc w:val="left"/>
        <w:rPr>
          <w:rFonts w:eastAsia="Times New Roman" w:cs="Times New Roman"/>
          <w:i/>
          <w:u w:val="single"/>
        </w:rPr>
      </w:pPr>
      <w:proofErr w:type="spellStart"/>
      <w:r w:rsidRPr="00D12121">
        <w:rPr>
          <w:rFonts w:eastAsia="Times New Roman" w:cs="Times New Roman"/>
          <w:color w:val="000000"/>
        </w:rPr>
        <w:t>Доростол</w:t>
      </w:r>
      <w:proofErr w:type="spellEnd"/>
      <w:r w:rsidRPr="00D12121">
        <w:rPr>
          <w:rFonts w:eastAsia="Times New Roman" w:cs="Times New Roman"/>
          <w:color w:val="000000"/>
        </w:rPr>
        <w:t xml:space="preserve"> – Яребична</w:t>
      </w:r>
    </w:p>
    <w:p w14:paraId="16ACB81F"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Цар Освободител – Борисова</w:t>
      </w:r>
    </w:p>
    <w:p w14:paraId="7B203FA6"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Яворов – Чипровци</w:t>
      </w:r>
    </w:p>
    <w:p w14:paraId="1F36B19A"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Борисова - Хан Крум</w:t>
      </w:r>
    </w:p>
    <w:p w14:paraId="104822CF"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Борисова Мария Луиза</w:t>
      </w:r>
    </w:p>
    <w:p w14:paraId="3A6C2C14"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Борисова - Панайот Хитов</w:t>
      </w:r>
    </w:p>
    <w:p w14:paraId="62E3BCAD"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Ген. Скобелев - Княз Ал. Дондуков-</w:t>
      </w:r>
      <w:proofErr w:type="spellStart"/>
      <w:r w:rsidRPr="00D12121">
        <w:rPr>
          <w:rFonts w:eastAsia="Times New Roman" w:cs="Times New Roman"/>
          <w:color w:val="000000"/>
        </w:rPr>
        <w:t>Корсаков</w:t>
      </w:r>
      <w:proofErr w:type="spellEnd"/>
    </w:p>
    <w:p w14:paraId="55CA28A4"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 xml:space="preserve">Липник – </w:t>
      </w:r>
      <w:proofErr w:type="spellStart"/>
      <w:r w:rsidRPr="00D12121">
        <w:rPr>
          <w:rFonts w:eastAsia="Times New Roman" w:cs="Times New Roman"/>
          <w:color w:val="000000"/>
        </w:rPr>
        <w:t>Котовск</w:t>
      </w:r>
      <w:proofErr w:type="spellEnd"/>
    </w:p>
    <w:p w14:paraId="4785F5B7"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Липник – Братислава</w:t>
      </w:r>
    </w:p>
    <w:p w14:paraId="79305B06"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Тулча – Цветница</w:t>
      </w:r>
    </w:p>
    <w:p w14:paraId="4F20E473"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Съединение - Майор Атанас Узунов</w:t>
      </w:r>
    </w:p>
    <w:p w14:paraId="3BE8DF94"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Цар Освободител – Шипка</w:t>
      </w:r>
    </w:p>
    <w:p w14:paraId="6FD5F566"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 xml:space="preserve">Васил Левски - </w:t>
      </w:r>
      <w:proofErr w:type="spellStart"/>
      <w:r w:rsidRPr="00D12121">
        <w:rPr>
          <w:rFonts w:eastAsia="Times New Roman" w:cs="Times New Roman"/>
          <w:color w:val="000000"/>
        </w:rPr>
        <w:t>Даме</w:t>
      </w:r>
      <w:proofErr w:type="spellEnd"/>
      <w:r w:rsidRPr="00D12121">
        <w:rPr>
          <w:rFonts w:eastAsia="Times New Roman" w:cs="Times New Roman"/>
          <w:color w:val="000000"/>
        </w:rPr>
        <w:t xml:space="preserve"> Груев</w:t>
      </w:r>
    </w:p>
    <w:p w14:paraId="7E343294"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Христо Ботев - Никола Й. Вапцаров</w:t>
      </w:r>
    </w:p>
    <w:p w14:paraId="33854097"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Чипровци – Тича</w:t>
      </w:r>
    </w:p>
    <w:p w14:paraId="1A0BBF31"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Стефан Стамболов - Сент Уан</w:t>
      </w:r>
    </w:p>
    <w:p w14:paraId="4FB28893"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3-ти март – Росица</w:t>
      </w:r>
    </w:p>
    <w:p w14:paraId="0F2E5E13" w14:textId="77777777" w:rsidR="00387A37" w:rsidRPr="00D12121" w:rsidRDefault="00387A37" w:rsidP="00387A37">
      <w:pPr>
        <w:numPr>
          <w:ilvl w:val="0"/>
          <w:numId w:val="44"/>
        </w:numPr>
        <w:spacing w:after="0"/>
        <w:contextualSpacing/>
        <w:jc w:val="left"/>
        <w:rPr>
          <w:rFonts w:eastAsia="Times New Roman" w:cs="Times New Roman"/>
          <w:i/>
          <w:u w:val="single"/>
        </w:rPr>
      </w:pPr>
      <w:r w:rsidRPr="00D12121">
        <w:rPr>
          <w:rFonts w:eastAsia="Times New Roman" w:cs="Times New Roman"/>
          <w:color w:val="000000"/>
        </w:rPr>
        <w:t>Потсдам - Академик Михаил Арнаудов</w:t>
      </w:r>
    </w:p>
    <w:p w14:paraId="00DBBD3F" w14:textId="77777777" w:rsidR="00387A37" w:rsidRPr="00D12121" w:rsidRDefault="00387A37" w:rsidP="00387A37">
      <w:pPr>
        <w:spacing w:after="0"/>
        <w:ind w:firstLine="0"/>
        <w:rPr>
          <w:rFonts w:eastAsia="Batang" w:cs="Times New Roman"/>
          <w:i/>
          <w:u w:val="single"/>
        </w:rPr>
      </w:pPr>
    </w:p>
    <w:p w14:paraId="08F7D229" w14:textId="77777777" w:rsidR="00387A37" w:rsidRPr="00D12121" w:rsidRDefault="00387A37" w:rsidP="00387A37">
      <w:pPr>
        <w:spacing w:after="0"/>
        <w:ind w:firstLine="0"/>
        <w:rPr>
          <w:rFonts w:eastAsia="Batang" w:cs="Times New Roman"/>
          <w:i/>
          <w:u w:val="single"/>
        </w:rPr>
      </w:pPr>
      <w:r w:rsidRPr="00D12121">
        <w:rPr>
          <w:rFonts w:eastAsia="Batang" w:cs="Times New Roman"/>
          <w:i/>
          <w:u w:val="single"/>
        </w:rPr>
        <w:t>Общи изисквания за софтуера:</w:t>
      </w:r>
    </w:p>
    <w:p w14:paraId="2646322F" w14:textId="77777777" w:rsidR="00387A37" w:rsidRPr="00D12121" w:rsidRDefault="00387A37" w:rsidP="00387A37">
      <w:pPr>
        <w:numPr>
          <w:ilvl w:val="0"/>
          <w:numId w:val="40"/>
        </w:numPr>
        <w:spacing w:after="0"/>
        <w:contextualSpacing/>
        <w:jc w:val="left"/>
        <w:rPr>
          <w:rFonts w:eastAsia="Times New Roman" w:cs="Times New Roman"/>
        </w:rPr>
      </w:pPr>
      <w:r w:rsidRPr="00D12121">
        <w:rPr>
          <w:rFonts w:eastAsia="Times New Roman" w:cs="Times New Roman"/>
        </w:rPr>
        <w:t>да осигурява пълното функциониране на необходимият за работата на системата хардуер, предоставяне на необходимият брой лицензи за ползването му;</w:t>
      </w:r>
    </w:p>
    <w:p w14:paraId="6DFFF865" w14:textId="32CC10F8" w:rsidR="00387A37" w:rsidRPr="00D12121" w:rsidRDefault="00963042" w:rsidP="00387A37">
      <w:pPr>
        <w:numPr>
          <w:ilvl w:val="0"/>
          <w:numId w:val="40"/>
        </w:numPr>
        <w:spacing w:after="0"/>
        <w:contextualSpacing/>
        <w:jc w:val="left"/>
        <w:rPr>
          <w:rFonts w:eastAsia="Times New Roman" w:cs="Times New Roman"/>
        </w:rPr>
      </w:pPr>
      <w:r w:rsidRPr="00D12121">
        <w:rPr>
          <w:rFonts w:eastAsia="Times New Roman" w:cs="Times New Roman"/>
        </w:rPr>
        <w:t>да бъде съ</w:t>
      </w:r>
      <w:r w:rsidR="00387A37" w:rsidRPr="00D12121">
        <w:rPr>
          <w:rFonts w:eastAsia="Times New Roman" w:cs="Times New Roman"/>
        </w:rPr>
        <w:t>вместим със съществуващата система;</w:t>
      </w:r>
    </w:p>
    <w:p w14:paraId="0FE92F8C" w14:textId="77777777" w:rsidR="00387A37" w:rsidRPr="00D12121" w:rsidRDefault="00387A37" w:rsidP="00387A37">
      <w:pPr>
        <w:numPr>
          <w:ilvl w:val="0"/>
          <w:numId w:val="40"/>
        </w:numPr>
        <w:spacing w:after="0"/>
        <w:contextualSpacing/>
        <w:jc w:val="left"/>
        <w:rPr>
          <w:rFonts w:eastAsia="Times New Roman" w:cs="Times New Roman"/>
        </w:rPr>
      </w:pPr>
      <w:r w:rsidRPr="00D12121">
        <w:rPr>
          <w:rFonts w:eastAsia="Times New Roman" w:cs="Times New Roman"/>
        </w:rPr>
        <w:t>да бъде от отворен тип позволяваща разширение и мултиплициране на по-късен етап на всяко ниво при запазване на съвместимост с избрания тип преносна среда и да е универсален от страна на използвани техн. средства и протоколи за връзка;</w:t>
      </w:r>
    </w:p>
    <w:p w14:paraId="7FD1B87D" w14:textId="77777777" w:rsidR="00387A37" w:rsidRPr="00D12121" w:rsidRDefault="00387A37" w:rsidP="00387A37">
      <w:pPr>
        <w:spacing w:after="0"/>
        <w:ind w:left="360" w:firstLine="0"/>
        <w:rPr>
          <w:rFonts w:eastAsia="Batang" w:cs="Times New Roman"/>
        </w:rPr>
      </w:pPr>
    </w:p>
    <w:p w14:paraId="2B9FA12D" w14:textId="59B3C4CC" w:rsidR="00387A37" w:rsidRPr="00D12121" w:rsidRDefault="00387A37" w:rsidP="00387A37">
      <w:pPr>
        <w:spacing w:after="0"/>
        <w:ind w:firstLine="0"/>
        <w:rPr>
          <w:rFonts w:eastAsia="Batang" w:cs="Times New Roman"/>
        </w:rPr>
      </w:pPr>
      <w:r w:rsidRPr="00D12121">
        <w:rPr>
          <w:rFonts w:eastAsia="Batang" w:cs="Times New Roman"/>
        </w:rPr>
        <w:t>Администрирането на системата ще позволи приоритетно управление и достъп от по-горните адм.</w:t>
      </w:r>
      <w:r w:rsidR="00963042" w:rsidRPr="00D12121">
        <w:rPr>
          <w:rFonts w:eastAsia="Batang" w:cs="Times New Roman"/>
        </w:rPr>
        <w:t xml:space="preserve"> </w:t>
      </w:r>
      <w:r w:rsidRPr="00D12121">
        <w:rPr>
          <w:rFonts w:eastAsia="Batang" w:cs="Times New Roman"/>
        </w:rPr>
        <w:t xml:space="preserve">нива, потребителски пароли, филтриране на IP адреси, както и защита на мрежата и архивите от нерегламентиран достъп, наблюдение и промяна на информация. </w:t>
      </w:r>
    </w:p>
    <w:p w14:paraId="25F7084D" w14:textId="6091A39E" w:rsidR="00387A37" w:rsidRPr="00D12121" w:rsidRDefault="00387A37" w:rsidP="00387A37">
      <w:pPr>
        <w:spacing w:after="0"/>
        <w:ind w:firstLine="0"/>
        <w:rPr>
          <w:rFonts w:eastAsia="Batang" w:cs="Times New Roman"/>
        </w:rPr>
      </w:pPr>
      <w:r w:rsidRPr="00D12121">
        <w:rPr>
          <w:rFonts w:eastAsia="Batang" w:cs="Times New Roman"/>
        </w:rPr>
        <w:t>В контролния център за управление на трафика се предвижда оборудване, гарантиращо непрекъснатост на работата на системата. Стационарните камери трябва да са със светлочу</w:t>
      </w:r>
      <w:r w:rsidR="00963042" w:rsidRPr="00D12121">
        <w:rPr>
          <w:rFonts w:eastAsia="Batang" w:cs="Times New Roman"/>
        </w:rPr>
        <w:t>в</w:t>
      </w:r>
      <w:r w:rsidRPr="00D12121">
        <w:rPr>
          <w:rFonts w:eastAsia="Batang" w:cs="Times New Roman"/>
        </w:rPr>
        <w:t>ствителност, гарантираща идентификация на регистрационните табели на МПС на предвиденото разстояние, за да могат да разпознават ефективно номера от една автомобилна лента независимо от осветеността на разстояние поне до 20 м.</w:t>
      </w:r>
    </w:p>
    <w:p w14:paraId="11063A5B" w14:textId="5C08CE4F" w:rsidR="00387A37" w:rsidRPr="00D12121" w:rsidRDefault="00387A37" w:rsidP="00387A37">
      <w:pPr>
        <w:spacing w:after="0"/>
        <w:ind w:firstLine="0"/>
        <w:rPr>
          <w:rFonts w:eastAsia="Batang" w:cs="Times New Roman"/>
        </w:rPr>
      </w:pPr>
      <w:r w:rsidRPr="00D12121">
        <w:rPr>
          <w:rFonts w:eastAsia="Batang" w:cs="Times New Roman"/>
        </w:rPr>
        <w:t>За извеждане на информация за външни носители ще се предвиди хардуер с подходящ формат с оглед конвертируе</w:t>
      </w:r>
      <w:r w:rsidR="00963042" w:rsidRPr="00D12121">
        <w:rPr>
          <w:rFonts w:eastAsia="Batang" w:cs="Times New Roman"/>
        </w:rPr>
        <w:t>мост. Запис на сървърна системат</w:t>
      </w:r>
      <w:r w:rsidRPr="00D12121">
        <w:rPr>
          <w:rFonts w:eastAsia="Batang" w:cs="Times New Roman"/>
        </w:rPr>
        <w:t xml:space="preserve">а на видеоинформацията при срок на съхранение 60 денонощия. </w:t>
      </w:r>
    </w:p>
    <w:p w14:paraId="36F97A5E" w14:textId="77777777" w:rsidR="00387A37" w:rsidRPr="00D12121" w:rsidRDefault="00387A37" w:rsidP="00387A37">
      <w:pPr>
        <w:spacing w:after="0"/>
        <w:ind w:firstLine="0"/>
        <w:rPr>
          <w:rFonts w:eastAsia="Batang" w:cs="Times New Roman"/>
        </w:rPr>
      </w:pPr>
    </w:p>
    <w:p w14:paraId="1BD842AA" w14:textId="133BE22B" w:rsidR="00387A37" w:rsidRPr="00D12121" w:rsidRDefault="00387A37" w:rsidP="00387A37">
      <w:pPr>
        <w:spacing w:after="0"/>
        <w:ind w:firstLine="0"/>
        <w:rPr>
          <w:rFonts w:eastAsia="Batang" w:cs="Times New Roman"/>
        </w:rPr>
      </w:pPr>
      <w:r w:rsidRPr="00D12121">
        <w:rPr>
          <w:rFonts w:eastAsia="Batang" w:cs="Times New Roman"/>
        </w:rPr>
        <w:t xml:space="preserve">Системата за видео наблюдение трябва да бъде изградена в пълно съответствие на </w:t>
      </w:r>
      <w:r w:rsidR="00963042" w:rsidRPr="00D12121">
        <w:rPr>
          <w:rFonts w:eastAsia="Calibri" w:cs="Times New Roman"/>
        </w:rPr>
        <w:t>изискванията на възложите</w:t>
      </w:r>
      <w:r w:rsidRPr="00D12121">
        <w:rPr>
          <w:rFonts w:eastAsia="Calibri" w:cs="Times New Roman"/>
        </w:rPr>
        <w:t>ля Община Русе, действащата нормативна и поднормативна уредба, включително, функционални характеристики на системата, пълна съвместимост с наличните функциониращи системи за видео наблюдение и контрол на трафика и предназначение за различните групи потребители.</w:t>
      </w:r>
    </w:p>
    <w:p w14:paraId="5282376B" w14:textId="77777777" w:rsidR="00387A37" w:rsidRPr="00D12121" w:rsidRDefault="00387A37" w:rsidP="00387A37">
      <w:pPr>
        <w:spacing w:after="0"/>
        <w:ind w:firstLine="0"/>
        <w:rPr>
          <w:rFonts w:eastAsia="Batang" w:cs="Times New Roman"/>
        </w:rPr>
      </w:pPr>
    </w:p>
    <w:p w14:paraId="6894DE88" w14:textId="77777777" w:rsidR="00387A37" w:rsidRPr="00D12121" w:rsidRDefault="00387A37" w:rsidP="00387A37">
      <w:pPr>
        <w:spacing w:after="0"/>
        <w:ind w:firstLine="0"/>
        <w:jc w:val="left"/>
        <w:rPr>
          <w:rFonts w:eastAsia="Batang" w:cs="Times New Roman"/>
          <w:b/>
          <w:i/>
          <w:u w:val="single"/>
        </w:rPr>
      </w:pPr>
      <w:r w:rsidRPr="00D12121">
        <w:rPr>
          <w:rFonts w:eastAsia="Batang" w:cs="Times New Roman"/>
          <w:b/>
          <w:i/>
          <w:u w:val="single"/>
        </w:rPr>
        <w:t>Изисквания към съоръженията за видеонаблюдение:</w:t>
      </w:r>
    </w:p>
    <w:p w14:paraId="3229FF5E" w14:textId="77777777" w:rsidR="00387A37" w:rsidRPr="00D12121" w:rsidRDefault="00387A37" w:rsidP="00387A37">
      <w:pPr>
        <w:spacing w:after="0"/>
        <w:ind w:firstLine="0"/>
        <w:rPr>
          <w:rFonts w:eastAsia="Batang" w:cs="Times New Roman"/>
        </w:rPr>
      </w:pPr>
    </w:p>
    <w:p w14:paraId="10368B93" w14:textId="77777777" w:rsidR="00387A37" w:rsidRPr="00D12121" w:rsidRDefault="00387A37" w:rsidP="00387A37">
      <w:pPr>
        <w:spacing w:after="0"/>
        <w:ind w:firstLine="0"/>
        <w:rPr>
          <w:rFonts w:eastAsia="Batang" w:cs="Times New Roman"/>
          <w:b/>
          <w:i/>
        </w:rPr>
      </w:pPr>
      <w:r w:rsidRPr="00D12121">
        <w:rPr>
          <w:rFonts w:eastAsia="Batang" w:cs="Times New Roman"/>
          <w:b/>
          <w:i/>
        </w:rPr>
        <w:lastRenderedPageBreak/>
        <w:t>Стационарни камери 232бр.:</w:t>
      </w:r>
    </w:p>
    <w:p w14:paraId="17953263" w14:textId="77777777" w:rsidR="00387A37" w:rsidRPr="00D12121" w:rsidRDefault="00387A37" w:rsidP="00387A37">
      <w:pPr>
        <w:spacing w:after="0"/>
        <w:ind w:firstLine="0"/>
        <w:rPr>
          <w:rFonts w:eastAsia="Batang" w:cs="Times New Roman"/>
        </w:rPr>
      </w:pPr>
      <w:r w:rsidRPr="00D12121">
        <w:rPr>
          <w:rFonts w:eastAsia="Batang" w:cs="Times New Roman"/>
        </w:rPr>
        <w:t xml:space="preserve">-Сензор: Минимум 1/2.8” CMOS  </w:t>
      </w:r>
      <w:proofErr w:type="spellStart"/>
      <w:r w:rsidRPr="00D12121">
        <w:rPr>
          <w:rFonts w:eastAsia="Batang" w:cs="Times New Roman"/>
        </w:rPr>
        <w:t>Progressive</w:t>
      </w:r>
      <w:proofErr w:type="spellEnd"/>
      <w:r w:rsidRPr="00D12121">
        <w:rPr>
          <w:rFonts w:eastAsia="Batang" w:cs="Times New Roman"/>
        </w:rPr>
        <w:t xml:space="preserve"> </w:t>
      </w:r>
      <w:proofErr w:type="spellStart"/>
      <w:r w:rsidRPr="00D12121">
        <w:rPr>
          <w:rFonts w:eastAsia="Batang" w:cs="Times New Roman"/>
        </w:rPr>
        <w:t>Scan</w:t>
      </w:r>
      <w:proofErr w:type="spellEnd"/>
    </w:p>
    <w:p w14:paraId="51BACB58" w14:textId="6743BECE" w:rsidR="00387A37" w:rsidRPr="00D12121" w:rsidRDefault="00387A37" w:rsidP="00387A37">
      <w:pPr>
        <w:spacing w:after="0"/>
        <w:ind w:firstLine="0"/>
        <w:rPr>
          <w:rFonts w:eastAsia="Batang" w:cs="Times New Roman"/>
        </w:rPr>
      </w:pPr>
      <w:r w:rsidRPr="00D12121">
        <w:rPr>
          <w:rFonts w:eastAsia="Batang" w:cs="Times New Roman"/>
        </w:rPr>
        <w:t xml:space="preserve">-светлочувствителност: по-голяма от 0.01 </w:t>
      </w:r>
      <w:proofErr w:type="spellStart"/>
      <w:r w:rsidRPr="00D12121">
        <w:rPr>
          <w:rFonts w:eastAsia="Batang" w:cs="Times New Roman"/>
        </w:rPr>
        <w:t>Lux</w:t>
      </w:r>
      <w:proofErr w:type="spellEnd"/>
      <w:r w:rsidRPr="00D12121">
        <w:rPr>
          <w:rFonts w:eastAsia="Batang" w:cs="Times New Roman"/>
        </w:rPr>
        <w:t xml:space="preserve"> @ (F1.2и включено автоматично регулиране на чувствителност</w:t>
      </w:r>
      <w:r w:rsidR="00EB6293" w:rsidRPr="00D12121">
        <w:rPr>
          <w:rFonts w:eastAsia="Batang" w:cs="Times New Roman"/>
        </w:rPr>
        <w:t>т</w:t>
      </w:r>
      <w:r w:rsidRPr="00D12121">
        <w:rPr>
          <w:rFonts w:eastAsia="Batang" w:cs="Times New Roman"/>
        </w:rPr>
        <w:t xml:space="preserve">а ) и 0 </w:t>
      </w:r>
      <w:proofErr w:type="spellStart"/>
      <w:r w:rsidRPr="00D12121">
        <w:rPr>
          <w:rFonts w:eastAsia="Batang" w:cs="Times New Roman"/>
        </w:rPr>
        <w:t>Lux</w:t>
      </w:r>
      <w:proofErr w:type="spellEnd"/>
      <w:r w:rsidRPr="00D12121">
        <w:rPr>
          <w:rFonts w:eastAsia="Batang" w:cs="Times New Roman"/>
        </w:rPr>
        <w:t xml:space="preserve"> при включено  IR осветление</w:t>
      </w:r>
    </w:p>
    <w:p w14:paraId="0617BE79" w14:textId="2CFBC4D2" w:rsidR="00387A37" w:rsidRPr="00D12121" w:rsidRDefault="00387A37" w:rsidP="00387A37">
      <w:pPr>
        <w:spacing w:after="0"/>
        <w:ind w:firstLine="0"/>
        <w:rPr>
          <w:rFonts w:eastAsia="Batang" w:cs="Times New Roman"/>
        </w:rPr>
      </w:pPr>
      <w:r w:rsidRPr="00D12121">
        <w:rPr>
          <w:rFonts w:eastAsia="Batang" w:cs="Times New Roman"/>
        </w:rPr>
        <w:t>-скорост на затвора:</w:t>
      </w:r>
      <w:r w:rsidR="00EB6293" w:rsidRPr="00D12121">
        <w:rPr>
          <w:rFonts w:eastAsia="Batang" w:cs="Times New Roman"/>
        </w:rPr>
        <w:t xml:space="preserve"> </w:t>
      </w:r>
      <w:r w:rsidRPr="00D12121">
        <w:rPr>
          <w:rFonts w:eastAsia="Batang" w:cs="Times New Roman"/>
        </w:rPr>
        <w:t>автоматично и ръчно в диапазон от 1s до 1/100.000s с поддръжка на бавен затвор (</w:t>
      </w:r>
      <w:proofErr w:type="spellStart"/>
      <w:r w:rsidRPr="00D12121">
        <w:rPr>
          <w:rFonts w:eastAsia="Batang" w:cs="Times New Roman"/>
        </w:rPr>
        <w:t>slow</w:t>
      </w:r>
      <w:proofErr w:type="spellEnd"/>
      <w:r w:rsidRPr="00D12121">
        <w:rPr>
          <w:rFonts w:eastAsia="Batang" w:cs="Times New Roman"/>
        </w:rPr>
        <w:t xml:space="preserve"> </w:t>
      </w:r>
      <w:proofErr w:type="spellStart"/>
      <w:r w:rsidRPr="00D12121">
        <w:rPr>
          <w:rFonts w:eastAsia="Batang" w:cs="Times New Roman"/>
        </w:rPr>
        <w:t>shuter</w:t>
      </w:r>
      <w:proofErr w:type="spellEnd"/>
      <w:r w:rsidRPr="00D12121">
        <w:rPr>
          <w:rFonts w:eastAsia="Batang" w:cs="Times New Roman"/>
        </w:rPr>
        <w:t>)</w:t>
      </w:r>
    </w:p>
    <w:p w14:paraId="57F2D0B8" w14:textId="77777777" w:rsidR="00387A37" w:rsidRPr="00D12121" w:rsidRDefault="00387A37" w:rsidP="00387A37">
      <w:pPr>
        <w:spacing w:after="0"/>
        <w:ind w:firstLine="0"/>
        <w:rPr>
          <w:rFonts w:eastAsia="Batang" w:cs="Times New Roman"/>
        </w:rPr>
      </w:pPr>
      <w:r w:rsidRPr="00D12121">
        <w:rPr>
          <w:rFonts w:eastAsia="Batang" w:cs="Times New Roman"/>
        </w:rPr>
        <w:t xml:space="preserve">-обектив : моторизиран </w:t>
      </w:r>
      <w:proofErr w:type="spellStart"/>
      <w:r w:rsidRPr="00D12121">
        <w:rPr>
          <w:rFonts w:eastAsia="Batang" w:cs="Times New Roman"/>
        </w:rPr>
        <w:t>варифокален</w:t>
      </w:r>
      <w:proofErr w:type="spellEnd"/>
      <w:r w:rsidRPr="00D12121">
        <w:rPr>
          <w:rFonts w:eastAsia="Batang" w:cs="Times New Roman"/>
        </w:rPr>
        <w:t xml:space="preserve"> обектив  с фокусно разстояние не по малко от 2.8-12mm @ F1.4, с автоматичен  ирис, и инфрачервен филтър</w:t>
      </w:r>
    </w:p>
    <w:p w14:paraId="193DF57E" w14:textId="63A42BF1" w:rsidR="00387A37" w:rsidRPr="00D12121" w:rsidRDefault="00387A37" w:rsidP="00387A37">
      <w:pPr>
        <w:spacing w:after="0"/>
        <w:ind w:firstLine="0"/>
        <w:rPr>
          <w:rFonts w:eastAsia="Batang" w:cs="Times New Roman"/>
        </w:rPr>
      </w:pPr>
      <w:r w:rsidRPr="00D12121">
        <w:rPr>
          <w:rFonts w:eastAsia="Batang" w:cs="Times New Roman"/>
        </w:rPr>
        <w:t xml:space="preserve">-шумов филтър </w:t>
      </w:r>
      <w:r w:rsidR="00EB6293" w:rsidRPr="00D12121">
        <w:rPr>
          <w:rFonts w:eastAsia="Batang" w:cs="Times New Roman"/>
        </w:rPr>
        <w:t xml:space="preserve">– </w:t>
      </w:r>
      <w:proofErr w:type="spellStart"/>
      <w:r w:rsidRPr="00D12121">
        <w:rPr>
          <w:rFonts w:eastAsia="Batang" w:cs="Times New Roman"/>
        </w:rPr>
        <w:t>т</w:t>
      </w:r>
      <w:r w:rsidR="00EB6293" w:rsidRPr="00D12121">
        <w:rPr>
          <w:rFonts w:eastAsia="Batang" w:cs="Times New Roman"/>
        </w:rPr>
        <w:t>риди</w:t>
      </w:r>
      <w:r w:rsidRPr="00D12121">
        <w:rPr>
          <w:rFonts w:eastAsia="Batang" w:cs="Times New Roman"/>
        </w:rPr>
        <w:t>менсионен</w:t>
      </w:r>
      <w:proofErr w:type="spellEnd"/>
      <w:r w:rsidRPr="00D12121">
        <w:rPr>
          <w:rFonts w:eastAsia="Batang" w:cs="Times New Roman"/>
        </w:rPr>
        <w:t xml:space="preserve"> цифров динамичен филтър за </w:t>
      </w:r>
      <w:r w:rsidR="00EB6293" w:rsidRPr="00D12121">
        <w:rPr>
          <w:rFonts w:eastAsia="Batang" w:cs="Times New Roman"/>
        </w:rPr>
        <w:t>потискане</w:t>
      </w:r>
      <w:r w:rsidRPr="00D12121">
        <w:rPr>
          <w:rFonts w:eastAsia="Batang" w:cs="Times New Roman"/>
        </w:rPr>
        <w:t xml:space="preserve"> на шума в картината</w:t>
      </w:r>
    </w:p>
    <w:p w14:paraId="78FFA3A8" w14:textId="77777777" w:rsidR="00387A37" w:rsidRPr="00D12121" w:rsidRDefault="00387A37" w:rsidP="00387A37">
      <w:pPr>
        <w:spacing w:after="0"/>
        <w:ind w:firstLine="0"/>
        <w:rPr>
          <w:rFonts w:eastAsia="Batang" w:cs="Times New Roman"/>
        </w:rPr>
      </w:pPr>
      <w:r w:rsidRPr="00D12121">
        <w:rPr>
          <w:rFonts w:eastAsia="Batang" w:cs="Times New Roman"/>
        </w:rPr>
        <w:t xml:space="preserve">-динамичен обхват- не по малко от 110dB </w:t>
      </w:r>
    </w:p>
    <w:p w14:paraId="02366FC7" w14:textId="77777777" w:rsidR="00387A37" w:rsidRPr="00D12121" w:rsidRDefault="00387A37" w:rsidP="00387A37">
      <w:pPr>
        <w:spacing w:after="0"/>
        <w:ind w:firstLine="0"/>
        <w:rPr>
          <w:rFonts w:eastAsia="Batang" w:cs="Times New Roman"/>
        </w:rPr>
      </w:pPr>
      <w:r w:rsidRPr="00D12121">
        <w:rPr>
          <w:rFonts w:eastAsia="Batang" w:cs="Times New Roman"/>
        </w:rPr>
        <w:t>-</w:t>
      </w:r>
      <w:proofErr w:type="spellStart"/>
      <w:r w:rsidRPr="00D12121">
        <w:rPr>
          <w:rFonts w:eastAsia="Batang" w:cs="Times New Roman"/>
        </w:rPr>
        <w:t>видеокомпресия</w:t>
      </w:r>
      <w:proofErr w:type="spellEnd"/>
      <w:r w:rsidRPr="00D12121">
        <w:rPr>
          <w:rFonts w:eastAsia="Batang" w:cs="Times New Roman"/>
        </w:rPr>
        <w:t>- H264/MJPEG</w:t>
      </w:r>
    </w:p>
    <w:p w14:paraId="7D6ACFA0" w14:textId="77777777" w:rsidR="00387A37" w:rsidRPr="00D12121" w:rsidRDefault="00387A37" w:rsidP="00387A37">
      <w:pPr>
        <w:spacing w:after="0"/>
        <w:ind w:firstLine="0"/>
        <w:rPr>
          <w:rFonts w:eastAsia="Batang" w:cs="Times New Roman"/>
        </w:rPr>
      </w:pPr>
      <w:r w:rsidRPr="00D12121">
        <w:rPr>
          <w:rFonts w:eastAsia="Batang" w:cs="Times New Roman"/>
        </w:rPr>
        <w:t>-</w:t>
      </w:r>
      <w:proofErr w:type="spellStart"/>
      <w:r w:rsidRPr="00D12121">
        <w:rPr>
          <w:rFonts w:eastAsia="Batang" w:cs="Times New Roman"/>
        </w:rPr>
        <w:t>видеобитрейт</w:t>
      </w:r>
      <w:proofErr w:type="spellEnd"/>
      <w:r w:rsidRPr="00D12121">
        <w:rPr>
          <w:rFonts w:eastAsia="Batang" w:cs="Times New Roman"/>
        </w:rPr>
        <w:t xml:space="preserve">:  от 32 </w:t>
      </w:r>
      <w:proofErr w:type="spellStart"/>
      <w:r w:rsidRPr="00D12121">
        <w:rPr>
          <w:rFonts w:eastAsia="Batang" w:cs="Times New Roman"/>
        </w:rPr>
        <w:t>Kbps</w:t>
      </w:r>
      <w:proofErr w:type="spellEnd"/>
      <w:r w:rsidRPr="00D12121">
        <w:rPr>
          <w:rFonts w:eastAsia="Batang" w:cs="Times New Roman"/>
        </w:rPr>
        <w:t xml:space="preserve"> до </w:t>
      </w:r>
      <w:proofErr w:type="spellStart"/>
      <w:r w:rsidRPr="00D12121">
        <w:rPr>
          <w:rFonts w:eastAsia="Batang" w:cs="Times New Roman"/>
        </w:rPr>
        <w:t>макс</w:t>
      </w:r>
      <w:proofErr w:type="spellEnd"/>
      <w:r w:rsidRPr="00D12121">
        <w:rPr>
          <w:rFonts w:eastAsia="Batang" w:cs="Times New Roman"/>
        </w:rPr>
        <w:t xml:space="preserve">. 16 </w:t>
      </w:r>
      <w:proofErr w:type="spellStart"/>
      <w:r w:rsidRPr="00D12121">
        <w:rPr>
          <w:rFonts w:eastAsia="Batang" w:cs="Times New Roman"/>
        </w:rPr>
        <w:t>Mbps</w:t>
      </w:r>
      <w:proofErr w:type="spellEnd"/>
    </w:p>
    <w:p w14:paraId="05AC1F06" w14:textId="77777777" w:rsidR="00387A37" w:rsidRPr="00D12121" w:rsidRDefault="00387A37" w:rsidP="00387A37">
      <w:pPr>
        <w:spacing w:after="0"/>
        <w:ind w:firstLine="0"/>
        <w:rPr>
          <w:rFonts w:eastAsia="Batang" w:cs="Times New Roman"/>
        </w:rPr>
      </w:pPr>
      <w:r w:rsidRPr="00D12121">
        <w:rPr>
          <w:rFonts w:eastAsia="Batang" w:cs="Times New Roman"/>
        </w:rPr>
        <w:t>-аудио вход/изход с компресия: G.711, G.722.1, G.726 или MP2L2</w:t>
      </w:r>
    </w:p>
    <w:p w14:paraId="372ED0F8" w14:textId="77777777" w:rsidR="00387A37" w:rsidRPr="00D12121" w:rsidRDefault="00387A37" w:rsidP="00387A37">
      <w:pPr>
        <w:spacing w:after="0"/>
        <w:ind w:firstLine="0"/>
        <w:rPr>
          <w:rFonts w:eastAsia="Batang" w:cs="Times New Roman"/>
        </w:rPr>
      </w:pPr>
      <w:r w:rsidRPr="00D12121">
        <w:rPr>
          <w:rFonts w:eastAsia="Batang" w:cs="Times New Roman"/>
        </w:rPr>
        <w:t xml:space="preserve">-кадрова </w:t>
      </w:r>
      <w:proofErr w:type="spellStart"/>
      <w:r w:rsidRPr="00D12121">
        <w:rPr>
          <w:rFonts w:eastAsia="Batang" w:cs="Times New Roman"/>
        </w:rPr>
        <w:t>развивка</w:t>
      </w:r>
      <w:proofErr w:type="spellEnd"/>
      <w:r w:rsidRPr="00D12121">
        <w:rPr>
          <w:rFonts w:eastAsia="Batang" w:cs="Times New Roman"/>
        </w:rPr>
        <w:t>: при 50Hz не по малко от 50fps при резолюция 1920 × 1080; при 60Hz не по малко от 60fps при резолюция 1920х1080</w:t>
      </w:r>
    </w:p>
    <w:p w14:paraId="1A137EE1" w14:textId="77777777" w:rsidR="00387A37" w:rsidRPr="00D12121" w:rsidRDefault="00387A37" w:rsidP="00387A37">
      <w:pPr>
        <w:spacing w:after="0"/>
        <w:ind w:firstLine="0"/>
        <w:rPr>
          <w:rFonts w:eastAsia="Batang" w:cs="Times New Roman"/>
        </w:rPr>
      </w:pPr>
      <w:r w:rsidRPr="00D12121">
        <w:rPr>
          <w:rFonts w:eastAsia="Batang" w:cs="Times New Roman"/>
        </w:rPr>
        <w:t xml:space="preserve">-поддръжка на трети </w:t>
      </w:r>
      <w:proofErr w:type="spellStart"/>
      <w:r w:rsidRPr="00D12121">
        <w:rPr>
          <w:rFonts w:eastAsia="Batang" w:cs="Times New Roman"/>
        </w:rPr>
        <w:t>видеострийм</w:t>
      </w:r>
      <w:proofErr w:type="spellEnd"/>
      <w:r w:rsidRPr="00D12121">
        <w:rPr>
          <w:rFonts w:eastAsia="Batang" w:cs="Times New Roman"/>
        </w:rPr>
        <w:t xml:space="preserve">, независим от основния и </w:t>
      </w:r>
      <w:proofErr w:type="spellStart"/>
      <w:r w:rsidRPr="00D12121">
        <w:rPr>
          <w:rFonts w:eastAsia="Batang" w:cs="Times New Roman"/>
        </w:rPr>
        <w:t>субстрийма</w:t>
      </w:r>
      <w:proofErr w:type="spellEnd"/>
      <w:r w:rsidRPr="00D12121">
        <w:rPr>
          <w:rFonts w:eastAsia="Batang" w:cs="Times New Roman"/>
        </w:rPr>
        <w:t xml:space="preserve">, при честота 50Hz с </w:t>
      </w:r>
      <w:proofErr w:type="spellStart"/>
      <w:r w:rsidRPr="00D12121">
        <w:rPr>
          <w:rFonts w:eastAsia="Batang" w:cs="Times New Roman"/>
        </w:rPr>
        <w:t>битрейт</w:t>
      </w:r>
      <w:proofErr w:type="spellEnd"/>
      <w:r w:rsidRPr="00D12121">
        <w:rPr>
          <w:rFonts w:eastAsia="Batang" w:cs="Times New Roman"/>
        </w:rPr>
        <w:t xml:space="preserve"> не по-малко от 25fps при резолюция 1920х1080 и при честота 60Hz с </w:t>
      </w:r>
      <w:proofErr w:type="spellStart"/>
      <w:r w:rsidRPr="00D12121">
        <w:rPr>
          <w:rFonts w:eastAsia="Batang" w:cs="Times New Roman"/>
        </w:rPr>
        <w:t>битрейт</w:t>
      </w:r>
      <w:proofErr w:type="spellEnd"/>
      <w:r w:rsidRPr="00D12121">
        <w:rPr>
          <w:rFonts w:eastAsia="Batang" w:cs="Times New Roman"/>
        </w:rPr>
        <w:t xml:space="preserve"> 30fps и резолюция 1920х1080.</w:t>
      </w:r>
    </w:p>
    <w:p w14:paraId="78F74DD5" w14:textId="77777777" w:rsidR="00387A37" w:rsidRPr="00D12121" w:rsidRDefault="00387A37" w:rsidP="00387A37">
      <w:pPr>
        <w:spacing w:after="0"/>
        <w:ind w:firstLine="0"/>
        <w:rPr>
          <w:rFonts w:eastAsia="Batang" w:cs="Times New Roman"/>
        </w:rPr>
      </w:pPr>
      <w:r w:rsidRPr="00D12121">
        <w:rPr>
          <w:rFonts w:eastAsia="Batang" w:cs="Times New Roman"/>
        </w:rPr>
        <w:t xml:space="preserve">-настройка на изображението: завъртане на образа, насищане на цветността, регулиране на яркост и контраст, регулиране на степента на сивото през </w:t>
      </w:r>
      <w:proofErr w:type="spellStart"/>
      <w:r w:rsidRPr="00D12121">
        <w:rPr>
          <w:rFonts w:eastAsia="Batang" w:cs="Times New Roman"/>
        </w:rPr>
        <w:t>Web</w:t>
      </w:r>
      <w:proofErr w:type="spellEnd"/>
      <w:r w:rsidRPr="00D12121">
        <w:rPr>
          <w:rFonts w:eastAsia="Batang" w:cs="Times New Roman"/>
        </w:rPr>
        <w:t xml:space="preserve"> интерфейс.</w:t>
      </w:r>
    </w:p>
    <w:p w14:paraId="4271EB40" w14:textId="77777777" w:rsidR="00387A37" w:rsidRPr="00D12121" w:rsidRDefault="00387A37" w:rsidP="00387A37">
      <w:pPr>
        <w:spacing w:after="0"/>
        <w:ind w:firstLine="0"/>
        <w:rPr>
          <w:rFonts w:eastAsia="Batang" w:cs="Times New Roman"/>
        </w:rPr>
      </w:pPr>
      <w:r w:rsidRPr="00D12121">
        <w:rPr>
          <w:rFonts w:eastAsia="Batang" w:cs="Times New Roman"/>
        </w:rPr>
        <w:t xml:space="preserve">-компенсиране на задно осветление с избор на определени зони </w:t>
      </w:r>
    </w:p>
    <w:p w14:paraId="275ACE4B" w14:textId="77777777" w:rsidR="00387A37" w:rsidRPr="00D12121" w:rsidRDefault="00387A37" w:rsidP="00387A37">
      <w:pPr>
        <w:spacing w:after="0"/>
        <w:ind w:firstLine="0"/>
        <w:rPr>
          <w:rFonts w:eastAsia="Batang" w:cs="Times New Roman"/>
        </w:rPr>
      </w:pPr>
      <w:r w:rsidRPr="00D12121">
        <w:rPr>
          <w:rFonts w:eastAsia="Batang" w:cs="Times New Roman"/>
        </w:rPr>
        <w:t>-компенсиране и изчистване на образа вследствие на замъгляване</w:t>
      </w:r>
    </w:p>
    <w:p w14:paraId="61A8D721" w14:textId="77777777" w:rsidR="00387A37" w:rsidRPr="00D12121" w:rsidRDefault="00387A37" w:rsidP="00387A37">
      <w:pPr>
        <w:spacing w:after="0"/>
        <w:ind w:firstLine="0"/>
        <w:rPr>
          <w:rFonts w:eastAsia="Batang" w:cs="Times New Roman"/>
        </w:rPr>
      </w:pPr>
      <w:r w:rsidRPr="00D12121">
        <w:rPr>
          <w:rFonts w:eastAsia="Batang" w:cs="Times New Roman"/>
        </w:rPr>
        <w:t xml:space="preserve">-превключване на дневен/нощен режим:- автоматично, по зададен график и при подаден сигнал на </w:t>
      </w:r>
      <w:proofErr w:type="spellStart"/>
      <w:r w:rsidRPr="00D12121">
        <w:rPr>
          <w:rFonts w:eastAsia="Batang" w:cs="Times New Roman"/>
        </w:rPr>
        <w:t>тригерния</w:t>
      </w:r>
      <w:proofErr w:type="spellEnd"/>
      <w:r w:rsidRPr="00D12121">
        <w:rPr>
          <w:rFonts w:eastAsia="Batang" w:cs="Times New Roman"/>
        </w:rPr>
        <w:t xml:space="preserve"> алармен вход</w:t>
      </w:r>
    </w:p>
    <w:p w14:paraId="2551FC8F" w14:textId="77777777" w:rsidR="00387A37" w:rsidRPr="00D12121" w:rsidRDefault="00387A37" w:rsidP="00387A37">
      <w:pPr>
        <w:spacing w:after="0"/>
        <w:ind w:firstLine="0"/>
        <w:rPr>
          <w:rFonts w:eastAsia="Batang" w:cs="Times New Roman"/>
        </w:rPr>
      </w:pPr>
      <w:r w:rsidRPr="00D12121">
        <w:rPr>
          <w:rFonts w:eastAsia="Batang" w:cs="Times New Roman"/>
        </w:rPr>
        <w:t xml:space="preserve">-слот за карта памет: тип </w:t>
      </w:r>
      <w:proofErr w:type="spellStart"/>
      <w:r w:rsidRPr="00D12121">
        <w:rPr>
          <w:rFonts w:eastAsia="Batang" w:cs="Times New Roman"/>
        </w:rPr>
        <w:t>Micro</w:t>
      </w:r>
      <w:proofErr w:type="spellEnd"/>
      <w:r w:rsidRPr="00D12121">
        <w:rPr>
          <w:rFonts w:eastAsia="Batang" w:cs="Times New Roman"/>
        </w:rPr>
        <w:t xml:space="preserve"> SD/SDHC/SDXC </w:t>
      </w:r>
    </w:p>
    <w:p w14:paraId="5552BF2F" w14:textId="77777777" w:rsidR="00387A37" w:rsidRPr="00D12121" w:rsidRDefault="00387A37" w:rsidP="00387A37">
      <w:pPr>
        <w:spacing w:after="0"/>
        <w:ind w:firstLine="0"/>
        <w:rPr>
          <w:rFonts w:eastAsia="Batang" w:cs="Times New Roman"/>
        </w:rPr>
      </w:pPr>
      <w:r w:rsidRPr="00D12121">
        <w:rPr>
          <w:rFonts w:eastAsia="Batang" w:cs="Times New Roman"/>
        </w:rPr>
        <w:t xml:space="preserve">- карти с капацитет не по малък от 64 GВ с възможност за запис на картата при отпадане на мрежовата свързаност и </w:t>
      </w:r>
      <w:proofErr w:type="spellStart"/>
      <w:r w:rsidRPr="00D12121">
        <w:rPr>
          <w:rFonts w:eastAsia="Batang" w:cs="Times New Roman"/>
        </w:rPr>
        <w:t>ъплоуд</w:t>
      </w:r>
      <w:proofErr w:type="spellEnd"/>
      <w:r w:rsidRPr="00D12121">
        <w:rPr>
          <w:rFonts w:eastAsia="Batang" w:cs="Times New Roman"/>
        </w:rPr>
        <w:t xml:space="preserve"> на </w:t>
      </w:r>
      <w:proofErr w:type="spellStart"/>
      <w:r w:rsidRPr="00D12121">
        <w:rPr>
          <w:rFonts w:eastAsia="Batang" w:cs="Times New Roman"/>
        </w:rPr>
        <w:t>видеоданните</w:t>
      </w:r>
      <w:proofErr w:type="spellEnd"/>
      <w:r w:rsidRPr="00D12121">
        <w:rPr>
          <w:rFonts w:eastAsia="Batang" w:cs="Times New Roman"/>
        </w:rPr>
        <w:t xml:space="preserve"> към записващото устройство при възстановяване на връзката</w:t>
      </w:r>
    </w:p>
    <w:p w14:paraId="627D419E" w14:textId="77777777" w:rsidR="00387A37" w:rsidRPr="00D12121" w:rsidRDefault="00387A37" w:rsidP="00387A37">
      <w:pPr>
        <w:spacing w:after="0"/>
        <w:ind w:firstLine="0"/>
        <w:rPr>
          <w:rFonts w:eastAsia="Batang" w:cs="Times New Roman"/>
        </w:rPr>
      </w:pPr>
      <w:r w:rsidRPr="00D12121">
        <w:rPr>
          <w:rFonts w:eastAsia="Batang" w:cs="Times New Roman"/>
        </w:rPr>
        <w:t>-аналитични функции: пресичане на виртуална линия, засичане на проникване в дефинирана зона, засичане промяна положението на камерата, засичане повишаване на звука над определена стойност, детекция на движение в дефинирана зона, детекция на конфликт при IP адресирането.</w:t>
      </w:r>
    </w:p>
    <w:p w14:paraId="7A4B388A" w14:textId="77777777" w:rsidR="00387A37" w:rsidRPr="00D12121" w:rsidRDefault="00387A37" w:rsidP="00387A37">
      <w:pPr>
        <w:spacing w:after="0"/>
        <w:ind w:firstLine="0"/>
        <w:rPr>
          <w:rFonts w:eastAsia="Batang" w:cs="Times New Roman"/>
        </w:rPr>
      </w:pPr>
      <w:r w:rsidRPr="00D12121">
        <w:rPr>
          <w:rFonts w:eastAsia="Batang" w:cs="Times New Roman"/>
        </w:rPr>
        <w:t xml:space="preserve">-поддържани протоколи за комуникация: TCP/IP, ICMP, HTTP, HTTPS, FTP, DHCP, DNS, DDNS, RTP, RTSP, RTCP, </w:t>
      </w:r>
      <w:proofErr w:type="spellStart"/>
      <w:r w:rsidRPr="00D12121">
        <w:rPr>
          <w:rFonts w:eastAsia="Batang" w:cs="Times New Roman"/>
        </w:rPr>
        <w:t>PPPoE</w:t>
      </w:r>
      <w:proofErr w:type="spellEnd"/>
      <w:r w:rsidRPr="00D12121">
        <w:rPr>
          <w:rFonts w:eastAsia="Batang" w:cs="Times New Roman"/>
        </w:rPr>
        <w:t xml:space="preserve">, NTP, </w:t>
      </w:r>
      <w:proofErr w:type="spellStart"/>
      <w:r w:rsidRPr="00D12121">
        <w:rPr>
          <w:rFonts w:eastAsia="Batang" w:cs="Times New Roman"/>
        </w:rPr>
        <w:t>UPnP</w:t>
      </w:r>
      <w:proofErr w:type="spellEnd"/>
      <w:r w:rsidRPr="00D12121">
        <w:rPr>
          <w:rFonts w:eastAsia="Batang" w:cs="Times New Roman"/>
        </w:rPr>
        <w:t xml:space="preserve">, SMTP, SNMP, IGMP, 802.1X, </w:t>
      </w:r>
      <w:proofErr w:type="spellStart"/>
      <w:r w:rsidRPr="00D12121">
        <w:rPr>
          <w:rFonts w:eastAsia="Batang" w:cs="Times New Roman"/>
        </w:rPr>
        <w:t>QoS</w:t>
      </w:r>
      <w:proofErr w:type="spellEnd"/>
      <w:r w:rsidRPr="00D12121">
        <w:rPr>
          <w:rFonts w:eastAsia="Batang" w:cs="Times New Roman"/>
        </w:rPr>
        <w:t>, IPv6</w:t>
      </w:r>
    </w:p>
    <w:p w14:paraId="32C506C9" w14:textId="77777777" w:rsidR="00387A37" w:rsidRPr="00D12121" w:rsidRDefault="00387A37" w:rsidP="00387A37">
      <w:pPr>
        <w:spacing w:after="0"/>
        <w:ind w:firstLine="0"/>
        <w:rPr>
          <w:rFonts w:eastAsia="Batang" w:cs="Times New Roman"/>
        </w:rPr>
      </w:pPr>
      <w:r w:rsidRPr="00D12121">
        <w:rPr>
          <w:rFonts w:eastAsia="Batang" w:cs="Times New Roman"/>
        </w:rPr>
        <w:t>-етернет:  10Base-T / 100Base-TX, RJ45</w:t>
      </w:r>
    </w:p>
    <w:p w14:paraId="4BA22236" w14:textId="77777777" w:rsidR="00387A37" w:rsidRPr="00D12121" w:rsidRDefault="00387A37" w:rsidP="00387A37">
      <w:pPr>
        <w:spacing w:after="0"/>
        <w:ind w:firstLine="0"/>
        <w:rPr>
          <w:rFonts w:eastAsia="Batang" w:cs="Times New Roman"/>
        </w:rPr>
      </w:pPr>
      <w:r w:rsidRPr="00D12121">
        <w:rPr>
          <w:rFonts w:eastAsia="Batang" w:cs="Times New Roman"/>
        </w:rPr>
        <w:t>-сигурност: защита на достъпа с парола, поддръжка на HTTPS протокол, филтриране по IP адрес</w:t>
      </w:r>
    </w:p>
    <w:p w14:paraId="26075F9D" w14:textId="77777777" w:rsidR="00387A37" w:rsidRPr="00D12121" w:rsidRDefault="00387A37" w:rsidP="00387A37">
      <w:pPr>
        <w:spacing w:after="0"/>
        <w:ind w:firstLine="0"/>
        <w:rPr>
          <w:rFonts w:eastAsia="Batang" w:cs="Times New Roman"/>
        </w:rPr>
      </w:pPr>
      <w:r w:rsidRPr="00D12121">
        <w:rPr>
          <w:rFonts w:eastAsia="Batang" w:cs="Times New Roman"/>
        </w:rPr>
        <w:t>-функционална съвместимост: ONVIF, PSIA, CGI, ISAPI</w:t>
      </w:r>
    </w:p>
    <w:p w14:paraId="03EBD664" w14:textId="77777777" w:rsidR="00387A37" w:rsidRPr="00D12121" w:rsidRDefault="00387A37" w:rsidP="00387A37">
      <w:pPr>
        <w:spacing w:after="0"/>
        <w:ind w:firstLine="0"/>
        <w:rPr>
          <w:rFonts w:eastAsia="Batang" w:cs="Times New Roman"/>
        </w:rPr>
      </w:pPr>
      <w:r w:rsidRPr="00D12121">
        <w:rPr>
          <w:rFonts w:eastAsia="Batang" w:cs="Times New Roman"/>
        </w:rPr>
        <w:t xml:space="preserve">-работна температура: в диапазон от  -40 °C до + 60 °C и влажност не по-малко от 95% (без </w:t>
      </w:r>
      <w:proofErr w:type="spellStart"/>
      <w:r w:rsidRPr="00D12121">
        <w:rPr>
          <w:rFonts w:eastAsia="Batang" w:cs="Times New Roman"/>
        </w:rPr>
        <w:t>конденз</w:t>
      </w:r>
      <w:proofErr w:type="spellEnd"/>
      <w:r w:rsidRPr="00D12121">
        <w:rPr>
          <w:rFonts w:eastAsia="Batang" w:cs="Times New Roman"/>
        </w:rPr>
        <w:t>)</w:t>
      </w:r>
    </w:p>
    <w:p w14:paraId="098C7154" w14:textId="77777777" w:rsidR="00387A37" w:rsidRPr="00D12121" w:rsidRDefault="00387A37" w:rsidP="00387A37">
      <w:pPr>
        <w:spacing w:after="0"/>
        <w:ind w:firstLine="0"/>
        <w:rPr>
          <w:rFonts w:eastAsia="Batang" w:cs="Times New Roman"/>
        </w:rPr>
      </w:pPr>
      <w:r w:rsidRPr="00D12121">
        <w:rPr>
          <w:rFonts w:eastAsia="Batang" w:cs="Times New Roman"/>
        </w:rPr>
        <w:t xml:space="preserve">-захранващо напрежение: 12 V DC ± 10%, </w:t>
      </w:r>
      <w:proofErr w:type="spellStart"/>
      <w:r w:rsidRPr="00D12121">
        <w:rPr>
          <w:rFonts w:eastAsia="Batang" w:cs="Times New Roman"/>
        </w:rPr>
        <w:t>PoE</w:t>
      </w:r>
      <w:proofErr w:type="spellEnd"/>
      <w:r w:rsidRPr="00D12121">
        <w:rPr>
          <w:rFonts w:eastAsia="Batang" w:cs="Times New Roman"/>
        </w:rPr>
        <w:t xml:space="preserve"> (802.3af)</w:t>
      </w:r>
    </w:p>
    <w:p w14:paraId="6BE4636D" w14:textId="77777777" w:rsidR="00387A37" w:rsidRPr="00D12121" w:rsidRDefault="00387A37" w:rsidP="00387A37">
      <w:pPr>
        <w:spacing w:after="0"/>
        <w:ind w:firstLine="0"/>
        <w:rPr>
          <w:rFonts w:eastAsia="Batang" w:cs="Times New Roman"/>
        </w:rPr>
      </w:pPr>
      <w:r w:rsidRPr="00D12121">
        <w:rPr>
          <w:rFonts w:eastAsia="Batang" w:cs="Times New Roman"/>
        </w:rPr>
        <w:t>-консумирана мощност: не повече от 13W при включено IR осветление</w:t>
      </w:r>
    </w:p>
    <w:p w14:paraId="33C74A7A" w14:textId="77777777" w:rsidR="00387A37" w:rsidRPr="00D12121" w:rsidRDefault="00387A37" w:rsidP="00387A37">
      <w:pPr>
        <w:spacing w:after="0"/>
        <w:ind w:firstLine="0"/>
        <w:rPr>
          <w:rFonts w:eastAsia="Batang" w:cs="Times New Roman"/>
        </w:rPr>
      </w:pPr>
      <w:r w:rsidRPr="00D12121">
        <w:rPr>
          <w:rFonts w:eastAsia="Batang" w:cs="Times New Roman"/>
        </w:rPr>
        <w:t xml:space="preserve">-инфрачервена </w:t>
      </w:r>
      <w:proofErr w:type="spellStart"/>
      <w:r w:rsidRPr="00D12121">
        <w:rPr>
          <w:rFonts w:eastAsia="Batang" w:cs="Times New Roman"/>
        </w:rPr>
        <w:t>подсветка</w:t>
      </w:r>
      <w:proofErr w:type="spellEnd"/>
      <w:r w:rsidRPr="00D12121">
        <w:rPr>
          <w:rFonts w:eastAsia="Batang" w:cs="Times New Roman"/>
        </w:rPr>
        <w:t>: не по малко от 50м.</w:t>
      </w:r>
    </w:p>
    <w:p w14:paraId="7F810A26" w14:textId="77777777" w:rsidR="00387A37" w:rsidRPr="00D12121" w:rsidRDefault="00387A37" w:rsidP="00387A37">
      <w:pPr>
        <w:spacing w:after="0"/>
        <w:ind w:firstLine="0"/>
        <w:rPr>
          <w:rFonts w:eastAsia="Batang" w:cs="Times New Roman"/>
        </w:rPr>
      </w:pPr>
      <w:r w:rsidRPr="00D12121">
        <w:rPr>
          <w:rFonts w:eastAsia="Batang" w:cs="Times New Roman"/>
        </w:rPr>
        <w:t>-степен на защита от атмосферни условия: IP 67</w:t>
      </w:r>
    </w:p>
    <w:p w14:paraId="146F6039" w14:textId="77777777" w:rsidR="00387A37" w:rsidRPr="00D12121" w:rsidRDefault="00387A37" w:rsidP="00387A37">
      <w:pPr>
        <w:spacing w:after="0"/>
        <w:ind w:firstLine="0"/>
        <w:rPr>
          <w:rFonts w:eastAsia="Batang" w:cs="Times New Roman"/>
        </w:rPr>
      </w:pPr>
    </w:p>
    <w:p w14:paraId="0FCB2D79" w14:textId="77777777" w:rsidR="00387A37" w:rsidRPr="00D12121" w:rsidRDefault="00387A37" w:rsidP="00387A37">
      <w:pPr>
        <w:spacing w:after="0"/>
        <w:ind w:firstLine="0"/>
        <w:rPr>
          <w:rFonts w:eastAsia="Batang" w:cs="Times New Roman"/>
          <w:b/>
          <w:i/>
        </w:rPr>
      </w:pPr>
      <w:r w:rsidRPr="00D12121">
        <w:rPr>
          <w:rFonts w:eastAsia="Batang" w:cs="Times New Roman"/>
          <w:b/>
          <w:i/>
        </w:rPr>
        <w:t>Минимални изисквания към въртящите се PTZ камери - 50бр.:</w:t>
      </w:r>
    </w:p>
    <w:p w14:paraId="009C285E" w14:textId="77777777" w:rsidR="00387A37" w:rsidRPr="00D12121" w:rsidRDefault="00387A37" w:rsidP="00387A37">
      <w:pPr>
        <w:spacing w:after="0"/>
        <w:ind w:firstLine="0"/>
        <w:rPr>
          <w:rFonts w:eastAsia="Batang" w:cs="Times New Roman"/>
        </w:rPr>
      </w:pPr>
      <w:r w:rsidRPr="00D12121">
        <w:rPr>
          <w:rFonts w:eastAsia="Batang" w:cs="Times New Roman"/>
        </w:rPr>
        <w:t xml:space="preserve">-сензор: 1/2.8” CMOS  </w:t>
      </w:r>
      <w:proofErr w:type="spellStart"/>
      <w:r w:rsidRPr="00D12121">
        <w:rPr>
          <w:rFonts w:eastAsia="Batang" w:cs="Times New Roman"/>
        </w:rPr>
        <w:t>Progressive</w:t>
      </w:r>
      <w:proofErr w:type="spellEnd"/>
      <w:r w:rsidRPr="00D12121">
        <w:rPr>
          <w:rFonts w:eastAsia="Batang" w:cs="Times New Roman"/>
        </w:rPr>
        <w:t xml:space="preserve"> </w:t>
      </w:r>
      <w:proofErr w:type="spellStart"/>
      <w:r w:rsidRPr="00D12121">
        <w:rPr>
          <w:rFonts w:eastAsia="Batang" w:cs="Times New Roman"/>
        </w:rPr>
        <w:t>Scan</w:t>
      </w:r>
      <w:proofErr w:type="spellEnd"/>
      <w:r w:rsidRPr="00D12121">
        <w:rPr>
          <w:rFonts w:eastAsia="Batang" w:cs="Times New Roman"/>
        </w:rPr>
        <w:t xml:space="preserve"> </w:t>
      </w:r>
    </w:p>
    <w:p w14:paraId="01C5547A" w14:textId="2C36B99C" w:rsidR="00387A37" w:rsidRPr="00D12121" w:rsidRDefault="00387A37" w:rsidP="00387A37">
      <w:pPr>
        <w:spacing w:after="0"/>
        <w:ind w:firstLine="0"/>
        <w:rPr>
          <w:rFonts w:eastAsia="Batang" w:cs="Times New Roman"/>
        </w:rPr>
      </w:pPr>
      <w:r w:rsidRPr="00D12121">
        <w:rPr>
          <w:rFonts w:eastAsia="Batang" w:cs="Times New Roman"/>
        </w:rPr>
        <w:t xml:space="preserve">-светлочувствителност: по-голяма  от 0.02 </w:t>
      </w:r>
      <w:proofErr w:type="spellStart"/>
      <w:r w:rsidRPr="00D12121">
        <w:rPr>
          <w:rFonts w:eastAsia="Batang" w:cs="Times New Roman"/>
        </w:rPr>
        <w:t>Lux</w:t>
      </w:r>
      <w:proofErr w:type="spellEnd"/>
      <w:r w:rsidRPr="00D12121">
        <w:rPr>
          <w:rFonts w:eastAsia="Batang" w:cs="Times New Roman"/>
        </w:rPr>
        <w:t xml:space="preserve"> @(F1.5 и включено автоматично регулиране на чувствителност</w:t>
      </w:r>
      <w:r w:rsidR="00EB6293" w:rsidRPr="00D12121">
        <w:rPr>
          <w:rFonts w:eastAsia="Batang" w:cs="Times New Roman"/>
        </w:rPr>
        <w:t>т</w:t>
      </w:r>
      <w:r w:rsidRPr="00D12121">
        <w:rPr>
          <w:rFonts w:eastAsia="Batang" w:cs="Times New Roman"/>
        </w:rPr>
        <w:t xml:space="preserve">а ) черно/бял режим - 0.002 </w:t>
      </w:r>
      <w:proofErr w:type="spellStart"/>
      <w:r w:rsidRPr="00D12121">
        <w:rPr>
          <w:rFonts w:eastAsia="Batang" w:cs="Times New Roman"/>
        </w:rPr>
        <w:t>lux</w:t>
      </w:r>
      <w:proofErr w:type="spellEnd"/>
      <w:r w:rsidRPr="00D12121">
        <w:rPr>
          <w:rFonts w:eastAsia="Batang" w:cs="Times New Roman"/>
        </w:rPr>
        <w:t xml:space="preserve">, и 0 </w:t>
      </w:r>
      <w:proofErr w:type="spellStart"/>
      <w:r w:rsidRPr="00D12121">
        <w:rPr>
          <w:rFonts w:eastAsia="Batang" w:cs="Times New Roman"/>
        </w:rPr>
        <w:t>Lux</w:t>
      </w:r>
      <w:proofErr w:type="spellEnd"/>
      <w:r w:rsidRPr="00D12121">
        <w:rPr>
          <w:rFonts w:eastAsia="Batang" w:cs="Times New Roman"/>
        </w:rPr>
        <w:t xml:space="preserve"> при включено  IR осветление</w:t>
      </w:r>
    </w:p>
    <w:p w14:paraId="0A4673E3" w14:textId="77777777" w:rsidR="00387A37" w:rsidRPr="00D12121" w:rsidRDefault="00387A37" w:rsidP="00387A37">
      <w:pPr>
        <w:spacing w:after="0"/>
        <w:ind w:firstLine="0"/>
        <w:rPr>
          <w:rFonts w:eastAsia="Batang" w:cs="Times New Roman"/>
        </w:rPr>
      </w:pPr>
      <w:r w:rsidRPr="00D12121">
        <w:rPr>
          <w:rFonts w:eastAsia="Batang" w:cs="Times New Roman"/>
        </w:rPr>
        <w:t>-резолюция: поне 1920х1080</w:t>
      </w:r>
    </w:p>
    <w:p w14:paraId="4BD886D8" w14:textId="77777777" w:rsidR="00387A37" w:rsidRPr="00D12121" w:rsidRDefault="00387A37" w:rsidP="00387A37">
      <w:pPr>
        <w:spacing w:after="0"/>
        <w:ind w:firstLine="0"/>
        <w:rPr>
          <w:rFonts w:eastAsia="Batang" w:cs="Times New Roman"/>
        </w:rPr>
      </w:pPr>
      <w:r w:rsidRPr="00D12121">
        <w:rPr>
          <w:rFonts w:eastAsia="Batang" w:cs="Times New Roman"/>
        </w:rPr>
        <w:t>-фокусно разстояние на обектива: не по-малко от 4.7mm(Wide) до 90.0mm(</w:t>
      </w:r>
      <w:proofErr w:type="spellStart"/>
      <w:r w:rsidRPr="00D12121">
        <w:rPr>
          <w:rFonts w:eastAsia="Batang" w:cs="Times New Roman"/>
        </w:rPr>
        <w:t>Tele</w:t>
      </w:r>
      <w:proofErr w:type="spellEnd"/>
      <w:r w:rsidRPr="00D12121">
        <w:rPr>
          <w:rFonts w:eastAsia="Batang" w:cs="Times New Roman"/>
        </w:rPr>
        <w:t>), (поне 20x оптично приближаване)</w:t>
      </w:r>
    </w:p>
    <w:p w14:paraId="4CB9E096" w14:textId="77777777" w:rsidR="00387A37" w:rsidRPr="00D12121" w:rsidRDefault="00387A37" w:rsidP="00387A37">
      <w:pPr>
        <w:spacing w:after="0"/>
        <w:ind w:firstLine="0"/>
        <w:rPr>
          <w:rFonts w:eastAsia="Batang" w:cs="Times New Roman"/>
        </w:rPr>
      </w:pPr>
      <w:r w:rsidRPr="00D12121">
        <w:rPr>
          <w:rFonts w:eastAsia="Batang" w:cs="Times New Roman"/>
        </w:rPr>
        <w:t>-цифрово увеличаване: не по-малко от 16 пъти</w:t>
      </w:r>
    </w:p>
    <w:p w14:paraId="11E9AC3E" w14:textId="77777777" w:rsidR="00387A37" w:rsidRPr="00D12121" w:rsidRDefault="00387A37" w:rsidP="00387A37">
      <w:pPr>
        <w:spacing w:after="0"/>
        <w:ind w:firstLine="0"/>
        <w:rPr>
          <w:rFonts w:eastAsia="Batang" w:cs="Times New Roman"/>
        </w:rPr>
      </w:pPr>
      <w:r w:rsidRPr="00D12121">
        <w:rPr>
          <w:rFonts w:eastAsia="Batang" w:cs="Times New Roman"/>
        </w:rPr>
        <w:lastRenderedPageBreak/>
        <w:t xml:space="preserve">-скорост  на оптичното приближаване: не повече от 3s (от режим Wide до </w:t>
      </w:r>
      <w:proofErr w:type="spellStart"/>
      <w:r w:rsidRPr="00D12121">
        <w:rPr>
          <w:rFonts w:eastAsia="Batang" w:cs="Times New Roman"/>
        </w:rPr>
        <w:t>Tele</w:t>
      </w:r>
      <w:proofErr w:type="spellEnd"/>
      <w:r w:rsidRPr="00D12121">
        <w:rPr>
          <w:rFonts w:eastAsia="Batang" w:cs="Times New Roman"/>
        </w:rPr>
        <w:t>)</w:t>
      </w:r>
    </w:p>
    <w:p w14:paraId="4C818084" w14:textId="77777777" w:rsidR="00387A37" w:rsidRPr="00D12121" w:rsidRDefault="00387A37" w:rsidP="00387A37">
      <w:pPr>
        <w:spacing w:after="0"/>
        <w:ind w:firstLine="0"/>
        <w:rPr>
          <w:rFonts w:eastAsia="Batang" w:cs="Times New Roman"/>
        </w:rPr>
      </w:pPr>
      <w:r w:rsidRPr="00D12121">
        <w:rPr>
          <w:rFonts w:eastAsia="Batang" w:cs="Times New Roman"/>
        </w:rPr>
        <w:t>-режими фокусиране на изображението: ръчен, полуавтоматичен, автоматичен</w:t>
      </w:r>
    </w:p>
    <w:p w14:paraId="1F2C386C" w14:textId="77777777" w:rsidR="00387A37" w:rsidRPr="00D12121" w:rsidRDefault="00387A37" w:rsidP="00387A37">
      <w:pPr>
        <w:spacing w:after="0"/>
        <w:ind w:firstLine="0"/>
        <w:rPr>
          <w:rFonts w:eastAsia="Batang" w:cs="Times New Roman"/>
        </w:rPr>
      </w:pPr>
      <w:r w:rsidRPr="00D12121">
        <w:rPr>
          <w:rFonts w:eastAsia="Batang" w:cs="Times New Roman"/>
        </w:rPr>
        <w:t xml:space="preserve">-режим на баланс на белия цвят: автоматичен, ръчен, режим </w:t>
      </w:r>
      <w:proofErr w:type="spellStart"/>
      <w:r w:rsidRPr="00D12121">
        <w:rPr>
          <w:rFonts w:eastAsia="Batang" w:cs="Times New Roman"/>
        </w:rPr>
        <w:t>Outdoor</w:t>
      </w:r>
      <w:proofErr w:type="spellEnd"/>
      <w:r w:rsidRPr="00D12121">
        <w:rPr>
          <w:rFonts w:eastAsia="Batang" w:cs="Times New Roman"/>
        </w:rPr>
        <w:t xml:space="preserve">, режим </w:t>
      </w:r>
      <w:proofErr w:type="spellStart"/>
      <w:r w:rsidRPr="00D12121">
        <w:rPr>
          <w:rFonts w:eastAsia="Batang" w:cs="Times New Roman"/>
        </w:rPr>
        <w:t>Indoor</w:t>
      </w:r>
      <w:proofErr w:type="spellEnd"/>
      <w:r w:rsidRPr="00D12121">
        <w:rPr>
          <w:rFonts w:eastAsia="Batang" w:cs="Times New Roman"/>
        </w:rPr>
        <w:t>, режим изкуствено осветление с „топла” светлина, режим изкуствено осветление със „студена” светлина</w:t>
      </w:r>
    </w:p>
    <w:p w14:paraId="7E7D535C" w14:textId="77777777" w:rsidR="00387A37" w:rsidRPr="00D12121" w:rsidRDefault="00387A37" w:rsidP="00387A37">
      <w:pPr>
        <w:spacing w:after="0"/>
        <w:ind w:firstLine="0"/>
        <w:rPr>
          <w:rFonts w:eastAsia="Batang" w:cs="Times New Roman"/>
        </w:rPr>
      </w:pPr>
      <w:r w:rsidRPr="00D12121">
        <w:rPr>
          <w:rFonts w:eastAsia="Batang" w:cs="Times New Roman"/>
        </w:rPr>
        <w:t>-механичен инфрачервен филтър</w:t>
      </w:r>
    </w:p>
    <w:p w14:paraId="28F3DF3E" w14:textId="77777777" w:rsidR="00387A37" w:rsidRPr="00D12121" w:rsidRDefault="00387A37" w:rsidP="00387A37">
      <w:pPr>
        <w:spacing w:after="0"/>
        <w:ind w:firstLine="0"/>
        <w:rPr>
          <w:rFonts w:eastAsia="Batang" w:cs="Times New Roman"/>
        </w:rPr>
      </w:pPr>
      <w:r w:rsidRPr="00D12121">
        <w:rPr>
          <w:rFonts w:eastAsia="Batang" w:cs="Times New Roman"/>
        </w:rPr>
        <w:t>-зони на маскиране: не по малко от 8 свободно програмируеми зони</w:t>
      </w:r>
    </w:p>
    <w:p w14:paraId="2EC819E0" w14:textId="77777777" w:rsidR="00387A37" w:rsidRPr="00D12121" w:rsidRDefault="00387A37" w:rsidP="00387A37">
      <w:pPr>
        <w:spacing w:after="0"/>
        <w:ind w:firstLine="0"/>
        <w:rPr>
          <w:rFonts w:eastAsia="Batang" w:cs="Times New Roman"/>
        </w:rPr>
      </w:pPr>
      <w:r w:rsidRPr="00D12121">
        <w:rPr>
          <w:rFonts w:eastAsia="Batang" w:cs="Times New Roman"/>
        </w:rPr>
        <w:t>-динамичен обхват:  по-голям от 52dB</w:t>
      </w:r>
    </w:p>
    <w:p w14:paraId="4D9583BC" w14:textId="77777777" w:rsidR="00387A37" w:rsidRPr="00D12121" w:rsidRDefault="00387A37" w:rsidP="00387A37">
      <w:pPr>
        <w:spacing w:after="0"/>
        <w:ind w:firstLine="0"/>
        <w:rPr>
          <w:rFonts w:eastAsia="Batang" w:cs="Times New Roman"/>
        </w:rPr>
      </w:pPr>
      <w:r w:rsidRPr="00D12121">
        <w:rPr>
          <w:rFonts w:eastAsia="Batang" w:cs="Times New Roman"/>
        </w:rPr>
        <w:t xml:space="preserve">-шумов филтър -3D цифров динамичен филтър за </w:t>
      </w:r>
      <w:proofErr w:type="spellStart"/>
      <w:r w:rsidRPr="00D12121">
        <w:rPr>
          <w:rFonts w:eastAsia="Batang" w:cs="Times New Roman"/>
        </w:rPr>
        <w:t>подтискане</w:t>
      </w:r>
      <w:proofErr w:type="spellEnd"/>
      <w:r w:rsidRPr="00D12121">
        <w:rPr>
          <w:rFonts w:eastAsia="Batang" w:cs="Times New Roman"/>
        </w:rPr>
        <w:t xml:space="preserve"> на шума в картината</w:t>
      </w:r>
    </w:p>
    <w:p w14:paraId="7BEBA992" w14:textId="77777777" w:rsidR="00387A37" w:rsidRPr="00D12121" w:rsidRDefault="00387A37" w:rsidP="00387A37">
      <w:pPr>
        <w:spacing w:after="0"/>
        <w:ind w:firstLine="0"/>
        <w:rPr>
          <w:rFonts w:eastAsia="Batang" w:cs="Times New Roman"/>
        </w:rPr>
      </w:pPr>
      <w:r w:rsidRPr="00D12121">
        <w:rPr>
          <w:rFonts w:eastAsia="Batang" w:cs="Times New Roman"/>
        </w:rPr>
        <w:t>-автоматична компенсация при силно задно осветление</w:t>
      </w:r>
    </w:p>
    <w:p w14:paraId="1AD543EC" w14:textId="77777777" w:rsidR="00387A37" w:rsidRPr="00D12121" w:rsidRDefault="00387A37" w:rsidP="00387A37">
      <w:pPr>
        <w:spacing w:after="0"/>
        <w:ind w:firstLine="0"/>
        <w:rPr>
          <w:rFonts w:eastAsia="Batang" w:cs="Times New Roman"/>
        </w:rPr>
      </w:pPr>
      <w:r w:rsidRPr="00D12121">
        <w:rPr>
          <w:rFonts w:eastAsia="Batang" w:cs="Times New Roman"/>
        </w:rPr>
        <w:t>-автоматична компенсация в тъмната част на картината</w:t>
      </w:r>
    </w:p>
    <w:p w14:paraId="029B6E35" w14:textId="77777777" w:rsidR="00387A37" w:rsidRPr="00D12121" w:rsidRDefault="00387A37" w:rsidP="00387A37">
      <w:pPr>
        <w:spacing w:after="0"/>
        <w:ind w:firstLine="0"/>
        <w:rPr>
          <w:rFonts w:eastAsia="Batang" w:cs="Times New Roman"/>
        </w:rPr>
      </w:pPr>
      <w:r w:rsidRPr="00D12121">
        <w:rPr>
          <w:rFonts w:eastAsia="Batang" w:cs="Times New Roman"/>
        </w:rPr>
        <w:t>-компенсиране и изчистване на образа вследствие на замъгляване</w:t>
      </w:r>
    </w:p>
    <w:p w14:paraId="1FDFA6F2" w14:textId="77777777" w:rsidR="00387A37" w:rsidRPr="00D12121" w:rsidRDefault="00387A37" w:rsidP="00387A37">
      <w:pPr>
        <w:spacing w:after="0"/>
        <w:ind w:firstLine="0"/>
        <w:rPr>
          <w:rFonts w:eastAsia="Batang" w:cs="Times New Roman"/>
        </w:rPr>
      </w:pPr>
      <w:r w:rsidRPr="00D12121">
        <w:rPr>
          <w:rFonts w:eastAsia="Batang" w:cs="Times New Roman"/>
        </w:rPr>
        <w:t>-диапазон на завъртане: 360°</w:t>
      </w:r>
    </w:p>
    <w:p w14:paraId="62145487" w14:textId="77777777" w:rsidR="00387A37" w:rsidRPr="00D12121" w:rsidRDefault="00387A37" w:rsidP="00387A37">
      <w:pPr>
        <w:spacing w:after="0"/>
        <w:ind w:firstLine="0"/>
        <w:rPr>
          <w:rFonts w:eastAsia="Batang" w:cs="Times New Roman"/>
        </w:rPr>
      </w:pPr>
      <w:r w:rsidRPr="00D12121">
        <w:rPr>
          <w:rFonts w:eastAsia="Batang" w:cs="Times New Roman"/>
        </w:rPr>
        <w:t>-диапазон на наклон: от -15° до 90°</w:t>
      </w:r>
    </w:p>
    <w:p w14:paraId="40FB9BE1" w14:textId="77777777" w:rsidR="00387A37" w:rsidRPr="00D12121" w:rsidRDefault="00387A37" w:rsidP="00387A37">
      <w:pPr>
        <w:spacing w:after="0"/>
        <w:ind w:firstLine="0"/>
        <w:rPr>
          <w:rFonts w:eastAsia="Batang" w:cs="Times New Roman"/>
        </w:rPr>
      </w:pPr>
      <w:r w:rsidRPr="00D12121">
        <w:rPr>
          <w:rFonts w:eastAsia="Batang" w:cs="Times New Roman"/>
        </w:rPr>
        <w:t>-скорост на завъртане: в ръчен режим- от 0.1° до 400°/s, за достигане на предварително зададени позиции- не по малка от 400°/s</w:t>
      </w:r>
    </w:p>
    <w:p w14:paraId="0F97E29B" w14:textId="77777777" w:rsidR="00387A37" w:rsidRPr="00D12121" w:rsidRDefault="00387A37" w:rsidP="00387A37">
      <w:pPr>
        <w:spacing w:after="0"/>
        <w:ind w:firstLine="0"/>
        <w:rPr>
          <w:rFonts w:eastAsia="Batang" w:cs="Times New Roman"/>
        </w:rPr>
      </w:pPr>
      <w:r w:rsidRPr="00D12121">
        <w:rPr>
          <w:rFonts w:eastAsia="Batang" w:cs="Times New Roman"/>
        </w:rPr>
        <w:t>-скорост на наклон: в ръчен режим- от 0.1° до 200°/s, за достигане на предварително зададени позиции- не по малка от 200°/s</w:t>
      </w:r>
    </w:p>
    <w:p w14:paraId="50DCFBF2" w14:textId="77777777" w:rsidR="00387A37" w:rsidRPr="00D12121" w:rsidRDefault="00387A37" w:rsidP="00387A37">
      <w:pPr>
        <w:spacing w:after="0"/>
        <w:ind w:firstLine="0"/>
        <w:rPr>
          <w:rFonts w:eastAsia="Batang" w:cs="Times New Roman"/>
        </w:rPr>
      </w:pPr>
      <w:r w:rsidRPr="00D12121">
        <w:rPr>
          <w:rFonts w:eastAsia="Batang" w:cs="Times New Roman"/>
        </w:rPr>
        <w:t>-брой на предварително зададени позиции: не по малко от 250</w:t>
      </w:r>
    </w:p>
    <w:p w14:paraId="48BA5020" w14:textId="77777777" w:rsidR="00387A37" w:rsidRPr="00D12121" w:rsidRDefault="00387A37" w:rsidP="00387A37">
      <w:pPr>
        <w:spacing w:after="0"/>
        <w:ind w:firstLine="0"/>
        <w:rPr>
          <w:rFonts w:eastAsia="Batang" w:cs="Times New Roman"/>
        </w:rPr>
      </w:pPr>
      <w:r w:rsidRPr="00D12121">
        <w:rPr>
          <w:rFonts w:eastAsia="Batang" w:cs="Times New Roman"/>
        </w:rPr>
        <w:t>-брой на зададените маршрути на патрулиране: не по-малко от 8, с не по-малко от 32 дефинирани позиции за маршрут</w:t>
      </w:r>
    </w:p>
    <w:p w14:paraId="2EA0B3F8" w14:textId="77777777" w:rsidR="00387A37" w:rsidRPr="00D12121" w:rsidRDefault="00387A37" w:rsidP="00387A37">
      <w:pPr>
        <w:spacing w:after="0"/>
        <w:ind w:firstLine="0"/>
        <w:rPr>
          <w:rFonts w:eastAsia="Batang" w:cs="Times New Roman"/>
        </w:rPr>
      </w:pPr>
      <w:r w:rsidRPr="00D12121">
        <w:rPr>
          <w:rFonts w:eastAsia="Batang" w:cs="Times New Roman"/>
        </w:rPr>
        <w:t>-вградени аналитични функции:  пресичане на виртуална линия, засичане на проникване в дефинирана зона,  засичане повишаване на звука над определена стойност, детекция на движение в дефинирана зона, детекция на конфликт при IP адресирането</w:t>
      </w:r>
    </w:p>
    <w:p w14:paraId="6624EA7D" w14:textId="77777777" w:rsidR="00387A37" w:rsidRPr="00D12121" w:rsidRDefault="00387A37" w:rsidP="00387A37">
      <w:pPr>
        <w:spacing w:after="0"/>
        <w:ind w:firstLine="0"/>
        <w:rPr>
          <w:rFonts w:eastAsia="Batang" w:cs="Times New Roman"/>
        </w:rPr>
      </w:pPr>
      <w:r w:rsidRPr="00D12121">
        <w:rPr>
          <w:rFonts w:eastAsia="Batang" w:cs="Times New Roman"/>
        </w:rPr>
        <w:t xml:space="preserve">-инфрачервена </w:t>
      </w:r>
      <w:proofErr w:type="spellStart"/>
      <w:r w:rsidRPr="00D12121">
        <w:rPr>
          <w:rFonts w:eastAsia="Batang" w:cs="Times New Roman"/>
        </w:rPr>
        <w:t>подсветка</w:t>
      </w:r>
      <w:proofErr w:type="spellEnd"/>
      <w:r w:rsidRPr="00D12121">
        <w:rPr>
          <w:rFonts w:eastAsia="Batang" w:cs="Times New Roman"/>
        </w:rPr>
        <w:t>: вградена, с покритие не по-малко от 150м, с автоматично регулиране на интензитета на осветяването според оптичното увеличение</w:t>
      </w:r>
    </w:p>
    <w:p w14:paraId="31449C7F" w14:textId="77777777" w:rsidR="00387A37" w:rsidRPr="00D12121" w:rsidRDefault="00387A37" w:rsidP="00387A37">
      <w:pPr>
        <w:spacing w:after="0"/>
        <w:ind w:firstLine="0"/>
        <w:rPr>
          <w:rFonts w:eastAsia="Batang" w:cs="Times New Roman"/>
        </w:rPr>
      </w:pPr>
      <w:r w:rsidRPr="00D12121">
        <w:rPr>
          <w:rFonts w:eastAsia="Batang" w:cs="Times New Roman"/>
        </w:rPr>
        <w:t>-входове и изходи: 1 аудио вход, 1 аудио изход, минимум 2 алармени входа, минимум 1 алармен изход</w:t>
      </w:r>
    </w:p>
    <w:p w14:paraId="30347ADF" w14:textId="77777777" w:rsidR="00387A37" w:rsidRPr="00D12121" w:rsidRDefault="00387A37" w:rsidP="00387A37">
      <w:pPr>
        <w:spacing w:after="0"/>
        <w:ind w:firstLine="0"/>
        <w:rPr>
          <w:rFonts w:eastAsia="Batang" w:cs="Times New Roman"/>
        </w:rPr>
      </w:pPr>
      <w:r w:rsidRPr="00D12121">
        <w:rPr>
          <w:rFonts w:eastAsia="Batang" w:cs="Times New Roman"/>
        </w:rPr>
        <w:t>-етернет: 10Base-T / 100Base-TX, RJ45</w:t>
      </w:r>
    </w:p>
    <w:p w14:paraId="685A8278" w14:textId="77777777" w:rsidR="00387A37" w:rsidRPr="00D12121" w:rsidRDefault="00387A37" w:rsidP="00387A37">
      <w:pPr>
        <w:spacing w:after="0"/>
        <w:ind w:firstLine="0"/>
        <w:rPr>
          <w:rFonts w:eastAsia="Batang" w:cs="Times New Roman"/>
        </w:rPr>
      </w:pPr>
      <w:r w:rsidRPr="00D12121">
        <w:rPr>
          <w:rFonts w:eastAsia="Batang" w:cs="Times New Roman"/>
        </w:rPr>
        <w:t xml:space="preserve">-поддържани комуникационни протоколи: IPv4/IPv6, HTTP, HTTPS, 802.1X,QoS, FTP, SMTP, </w:t>
      </w:r>
      <w:proofErr w:type="spellStart"/>
      <w:r w:rsidRPr="00D12121">
        <w:rPr>
          <w:rFonts w:eastAsia="Batang" w:cs="Times New Roman"/>
        </w:rPr>
        <w:t>UPnP</w:t>
      </w:r>
      <w:proofErr w:type="spellEnd"/>
      <w:r w:rsidRPr="00D12121">
        <w:rPr>
          <w:rFonts w:eastAsia="Batang" w:cs="Times New Roman"/>
        </w:rPr>
        <w:t xml:space="preserve">, SNMP, DNS, DDNS, NTP, RTSP, RTP, TCP, UDP, IGMP, ICMP, DHCP, </w:t>
      </w:r>
      <w:proofErr w:type="spellStart"/>
      <w:r w:rsidRPr="00D12121">
        <w:rPr>
          <w:rFonts w:eastAsia="Batang" w:cs="Times New Roman"/>
        </w:rPr>
        <w:t>PPPoE</w:t>
      </w:r>
      <w:proofErr w:type="spellEnd"/>
    </w:p>
    <w:p w14:paraId="734C1E0A" w14:textId="77777777" w:rsidR="00387A37" w:rsidRPr="00D12121" w:rsidRDefault="00387A37" w:rsidP="00387A37">
      <w:pPr>
        <w:spacing w:after="0"/>
        <w:ind w:firstLine="0"/>
        <w:rPr>
          <w:rFonts w:eastAsia="Batang" w:cs="Times New Roman"/>
        </w:rPr>
      </w:pPr>
      <w:r w:rsidRPr="00D12121">
        <w:rPr>
          <w:rFonts w:eastAsia="Batang" w:cs="Times New Roman"/>
        </w:rPr>
        <w:t xml:space="preserve">-слот за карта памет: </w:t>
      </w:r>
      <w:proofErr w:type="spellStart"/>
      <w:r w:rsidRPr="00D12121">
        <w:rPr>
          <w:rFonts w:eastAsia="Batang" w:cs="Times New Roman"/>
        </w:rPr>
        <w:t>Micro</w:t>
      </w:r>
      <w:proofErr w:type="spellEnd"/>
      <w:r w:rsidRPr="00D12121">
        <w:rPr>
          <w:rFonts w:eastAsia="Batang" w:cs="Times New Roman"/>
        </w:rPr>
        <w:t xml:space="preserve"> SD/SDHC/SDXC с поддържан капацитет не по- малко от 128Gbа</w:t>
      </w:r>
    </w:p>
    <w:p w14:paraId="4A296DC7" w14:textId="77777777" w:rsidR="00387A37" w:rsidRPr="00D12121" w:rsidRDefault="00387A37" w:rsidP="00387A37">
      <w:pPr>
        <w:spacing w:after="0"/>
        <w:ind w:firstLine="0"/>
        <w:rPr>
          <w:rFonts w:eastAsia="Batang" w:cs="Times New Roman"/>
        </w:rPr>
      </w:pPr>
      <w:r w:rsidRPr="00D12121">
        <w:rPr>
          <w:rFonts w:eastAsia="Batang" w:cs="Times New Roman"/>
        </w:rPr>
        <w:t>-потребители: не по-малко от 32 потребители и 3 нива на достъп – Администратор, Оператор и Потребител, с различни права</w:t>
      </w:r>
    </w:p>
    <w:p w14:paraId="326546C8" w14:textId="77777777" w:rsidR="00387A37" w:rsidRPr="00D12121" w:rsidRDefault="00387A37" w:rsidP="00387A37">
      <w:pPr>
        <w:spacing w:after="0"/>
        <w:ind w:firstLine="0"/>
        <w:rPr>
          <w:rFonts w:eastAsia="Batang" w:cs="Times New Roman"/>
        </w:rPr>
      </w:pPr>
      <w:r w:rsidRPr="00D12121">
        <w:rPr>
          <w:rFonts w:eastAsia="Batang" w:cs="Times New Roman"/>
        </w:rPr>
        <w:t>-сигурност: верификация с име и парола, удостоверяване на хоста по MAC адрес, филтриране по IP адрес</w:t>
      </w:r>
    </w:p>
    <w:p w14:paraId="7259382D" w14:textId="77777777" w:rsidR="00387A37" w:rsidRPr="00D12121" w:rsidRDefault="00387A37" w:rsidP="00387A37">
      <w:pPr>
        <w:spacing w:after="0"/>
        <w:ind w:firstLine="0"/>
        <w:rPr>
          <w:rFonts w:eastAsia="Batang" w:cs="Times New Roman"/>
        </w:rPr>
      </w:pPr>
      <w:r w:rsidRPr="00D12121">
        <w:rPr>
          <w:rFonts w:eastAsia="Batang" w:cs="Times New Roman"/>
        </w:rPr>
        <w:t xml:space="preserve">-захранване: </w:t>
      </w:r>
      <w:proofErr w:type="spellStart"/>
      <w:r w:rsidRPr="00D12121">
        <w:rPr>
          <w:rFonts w:eastAsia="Batang" w:cs="Times New Roman"/>
        </w:rPr>
        <w:t>PoE</w:t>
      </w:r>
      <w:proofErr w:type="spellEnd"/>
      <w:r w:rsidRPr="00D12121">
        <w:rPr>
          <w:rFonts w:eastAsia="Batang" w:cs="Times New Roman"/>
        </w:rPr>
        <w:t>+, 24VAC, консумация не повече от 30W</w:t>
      </w:r>
    </w:p>
    <w:p w14:paraId="63CD0829" w14:textId="77777777" w:rsidR="00387A37" w:rsidRPr="00D12121" w:rsidRDefault="00387A37" w:rsidP="00387A37">
      <w:pPr>
        <w:spacing w:after="0"/>
        <w:ind w:firstLine="0"/>
        <w:rPr>
          <w:rFonts w:eastAsia="Batang" w:cs="Times New Roman"/>
        </w:rPr>
      </w:pPr>
      <w:r w:rsidRPr="00D12121">
        <w:rPr>
          <w:rFonts w:eastAsia="Batang" w:cs="Times New Roman"/>
        </w:rPr>
        <w:t xml:space="preserve">-работна температура: от -30°С до + 65°С, и максимална влажност на работната среда – не по-малко от 90% (без </w:t>
      </w:r>
      <w:proofErr w:type="spellStart"/>
      <w:r w:rsidRPr="00D12121">
        <w:rPr>
          <w:rFonts w:eastAsia="Batang" w:cs="Times New Roman"/>
        </w:rPr>
        <w:t>конденз</w:t>
      </w:r>
      <w:proofErr w:type="spellEnd"/>
      <w:r w:rsidRPr="00D12121">
        <w:rPr>
          <w:rFonts w:eastAsia="Batang" w:cs="Times New Roman"/>
        </w:rPr>
        <w:t>)</w:t>
      </w:r>
    </w:p>
    <w:p w14:paraId="4BBF09CD" w14:textId="77777777" w:rsidR="00387A37" w:rsidRPr="00D12121" w:rsidRDefault="00387A37" w:rsidP="00387A37">
      <w:pPr>
        <w:spacing w:after="0"/>
        <w:ind w:firstLine="0"/>
        <w:rPr>
          <w:rFonts w:eastAsia="Batang" w:cs="Times New Roman"/>
        </w:rPr>
      </w:pPr>
      <w:r w:rsidRPr="00D12121">
        <w:rPr>
          <w:rFonts w:eastAsia="Batang" w:cs="Times New Roman"/>
        </w:rPr>
        <w:t xml:space="preserve">-степен на защита: IP66, вградена </w:t>
      </w:r>
      <w:proofErr w:type="spellStart"/>
      <w:r w:rsidRPr="00D12121">
        <w:rPr>
          <w:rFonts w:eastAsia="Batang" w:cs="Times New Roman"/>
        </w:rPr>
        <w:t>гръмозащита</w:t>
      </w:r>
      <w:proofErr w:type="spellEnd"/>
      <w:r w:rsidRPr="00D12121">
        <w:rPr>
          <w:rFonts w:eastAsia="Batang" w:cs="Times New Roman"/>
        </w:rPr>
        <w:t>, вградена защита от пренапрежение</w:t>
      </w:r>
    </w:p>
    <w:p w14:paraId="7AE7CF71" w14:textId="77777777" w:rsidR="00387A37" w:rsidRPr="00D12121" w:rsidRDefault="00387A37" w:rsidP="00387A37">
      <w:pPr>
        <w:spacing w:after="0"/>
        <w:ind w:firstLine="0"/>
        <w:rPr>
          <w:rFonts w:eastAsia="Batang" w:cs="Times New Roman"/>
        </w:rPr>
      </w:pPr>
    </w:p>
    <w:p w14:paraId="2A0E1751" w14:textId="77777777" w:rsidR="00387A37" w:rsidRPr="00D12121" w:rsidRDefault="00387A37" w:rsidP="00387A37">
      <w:pPr>
        <w:spacing w:after="0"/>
        <w:ind w:firstLine="0"/>
        <w:rPr>
          <w:rFonts w:eastAsia="Batang" w:cs="Times New Roman"/>
          <w:b/>
          <w:i/>
        </w:rPr>
      </w:pPr>
      <w:r w:rsidRPr="00D12121">
        <w:rPr>
          <w:rFonts w:eastAsia="Batang" w:cs="Times New Roman"/>
          <w:b/>
          <w:i/>
        </w:rPr>
        <w:t>Изисквания към цифровите записващи устройства (брой-оптимален според общия брой на камерите):</w:t>
      </w:r>
    </w:p>
    <w:p w14:paraId="79A13C3D" w14:textId="77777777" w:rsidR="00387A37" w:rsidRPr="00D12121" w:rsidRDefault="00387A37" w:rsidP="00387A37">
      <w:pPr>
        <w:spacing w:after="0"/>
        <w:ind w:firstLine="0"/>
        <w:rPr>
          <w:rFonts w:eastAsia="Batang" w:cs="Times New Roman"/>
        </w:rPr>
      </w:pPr>
      <w:r w:rsidRPr="00D12121">
        <w:rPr>
          <w:rFonts w:eastAsia="Batang" w:cs="Times New Roman"/>
        </w:rPr>
        <w:t xml:space="preserve">-Операционна система: </w:t>
      </w:r>
      <w:proofErr w:type="spellStart"/>
      <w:r w:rsidRPr="00D12121">
        <w:rPr>
          <w:rFonts w:eastAsia="Batang" w:cs="Times New Roman"/>
        </w:rPr>
        <w:t>Dual</w:t>
      </w:r>
      <w:proofErr w:type="spellEnd"/>
      <w:r w:rsidRPr="00D12121">
        <w:rPr>
          <w:rFonts w:eastAsia="Batang" w:cs="Times New Roman"/>
        </w:rPr>
        <w:t>-OS дизайн за гарантиране на висока надеждност при стартиране и работа на системата</w:t>
      </w:r>
    </w:p>
    <w:p w14:paraId="3990EABE" w14:textId="77777777" w:rsidR="00387A37" w:rsidRPr="00D12121" w:rsidRDefault="00387A37" w:rsidP="00387A37">
      <w:pPr>
        <w:spacing w:after="0"/>
        <w:ind w:firstLine="0"/>
        <w:rPr>
          <w:rFonts w:eastAsia="Batang" w:cs="Times New Roman"/>
        </w:rPr>
      </w:pPr>
      <w:r w:rsidRPr="00D12121">
        <w:rPr>
          <w:rFonts w:eastAsia="Batang" w:cs="Times New Roman"/>
        </w:rPr>
        <w:t>-Максимален брои канала за запис: не повече от 32 (с цел намаляване на загубите в случаи на отказ на видеорекордер) и резолюция  4К и по-малка (за всеки канал)</w:t>
      </w:r>
    </w:p>
    <w:p w14:paraId="078A5B29" w14:textId="77777777" w:rsidR="00387A37" w:rsidRPr="00D12121" w:rsidRDefault="00387A37" w:rsidP="00387A37">
      <w:pPr>
        <w:spacing w:after="0"/>
        <w:ind w:firstLine="0"/>
        <w:rPr>
          <w:rFonts w:eastAsia="Batang" w:cs="Times New Roman"/>
        </w:rPr>
      </w:pPr>
      <w:r w:rsidRPr="00D12121">
        <w:rPr>
          <w:rFonts w:eastAsia="Batang" w:cs="Times New Roman"/>
        </w:rPr>
        <w:t>-Възможност за включване на видеокамери от различни производители</w:t>
      </w:r>
    </w:p>
    <w:p w14:paraId="61D7E918" w14:textId="77777777" w:rsidR="00387A37" w:rsidRPr="00D12121" w:rsidRDefault="00387A37" w:rsidP="00387A37">
      <w:pPr>
        <w:spacing w:after="0"/>
        <w:ind w:firstLine="0"/>
        <w:rPr>
          <w:rFonts w:eastAsia="Batang" w:cs="Times New Roman"/>
        </w:rPr>
      </w:pPr>
      <w:r w:rsidRPr="00D12121">
        <w:rPr>
          <w:rFonts w:eastAsia="Batang" w:cs="Times New Roman"/>
        </w:rPr>
        <w:t xml:space="preserve">-Общ входящ </w:t>
      </w:r>
      <w:proofErr w:type="spellStart"/>
      <w:r w:rsidRPr="00D12121">
        <w:rPr>
          <w:rFonts w:eastAsia="Batang" w:cs="Times New Roman"/>
        </w:rPr>
        <w:t>битрейт</w:t>
      </w:r>
      <w:proofErr w:type="spellEnd"/>
      <w:r w:rsidRPr="00D12121">
        <w:rPr>
          <w:rFonts w:eastAsia="Batang" w:cs="Times New Roman"/>
        </w:rPr>
        <w:t>: не по малко от 300Mbps</w:t>
      </w:r>
    </w:p>
    <w:p w14:paraId="33161636" w14:textId="77777777" w:rsidR="00387A37" w:rsidRPr="00D12121" w:rsidRDefault="00387A37" w:rsidP="00387A37">
      <w:pPr>
        <w:spacing w:after="0"/>
        <w:ind w:firstLine="0"/>
        <w:rPr>
          <w:rFonts w:eastAsia="Batang" w:cs="Times New Roman"/>
        </w:rPr>
      </w:pPr>
      <w:r w:rsidRPr="00D12121">
        <w:rPr>
          <w:rFonts w:eastAsia="Batang" w:cs="Times New Roman"/>
        </w:rPr>
        <w:t xml:space="preserve">-Общ изходящ </w:t>
      </w:r>
      <w:proofErr w:type="spellStart"/>
      <w:r w:rsidRPr="00D12121">
        <w:rPr>
          <w:rFonts w:eastAsia="Batang" w:cs="Times New Roman"/>
        </w:rPr>
        <w:t>битрейт</w:t>
      </w:r>
      <w:proofErr w:type="spellEnd"/>
      <w:r w:rsidRPr="00D12121">
        <w:rPr>
          <w:rFonts w:eastAsia="Batang" w:cs="Times New Roman"/>
        </w:rPr>
        <w:t>: не по малко от 200Mbps</w:t>
      </w:r>
    </w:p>
    <w:p w14:paraId="715EDCF2" w14:textId="77777777" w:rsidR="00387A37" w:rsidRPr="00D12121" w:rsidRDefault="00387A37" w:rsidP="00387A37">
      <w:pPr>
        <w:spacing w:after="0"/>
        <w:ind w:firstLine="0"/>
        <w:rPr>
          <w:rFonts w:eastAsia="Batang" w:cs="Times New Roman"/>
        </w:rPr>
      </w:pPr>
      <w:r w:rsidRPr="00D12121">
        <w:rPr>
          <w:rFonts w:eastAsia="Batang" w:cs="Times New Roman"/>
        </w:rPr>
        <w:t>-Поддържани резолюции за запис: 12 MP/8 MP/6 MP/5 MP/4 MP/3 MP/1080p/UXGA/720p/VGA/4CIF/DCIF /2CIF/CIF/QCIF с  не по-малко от 25fps</w:t>
      </w:r>
    </w:p>
    <w:p w14:paraId="5F4F2D1E" w14:textId="77777777" w:rsidR="00387A37" w:rsidRPr="00D12121" w:rsidRDefault="00387A37" w:rsidP="00387A37">
      <w:pPr>
        <w:spacing w:after="0"/>
        <w:ind w:firstLine="0"/>
        <w:rPr>
          <w:rFonts w:eastAsia="Batang" w:cs="Times New Roman"/>
        </w:rPr>
      </w:pPr>
      <w:r w:rsidRPr="00D12121">
        <w:rPr>
          <w:rFonts w:eastAsia="Batang" w:cs="Times New Roman"/>
        </w:rPr>
        <w:lastRenderedPageBreak/>
        <w:t xml:space="preserve">-Видеоизходи: не по малко от 2 </w:t>
      </w:r>
      <w:proofErr w:type="spellStart"/>
      <w:r w:rsidRPr="00D12121">
        <w:rPr>
          <w:rFonts w:eastAsia="Batang" w:cs="Times New Roman"/>
        </w:rPr>
        <w:t>бр</w:t>
      </w:r>
      <w:proofErr w:type="spellEnd"/>
      <w:r w:rsidRPr="00D12121">
        <w:rPr>
          <w:rFonts w:eastAsia="Batang" w:cs="Times New Roman"/>
        </w:rPr>
        <w:t xml:space="preserve">, HDMI или 2 </w:t>
      </w:r>
      <w:proofErr w:type="spellStart"/>
      <w:r w:rsidRPr="00D12121">
        <w:rPr>
          <w:rFonts w:eastAsia="Batang" w:cs="Times New Roman"/>
        </w:rPr>
        <w:t>бр</w:t>
      </w:r>
      <w:proofErr w:type="spellEnd"/>
      <w:r w:rsidRPr="00D12121">
        <w:rPr>
          <w:rFonts w:eastAsia="Batang" w:cs="Times New Roman"/>
        </w:rPr>
        <w:t xml:space="preserve"> VGA, 1бр. BNC (1.0 </w:t>
      </w:r>
      <w:proofErr w:type="spellStart"/>
      <w:r w:rsidRPr="00D12121">
        <w:rPr>
          <w:rFonts w:eastAsia="Batang" w:cs="Times New Roman"/>
        </w:rPr>
        <w:t>Vp</w:t>
      </w:r>
      <w:proofErr w:type="spellEnd"/>
      <w:r w:rsidRPr="00D12121">
        <w:rPr>
          <w:rFonts w:eastAsia="Batang" w:cs="Times New Roman"/>
        </w:rPr>
        <w:t>-p, 75 Ω).</w:t>
      </w:r>
    </w:p>
    <w:p w14:paraId="7B82C5D1" w14:textId="77777777" w:rsidR="00387A37" w:rsidRPr="00D12121" w:rsidRDefault="00387A37" w:rsidP="00387A37">
      <w:pPr>
        <w:spacing w:after="0"/>
        <w:ind w:firstLine="0"/>
        <w:rPr>
          <w:rFonts w:eastAsia="Batang" w:cs="Times New Roman"/>
        </w:rPr>
      </w:pPr>
      <w:r w:rsidRPr="00D12121">
        <w:rPr>
          <w:rFonts w:eastAsia="Batang" w:cs="Times New Roman"/>
        </w:rPr>
        <w:t>-Метод за компресия на видеозаписите: H.265/H.265+/H.264/ H.264+/MPEG4/MJPEG</w:t>
      </w:r>
    </w:p>
    <w:p w14:paraId="62EBCEAC" w14:textId="77777777" w:rsidR="00387A37" w:rsidRPr="00D12121" w:rsidRDefault="00387A37" w:rsidP="00387A37">
      <w:pPr>
        <w:spacing w:after="0"/>
        <w:ind w:firstLine="0"/>
        <w:rPr>
          <w:rFonts w:eastAsia="Batang" w:cs="Times New Roman"/>
        </w:rPr>
      </w:pPr>
      <w:r w:rsidRPr="00D12121">
        <w:rPr>
          <w:rFonts w:eastAsia="Batang" w:cs="Times New Roman"/>
        </w:rPr>
        <w:t>-Брои на видеоканалите при директно възпроизвеждани от записващото устройство: не по-малко от 16, с резолюции  1080p/UXGA/720p/VGA/ 4CIF/DCIF /2CIF/CIF/QCIF</w:t>
      </w:r>
    </w:p>
    <w:p w14:paraId="0B647E1F" w14:textId="77777777" w:rsidR="00387A37" w:rsidRPr="00D12121" w:rsidRDefault="00387A37" w:rsidP="00387A37">
      <w:pPr>
        <w:spacing w:after="0"/>
        <w:ind w:firstLine="0"/>
        <w:rPr>
          <w:rFonts w:eastAsia="Batang" w:cs="Times New Roman"/>
        </w:rPr>
      </w:pPr>
      <w:r w:rsidRPr="00D12121">
        <w:rPr>
          <w:rFonts w:eastAsia="Batang" w:cs="Times New Roman"/>
        </w:rPr>
        <w:t xml:space="preserve">-Мрежови интерфейс: не по-малко от 2 бр. RJ-45 10/100/1000 </w:t>
      </w:r>
      <w:proofErr w:type="spellStart"/>
      <w:r w:rsidRPr="00D12121">
        <w:rPr>
          <w:rFonts w:eastAsia="Batang" w:cs="Times New Roman"/>
        </w:rPr>
        <w:t>Mbps</w:t>
      </w:r>
      <w:proofErr w:type="spellEnd"/>
      <w:r w:rsidRPr="00D12121">
        <w:rPr>
          <w:rFonts w:eastAsia="Batang" w:cs="Times New Roman"/>
        </w:rPr>
        <w:t xml:space="preserve"> </w:t>
      </w:r>
      <w:proofErr w:type="spellStart"/>
      <w:r w:rsidRPr="00D12121">
        <w:rPr>
          <w:rFonts w:eastAsia="Batang" w:cs="Times New Roman"/>
        </w:rPr>
        <w:t>self-adaptive</w:t>
      </w:r>
      <w:proofErr w:type="spellEnd"/>
    </w:p>
    <w:p w14:paraId="29471260" w14:textId="0B438ADB" w:rsidR="00387A37" w:rsidRPr="00D12121" w:rsidRDefault="00387A37" w:rsidP="00387A37">
      <w:pPr>
        <w:spacing w:after="0"/>
        <w:ind w:firstLine="0"/>
        <w:rPr>
          <w:rFonts w:eastAsia="Batang" w:cs="Times New Roman"/>
        </w:rPr>
      </w:pPr>
      <w:r w:rsidRPr="00D12121">
        <w:rPr>
          <w:rFonts w:eastAsia="Batang" w:cs="Times New Roman"/>
        </w:rPr>
        <w:t>-Сериен интерфейс: RS232, RS485, клавиатурен порт, не</w:t>
      </w:r>
      <w:r w:rsidR="00EB6293" w:rsidRPr="00D12121">
        <w:rPr>
          <w:rFonts w:eastAsia="Batang" w:cs="Times New Roman"/>
        </w:rPr>
        <w:t xml:space="preserve"> </w:t>
      </w:r>
      <w:r w:rsidRPr="00D12121">
        <w:rPr>
          <w:rFonts w:eastAsia="Batang" w:cs="Times New Roman"/>
        </w:rPr>
        <w:t>п</w:t>
      </w:r>
      <w:r w:rsidR="00EB6293" w:rsidRPr="00D12121">
        <w:rPr>
          <w:rFonts w:eastAsia="Batang" w:cs="Times New Roman"/>
        </w:rPr>
        <w:t>о-</w:t>
      </w:r>
      <w:r w:rsidRPr="00D12121">
        <w:rPr>
          <w:rFonts w:eastAsia="Batang" w:cs="Times New Roman"/>
        </w:rPr>
        <w:t xml:space="preserve">малко от 2бр USB 2.0 и 1 </w:t>
      </w:r>
      <w:proofErr w:type="spellStart"/>
      <w:r w:rsidRPr="00D12121">
        <w:rPr>
          <w:rFonts w:eastAsia="Batang" w:cs="Times New Roman"/>
        </w:rPr>
        <w:t>бр.USB</w:t>
      </w:r>
      <w:proofErr w:type="spellEnd"/>
      <w:r w:rsidRPr="00D12121">
        <w:rPr>
          <w:rFonts w:eastAsia="Batang" w:cs="Times New Roman"/>
        </w:rPr>
        <w:t xml:space="preserve"> 3.0, минимум 1бр. </w:t>
      </w:r>
      <w:proofErr w:type="spellStart"/>
      <w:r w:rsidRPr="00D12121">
        <w:rPr>
          <w:rFonts w:eastAsia="Batang" w:cs="Times New Roman"/>
        </w:rPr>
        <w:t>eSATA</w:t>
      </w:r>
      <w:proofErr w:type="spellEnd"/>
      <w:r w:rsidRPr="00D12121">
        <w:rPr>
          <w:rFonts w:eastAsia="Batang" w:cs="Times New Roman"/>
        </w:rPr>
        <w:t xml:space="preserve"> интерфейс </w:t>
      </w:r>
    </w:p>
    <w:p w14:paraId="2698BFAC" w14:textId="77777777" w:rsidR="00387A37" w:rsidRPr="00D12121" w:rsidRDefault="00387A37" w:rsidP="00387A37">
      <w:pPr>
        <w:spacing w:after="0"/>
        <w:ind w:firstLine="0"/>
        <w:rPr>
          <w:rFonts w:eastAsia="Batang" w:cs="Times New Roman"/>
        </w:rPr>
      </w:pPr>
      <w:r w:rsidRPr="00D12121">
        <w:rPr>
          <w:rFonts w:eastAsia="Batang" w:cs="Times New Roman"/>
        </w:rPr>
        <w:t xml:space="preserve">-Поддръжка на възможност за свързване на мрежови дискови разширителни устройства (NAS) </w:t>
      </w:r>
    </w:p>
    <w:p w14:paraId="4CFDF84F" w14:textId="77777777" w:rsidR="00387A37" w:rsidRPr="00D12121" w:rsidRDefault="00387A37" w:rsidP="00387A37">
      <w:pPr>
        <w:spacing w:after="0"/>
        <w:ind w:firstLine="0"/>
        <w:rPr>
          <w:rFonts w:eastAsia="Batang" w:cs="Times New Roman"/>
        </w:rPr>
      </w:pPr>
      <w:r w:rsidRPr="00D12121">
        <w:rPr>
          <w:rFonts w:eastAsia="Batang" w:cs="Times New Roman"/>
        </w:rPr>
        <w:t>-Алармени входове: не по-малко от 16</w:t>
      </w:r>
    </w:p>
    <w:p w14:paraId="462BCBD6" w14:textId="77777777" w:rsidR="00387A37" w:rsidRPr="00D12121" w:rsidRDefault="00387A37" w:rsidP="00387A37">
      <w:pPr>
        <w:spacing w:after="0"/>
        <w:ind w:firstLine="0"/>
        <w:rPr>
          <w:rFonts w:eastAsia="Batang" w:cs="Times New Roman"/>
        </w:rPr>
      </w:pPr>
      <w:r w:rsidRPr="00D12121">
        <w:rPr>
          <w:rFonts w:eastAsia="Batang" w:cs="Times New Roman"/>
        </w:rPr>
        <w:t>-Алармени изходи: не по-малко от 8</w:t>
      </w:r>
    </w:p>
    <w:p w14:paraId="1937A21E" w14:textId="77777777" w:rsidR="00387A37" w:rsidRPr="00D12121" w:rsidRDefault="00387A37" w:rsidP="00387A37">
      <w:pPr>
        <w:spacing w:after="0"/>
        <w:ind w:firstLine="0"/>
        <w:rPr>
          <w:rFonts w:eastAsia="Batang" w:cs="Times New Roman"/>
        </w:rPr>
      </w:pPr>
      <w:r w:rsidRPr="00D12121">
        <w:rPr>
          <w:rFonts w:eastAsia="Batang" w:cs="Times New Roman"/>
        </w:rPr>
        <w:t xml:space="preserve">-Поддържани мрежови протоколи: TCP/IP, DHCP,  DNS, DDNS, NTP, SADP, SMTP, NFS, </w:t>
      </w:r>
      <w:proofErr w:type="spellStart"/>
      <w:r w:rsidRPr="00D12121">
        <w:rPr>
          <w:rFonts w:eastAsia="Batang" w:cs="Times New Roman"/>
        </w:rPr>
        <w:t>iSCSI</w:t>
      </w:r>
      <w:proofErr w:type="spellEnd"/>
      <w:r w:rsidRPr="00D12121">
        <w:rPr>
          <w:rFonts w:eastAsia="Batang" w:cs="Times New Roman"/>
        </w:rPr>
        <w:t xml:space="preserve">, </w:t>
      </w:r>
      <w:proofErr w:type="spellStart"/>
      <w:r w:rsidRPr="00D12121">
        <w:rPr>
          <w:rFonts w:eastAsia="Batang" w:cs="Times New Roman"/>
        </w:rPr>
        <w:t>UPnP</w:t>
      </w:r>
      <w:proofErr w:type="spellEnd"/>
      <w:r w:rsidRPr="00D12121">
        <w:rPr>
          <w:rFonts w:eastAsia="Batang" w:cs="Times New Roman"/>
        </w:rPr>
        <w:t>™, HTTPS, RTP, UDP/IP, HTTP, FTP, SNMP</w:t>
      </w:r>
    </w:p>
    <w:p w14:paraId="0653166B" w14:textId="77777777" w:rsidR="00387A37" w:rsidRPr="00D12121" w:rsidRDefault="00387A37" w:rsidP="00387A37">
      <w:pPr>
        <w:spacing w:after="0"/>
        <w:ind w:firstLine="0"/>
        <w:rPr>
          <w:rFonts w:eastAsia="Batang" w:cs="Times New Roman"/>
        </w:rPr>
      </w:pPr>
      <w:r w:rsidRPr="00D12121">
        <w:rPr>
          <w:rFonts w:eastAsia="Batang" w:cs="Times New Roman"/>
        </w:rPr>
        <w:t>-Хард дискове: не по-малко от 16 SATA HDD интерфейса за дискове с капацитет 500GB, 1TB, 2TB, 4TB или 6TB, поддръжка на RAID0, RAID1, RAID5, RAID6, RAID10,</w:t>
      </w:r>
    </w:p>
    <w:p w14:paraId="3C8FBF38" w14:textId="77777777" w:rsidR="00387A37" w:rsidRPr="00D12121" w:rsidRDefault="00387A37" w:rsidP="00387A37">
      <w:pPr>
        <w:spacing w:after="0"/>
        <w:ind w:firstLine="0"/>
        <w:rPr>
          <w:rFonts w:eastAsia="Batang" w:cs="Times New Roman"/>
        </w:rPr>
      </w:pPr>
      <w:r w:rsidRPr="00D12121">
        <w:rPr>
          <w:rFonts w:eastAsia="Batang" w:cs="Times New Roman"/>
        </w:rPr>
        <w:t>-Възможност за възстановяване на записи от SD картите на камерите при изгубена и впоследствие възстановена мрежова свързаност</w:t>
      </w:r>
    </w:p>
    <w:p w14:paraId="71A79198" w14:textId="77777777" w:rsidR="00387A37" w:rsidRPr="00D12121" w:rsidRDefault="00387A37" w:rsidP="00387A37">
      <w:pPr>
        <w:spacing w:after="0"/>
        <w:ind w:firstLine="0"/>
        <w:rPr>
          <w:rFonts w:eastAsia="Batang" w:cs="Times New Roman"/>
        </w:rPr>
      </w:pPr>
      <w:r w:rsidRPr="00D12121">
        <w:rPr>
          <w:rFonts w:eastAsia="Batang" w:cs="Times New Roman"/>
        </w:rPr>
        <w:t xml:space="preserve">-Вградени аналитични функции VCA: пресичане на виртуална линия, засичане на проникване в дефинирана зона, засичане промяна положението на камерата, засичане повишаване на звука над определена стойност, детекция на движение в дефинирана зона, регистриране на регистрационни табели на автомобили </w:t>
      </w:r>
    </w:p>
    <w:p w14:paraId="448974A5" w14:textId="77777777" w:rsidR="00387A37" w:rsidRPr="00D12121" w:rsidRDefault="00387A37" w:rsidP="00387A37">
      <w:pPr>
        <w:spacing w:after="0"/>
        <w:ind w:firstLine="0"/>
        <w:rPr>
          <w:rFonts w:eastAsia="Batang" w:cs="Times New Roman"/>
        </w:rPr>
      </w:pPr>
      <w:r w:rsidRPr="00D12121">
        <w:rPr>
          <w:rFonts w:eastAsia="Batang" w:cs="Times New Roman"/>
        </w:rPr>
        <w:t>-Възможност за настройка на записа: по събитие, непрекъснат, при възникване на аларма, при задействане на алармен вход</w:t>
      </w:r>
    </w:p>
    <w:p w14:paraId="684CC4AA" w14:textId="77777777" w:rsidR="00387A37" w:rsidRPr="00D12121" w:rsidRDefault="00387A37" w:rsidP="00387A37">
      <w:pPr>
        <w:spacing w:after="0"/>
        <w:ind w:firstLine="0"/>
        <w:rPr>
          <w:rFonts w:eastAsia="Batang" w:cs="Times New Roman"/>
        </w:rPr>
      </w:pPr>
      <w:r w:rsidRPr="00D12121">
        <w:rPr>
          <w:rFonts w:eastAsia="Batang" w:cs="Times New Roman"/>
        </w:rPr>
        <w:t>-Захранващо напрежение: от 100V до 240VAC и честота 50/60Hz</w:t>
      </w:r>
    </w:p>
    <w:p w14:paraId="6421AF15" w14:textId="77777777" w:rsidR="00387A37" w:rsidRPr="00D12121" w:rsidRDefault="00387A37" w:rsidP="00387A37">
      <w:pPr>
        <w:spacing w:after="0"/>
        <w:ind w:firstLine="0"/>
        <w:rPr>
          <w:rFonts w:eastAsia="Batang" w:cs="Times New Roman"/>
        </w:rPr>
      </w:pPr>
      <w:r w:rsidRPr="00D12121">
        <w:rPr>
          <w:rFonts w:eastAsia="Batang" w:cs="Times New Roman"/>
        </w:rPr>
        <w:t>-Максимална консумирана мощност с включени пълен комплект харддискове- не повече от 350W</w:t>
      </w:r>
    </w:p>
    <w:p w14:paraId="7B46A619" w14:textId="77777777" w:rsidR="00387A37" w:rsidRPr="00D12121" w:rsidRDefault="00387A37" w:rsidP="00387A37">
      <w:pPr>
        <w:spacing w:after="0"/>
        <w:ind w:firstLine="0"/>
        <w:rPr>
          <w:rFonts w:eastAsia="Batang" w:cs="Times New Roman"/>
        </w:rPr>
      </w:pPr>
      <w:r w:rsidRPr="00D12121">
        <w:rPr>
          <w:rFonts w:eastAsia="Batang" w:cs="Times New Roman"/>
        </w:rPr>
        <w:t>-Работна температура: от-10С°  до +55С°</w:t>
      </w:r>
    </w:p>
    <w:p w14:paraId="605EF561" w14:textId="77777777" w:rsidR="00387A37" w:rsidRPr="00D12121" w:rsidRDefault="00387A37" w:rsidP="00387A37">
      <w:pPr>
        <w:spacing w:after="0"/>
        <w:ind w:firstLine="0"/>
        <w:rPr>
          <w:rFonts w:eastAsia="Batang" w:cs="Times New Roman"/>
        </w:rPr>
      </w:pPr>
      <w:r w:rsidRPr="00D12121">
        <w:rPr>
          <w:rFonts w:eastAsia="Batang" w:cs="Times New Roman"/>
        </w:rPr>
        <w:t>-Шаси за монтаж в 19” шкаф, не повече от 3U</w:t>
      </w:r>
    </w:p>
    <w:p w14:paraId="35F88472" w14:textId="77777777" w:rsidR="00387A37" w:rsidRPr="00D12121" w:rsidRDefault="00387A37" w:rsidP="00387A37">
      <w:pPr>
        <w:spacing w:after="0"/>
        <w:ind w:firstLine="0"/>
        <w:rPr>
          <w:rFonts w:eastAsia="Batang" w:cs="Times New Roman"/>
        </w:rPr>
      </w:pPr>
    </w:p>
    <w:p w14:paraId="19FDED12" w14:textId="77777777" w:rsidR="00387A37" w:rsidRPr="00D12121" w:rsidRDefault="00387A37" w:rsidP="00387A37">
      <w:pPr>
        <w:spacing w:after="0"/>
        <w:ind w:firstLine="0"/>
        <w:rPr>
          <w:rFonts w:eastAsia="Batang" w:cs="Times New Roman"/>
          <w:b/>
        </w:rPr>
      </w:pPr>
      <w:r w:rsidRPr="00D12121">
        <w:rPr>
          <w:rFonts w:eastAsia="Batang" w:cs="Times New Roman"/>
          <w:b/>
        </w:rPr>
        <w:t xml:space="preserve">Изисквания към сървъра за CMS: </w:t>
      </w:r>
    </w:p>
    <w:p w14:paraId="3D7C9558"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 xml:space="preserve">-Процесор: Intel® Xeon®E5-2650v2 или по-добър @2.60GHz </w:t>
      </w:r>
      <w:proofErr w:type="spellStart"/>
      <w:r w:rsidRPr="00D12121">
        <w:rPr>
          <w:rFonts w:eastAsia="Times New Roman" w:cs="Times New Roman"/>
          <w:color w:val="000000"/>
        </w:rPr>
        <w:t>2.60GHz</w:t>
      </w:r>
      <w:proofErr w:type="spellEnd"/>
    </w:p>
    <w:p w14:paraId="6F7A2795"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-RAM памет: мин. 32GB</w:t>
      </w:r>
    </w:p>
    <w:p w14:paraId="3C4D7E6F"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 xml:space="preserve">-Твърд диск:  SATA-II 7200 RPM Enterprise </w:t>
      </w:r>
      <w:proofErr w:type="spellStart"/>
      <w:r w:rsidRPr="00D12121">
        <w:rPr>
          <w:rFonts w:eastAsia="Times New Roman" w:cs="Times New Roman"/>
          <w:color w:val="000000"/>
        </w:rPr>
        <w:t>Class</w:t>
      </w:r>
      <w:proofErr w:type="spellEnd"/>
      <w:r w:rsidRPr="00D12121">
        <w:rPr>
          <w:rFonts w:eastAsia="Times New Roman" w:cs="Times New Roman"/>
          <w:color w:val="000000"/>
        </w:rPr>
        <w:t xml:space="preserve"> </w:t>
      </w:r>
      <w:proofErr w:type="spellStart"/>
      <w:r w:rsidRPr="00D12121">
        <w:rPr>
          <w:rFonts w:eastAsia="Times New Roman" w:cs="Times New Roman"/>
          <w:color w:val="000000"/>
        </w:rPr>
        <w:t>Hard</w:t>
      </w:r>
      <w:proofErr w:type="spellEnd"/>
      <w:r w:rsidRPr="00D12121">
        <w:rPr>
          <w:rFonts w:eastAsia="Times New Roman" w:cs="Times New Roman"/>
          <w:color w:val="000000"/>
        </w:rPr>
        <w:t xml:space="preserve"> </w:t>
      </w:r>
      <w:proofErr w:type="spellStart"/>
      <w:r w:rsidRPr="00D12121">
        <w:rPr>
          <w:rFonts w:eastAsia="Times New Roman" w:cs="Times New Roman"/>
          <w:color w:val="000000"/>
        </w:rPr>
        <w:t>Drives</w:t>
      </w:r>
      <w:proofErr w:type="spellEnd"/>
      <w:r w:rsidRPr="00D12121">
        <w:rPr>
          <w:rFonts w:eastAsia="Times New Roman" w:cs="Times New Roman"/>
          <w:color w:val="000000"/>
        </w:rPr>
        <w:t xml:space="preserve"> и скорост на обмен мин. 16MB/S </w:t>
      </w:r>
      <w:proofErr w:type="spellStart"/>
      <w:r w:rsidRPr="00D12121">
        <w:rPr>
          <w:rFonts w:eastAsia="Times New Roman" w:cs="Times New Roman"/>
          <w:color w:val="000000"/>
        </w:rPr>
        <w:t>Write</w:t>
      </w:r>
      <w:proofErr w:type="spellEnd"/>
      <w:r w:rsidRPr="00D12121">
        <w:rPr>
          <w:rFonts w:eastAsia="Times New Roman" w:cs="Times New Roman"/>
          <w:color w:val="000000"/>
        </w:rPr>
        <w:t xml:space="preserve"> &amp; 16MB/S </w:t>
      </w:r>
      <w:proofErr w:type="spellStart"/>
      <w:r w:rsidRPr="00D12121">
        <w:rPr>
          <w:rFonts w:eastAsia="Times New Roman" w:cs="Times New Roman"/>
          <w:color w:val="000000"/>
        </w:rPr>
        <w:t>Read</w:t>
      </w:r>
      <w:proofErr w:type="spellEnd"/>
      <w:r w:rsidRPr="00D12121">
        <w:rPr>
          <w:rFonts w:eastAsia="Times New Roman" w:cs="Times New Roman"/>
          <w:color w:val="000000"/>
        </w:rPr>
        <w:t>, дисково пространство не по-малко от 500GB</w:t>
      </w:r>
    </w:p>
    <w:p w14:paraId="03F8332E"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-Етернет: 2х 10/100/1000Gb</w:t>
      </w:r>
    </w:p>
    <w:p w14:paraId="63D030CB" w14:textId="77777777" w:rsidR="00387A37" w:rsidRPr="00D12121" w:rsidRDefault="00387A37" w:rsidP="00387A37">
      <w:pPr>
        <w:autoSpaceDE w:val="0"/>
        <w:autoSpaceDN w:val="0"/>
        <w:adjustRightInd w:val="0"/>
        <w:spacing w:after="0"/>
        <w:ind w:firstLine="0"/>
        <w:rPr>
          <w:rFonts w:eastAsia="Times New Roman" w:cs="Times New Roman"/>
          <w:color w:val="000000"/>
        </w:rPr>
      </w:pPr>
    </w:p>
    <w:p w14:paraId="44ECC7B8" w14:textId="77777777" w:rsidR="00387A37" w:rsidRPr="00D12121" w:rsidRDefault="00387A37" w:rsidP="00387A37">
      <w:pPr>
        <w:spacing w:after="0"/>
        <w:ind w:firstLine="0"/>
        <w:rPr>
          <w:rFonts w:eastAsia="Batang" w:cs="Times New Roman"/>
        </w:rPr>
      </w:pPr>
      <w:r w:rsidRPr="00D12121">
        <w:rPr>
          <w:rFonts w:eastAsia="Batang" w:cs="Times New Roman"/>
        </w:rPr>
        <w:t>Изисквания към клиентски станции:</w:t>
      </w:r>
    </w:p>
    <w:p w14:paraId="4AB6ADDE"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 xml:space="preserve">-Процесор: Intel® </w:t>
      </w:r>
      <w:proofErr w:type="spellStart"/>
      <w:r w:rsidRPr="00D12121">
        <w:rPr>
          <w:rFonts w:eastAsia="Times New Roman" w:cs="Times New Roman"/>
          <w:color w:val="000000"/>
        </w:rPr>
        <w:t>CoreTM</w:t>
      </w:r>
      <w:proofErr w:type="spellEnd"/>
      <w:r w:rsidRPr="00D12121">
        <w:rPr>
          <w:rFonts w:eastAsia="Times New Roman" w:cs="Times New Roman"/>
          <w:color w:val="000000"/>
        </w:rPr>
        <w:t xml:space="preserve"> i7-4790 или по-добър @3.60GHz </w:t>
      </w:r>
      <w:proofErr w:type="spellStart"/>
      <w:r w:rsidRPr="00D12121">
        <w:rPr>
          <w:rFonts w:eastAsia="Times New Roman" w:cs="Times New Roman"/>
          <w:color w:val="000000"/>
        </w:rPr>
        <w:t>3.60GHZ</w:t>
      </w:r>
      <w:proofErr w:type="spellEnd"/>
      <w:r w:rsidRPr="00D12121">
        <w:rPr>
          <w:rFonts w:eastAsia="Times New Roman" w:cs="Times New Roman"/>
          <w:color w:val="000000"/>
        </w:rPr>
        <w:t xml:space="preserve"> </w:t>
      </w:r>
    </w:p>
    <w:p w14:paraId="5D38F730"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-RAM памет: мин. 16GB</w:t>
      </w:r>
    </w:p>
    <w:p w14:paraId="6D6FC899"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 xml:space="preserve">-Твърд диск:  SATA-II 7200 RPM Enterprise </w:t>
      </w:r>
      <w:proofErr w:type="spellStart"/>
      <w:r w:rsidRPr="00D12121">
        <w:rPr>
          <w:rFonts w:eastAsia="Times New Roman" w:cs="Times New Roman"/>
          <w:color w:val="000000"/>
        </w:rPr>
        <w:t>Class</w:t>
      </w:r>
      <w:proofErr w:type="spellEnd"/>
      <w:r w:rsidRPr="00D12121">
        <w:rPr>
          <w:rFonts w:eastAsia="Times New Roman" w:cs="Times New Roman"/>
          <w:color w:val="000000"/>
        </w:rPr>
        <w:t xml:space="preserve"> </w:t>
      </w:r>
      <w:proofErr w:type="spellStart"/>
      <w:r w:rsidRPr="00D12121">
        <w:rPr>
          <w:rFonts w:eastAsia="Times New Roman" w:cs="Times New Roman"/>
          <w:color w:val="000000"/>
        </w:rPr>
        <w:t>Hard</w:t>
      </w:r>
      <w:proofErr w:type="spellEnd"/>
      <w:r w:rsidRPr="00D12121">
        <w:rPr>
          <w:rFonts w:eastAsia="Times New Roman" w:cs="Times New Roman"/>
          <w:color w:val="000000"/>
        </w:rPr>
        <w:t xml:space="preserve"> </w:t>
      </w:r>
      <w:proofErr w:type="spellStart"/>
      <w:r w:rsidRPr="00D12121">
        <w:rPr>
          <w:rFonts w:eastAsia="Times New Roman" w:cs="Times New Roman"/>
          <w:color w:val="000000"/>
        </w:rPr>
        <w:t>Drives</w:t>
      </w:r>
      <w:proofErr w:type="spellEnd"/>
      <w:r w:rsidRPr="00D12121">
        <w:rPr>
          <w:rFonts w:eastAsia="Times New Roman" w:cs="Times New Roman"/>
          <w:color w:val="000000"/>
        </w:rPr>
        <w:t>, дисково пространство не по-малко от 500GB</w:t>
      </w:r>
    </w:p>
    <w:p w14:paraId="746F7F74"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 xml:space="preserve">-Видеокарта: NVIDIA® </w:t>
      </w:r>
      <w:proofErr w:type="spellStart"/>
      <w:r w:rsidRPr="00D12121">
        <w:rPr>
          <w:rFonts w:eastAsia="Times New Roman" w:cs="Times New Roman"/>
          <w:color w:val="000000"/>
        </w:rPr>
        <w:t>GeForce®GTX</w:t>
      </w:r>
      <w:proofErr w:type="spellEnd"/>
      <w:r w:rsidRPr="00D12121">
        <w:rPr>
          <w:rFonts w:eastAsia="Times New Roman" w:cs="Times New Roman"/>
          <w:color w:val="000000"/>
        </w:rPr>
        <w:t xml:space="preserve"> 960 (с поддръжка на 4 монитора) или по-добра</w:t>
      </w:r>
    </w:p>
    <w:p w14:paraId="7479784D"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-Етернет: 1х 10/100/1000Gb</w:t>
      </w:r>
    </w:p>
    <w:p w14:paraId="73092937" w14:textId="77777777" w:rsidR="00387A37" w:rsidRPr="00D12121" w:rsidRDefault="00387A37" w:rsidP="00387A37">
      <w:pPr>
        <w:autoSpaceDE w:val="0"/>
        <w:autoSpaceDN w:val="0"/>
        <w:adjustRightInd w:val="0"/>
        <w:spacing w:after="0"/>
        <w:ind w:firstLine="0"/>
        <w:rPr>
          <w:rFonts w:eastAsia="Times New Roman" w:cs="Times New Roman"/>
          <w:color w:val="000000"/>
        </w:rPr>
      </w:pPr>
    </w:p>
    <w:p w14:paraId="417F1DF0" w14:textId="77777777" w:rsidR="00387A37" w:rsidRPr="00D12121" w:rsidRDefault="00387A37" w:rsidP="00387A37">
      <w:pPr>
        <w:autoSpaceDE w:val="0"/>
        <w:autoSpaceDN w:val="0"/>
        <w:adjustRightInd w:val="0"/>
        <w:spacing w:after="0"/>
        <w:ind w:firstLine="0"/>
        <w:rPr>
          <w:rFonts w:eastAsia="Times New Roman" w:cs="Times New Roman"/>
          <w:b/>
          <w:color w:val="000000"/>
        </w:rPr>
      </w:pPr>
      <w:r w:rsidRPr="00D12121">
        <w:rPr>
          <w:rFonts w:eastAsia="Times New Roman" w:cs="Times New Roman"/>
          <w:b/>
          <w:color w:val="000000"/>
        </w:rPr>
        <w:t>Изисквания към мониторите за клиентски станции:</w:t>
      </w:r>
    </w:p>
    <w:p w14:paraId="44AC5CE0"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-размер на екрана: 23”</w:t>
      </w:r>
    </w:p>
    <w:p w14:paraId="2373CB4D"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-формат: 16:9</w:t>
      </w:r>
    </w:p>
    <w:p w14:paraId="2C4B1F37"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-резолюция: 1920х1080</w:t>
      </w:r>
    </w:p>
    <w:p w14:paraId="58F95D71"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000000"/>
        </w:rPr>
        <w:t xml:space="preserve">-яркост: </w:t>
      </w:r>
      <w:r w:rsidRPr="00D12121">
        <w:rPr>
          <w:rFonts w:eastAsia="Times New Roman" w:cs="Times New Roman"/>
          <w:color w:val="323232"/>
        </w:rPr>
        <w:t>250cd/m² или по-висока</w:t>
      </w:r>
    </w:p>
    <w:p w14:paraId="7182976F"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 xml:space="preserve">-ъгъл на видимост: мин. 178°/178° </w:t>
      </w:r>
    </w:p>
    <w:p w14:paraId="39F85FEE"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-време за реакция: 6ms или по-малко</w:t>
      </w:r>
    </w:p>
    <w:p w14:paraId="088508CD" w14:textId="77777777" w:rsidR="00387A37" w:rsidRPr="00D12121" w:rsidRDefault="00387A37" w:rsidP="00387A37">
      <w:pPr>
        <w:autoSpaceDE w:val="0"/>
        <w:autoSpaceDN w:val="0"/>
        <w:adjustRightInd w:val="0"/>
        <w:spacing w:after="0"/>
        <w:ind w:firstLine="0"/>
        <w:rPr>
          <w:rFonts w:eastAsia="Times New Roman" w:cs="Times New Roman"/>
          <w:color w:val="323232"/>
        </w:rPr>
      </w:pPr>
    </w:p>
    <w:p w14:paraId="72AF640E" w14:textId="77777777" w:rsidR="00387A37" w:rsidRPr="00D12121" w:rsidRDefault="00387A37" w:rsidP="00387A37">
      <w:pPr>
        <w:autoSpaceDE w:val="0"/>
        <w:autoSpaceDN w:val="0"/>
        <w:adjustRightInd w:val="0"/>
        <w:spacing w:after="0"/>
        <w:ind w:firstLine="0"/>
        <w:rPr>
          <w:rFonts w:eastAsia="Times New Roman" w:cs="Times New Roman"/>
          <w:b/>
          <w:color w:val="000000"/>
        </w:rPr>
      </w:pPr>
      <w:r w:rsidRPr="00D12121">
        <w:rPr>
          <w:rFonts w:eastAsia="Times New Roman" w:cs="Times New Roman"/>
          <w:b/>
          <w:color w:val="000000"/>
        </w:rPr>
        <w:t>Изисквания към мониторите за изграждане видеостена:</w:t>
      </w:r>
    </w:p>
    <w:p w14:paraId="4D9E6725"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lastRenderedPageBreak/>
        <w:t>-размер на екрана: 43”</w:t>
      </w:r>
    </w:p>
    <w:p w14:paraId="50E7CC3C"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-формат: 16:9</w:t>
      </w:r>
    </w:p>
    <w:p w14:paraId="6792F2CF"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-резолюция: 1920х1080</w:t>
      </w:r>
    </w:p>
    <w:p w14:paraId="0B79E750"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000000"/>
        </w:rPr>
        <w:t xml:space="preserve">-яркост: </w:t>
      </w:r>
      <w:r w:rsidRPr="00D12121">
        <w:rPr>
          <w:rFonts w:eastAsia="Times New Roman" w:cs="Times New Roman"/>
          <w:color w:val="323232"/>
        </w:rPr>
        <w:t>350cd/m² или по-висока</w:t>
      </w:r>
    </w:p>
    <w:p w14:paraId="5EABA20E"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 xml:space="preserve">-ъгъл на видимост: мин. 178°/178° </w:t>
      </w:r>
    </w:p>
    <w:p w14:paraId="7974E38D"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-време за реакция: 6.5ms или по-малко</w:t>
      </w:r>
    </w:p>
    <w:p w14:paraId="144A8AB7"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-безотказна работа на панела: не по-малко от 50000h</w:t>
      </w:r>
    </w:p>
    <w:p w14:paraId="0AB856F1"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 xml:space="preserve">-интерфейси: мин. 2хHDMI </w:t>
      </w:r>
      <w:proofErr w:type="spellStart"/>
      <w:r w:rsidRPr="00D12121">
        <w:rPr>
          <w:rFonts w:eastAsia="Times New Roman" w:cs="Times New Roman"/>
          <w:color w:val="323232"/>
        </w:rPr>
        <w:t>Type</w:t>
      </w:r>
      <w:proofErr w:type="spellEnd"/>
      <w:r w:rsidRPr="00D12121">
        <w:rPr>
          <w:rFonts w:eastAsia="Times New Roman" w:cs="Times New Roman"/>
          <w:color w:val="323232"/>
        </w:rPr>
        <w:t xml:space="preserve">, 1х ADVI-D 24pin., 1хD-Sub 15Pin,1хAV </w:t>
      </w:r>
      <w:proofErr w:type="spellStart"/>
      <w:r w:rsidRPr="00D12121">
        <w:rPr>
          <w:rFonts w:eastAsia="Times New Roman" w:cs="Times New Roman"/>
          <w:color w:val="323232"/>
        </w:rPr>
        <w:t>In</w:t>
      </w:r>
      <w:proofErr w:type="spellEnd"/>
      <w:r w:rsidRPr="00D12121">
        <w:rPr>
          <w:rFonts w:eastAsia="Times New Roman" w:cs="Times New Roman"/>
          <w:color w:val="323232"/>
        </w:rPr>
        <w:t>, 1хRS 232C, 1хRJ45 10BASE-T/100BASE-TX</w:t>
      </w:r>
    </w:p>
    <w:p w14:paraId="5CEC0177"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-вградени високоговорители: мин. 2х10W</w:t>
      </w:r>
    </w:p>
    <w:p w14:paraId="6501089F"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 xml:space="preserve">-работна температура: минимум в диапазона от 0°С до +40°С и относителна влажност от 20% до 80% (без </w:t>
      </w:r>
      <w:proofErr w:type="spellStart"/>
      <w:r w:rsidRPr="00D12121">
        <w:rPr>
          <w:rFonts w:eastAsia="Times New Roman" w:cs="Times New Roman"/>
          <w:color w:val="000000"/>
        </w:rPr>
        <w:t>конденз</w:t>
      </w:r>
      <w:proofErr w:type="spellEnd"/>
      <w:r w:rsidRPr="00D12121">
        <w:rPr>
          <w:rFonts w:eastAsia="Times New Roman" w:cs="Times New Roman"/>
          <w:color w:val="000000"/>
        </w:rPr>
        <w:t>).</w:t>
      </w:r>
    </w:p>
    <w:p w14:paraId="73B4A628" w14:textId="77777777" w:rsidR="00387A37" w:rsidRPr="00D12121" w:rsidRDefault="00387A37" w:rsidP="00387A37">
      <w:pPr>
        <w:autoSpaceDE w:val="0"/>
        <w:autoSpaceDN w:val="0"/>
        <w:adjustRightInd w:val="0"/>
        <w:spacing w:after="0"/>
        <w:ind w:firstLine="0"/>
        <w:rPr>
          <w:rFonts w:eastAsia="Times New Roman" w:cs="Times New Roman"/>
          <w:color w:val="000000"/>
        </w:rPr>
      </w:pPr>
    </w:p>
    <w:p w14:paraId="74574A09" w14:textId="77777777" w:rsidR="00387A37" w:rsidRPr="00D12121" w:rsidRDefault="00387A37" w:rsidP="00387A37">
      <w:pPr>
        <w:autoSpaceDE w:val="0"/>
        <w:autoSpaceDN w:val="0"/>
        <w:adjustRightInd w:val="0"/>
        <w:spacing w:after="0"/>
        <w:ind w:firstLine="0"/>
        <w:rPr>
          <w:rFonts w:eastAsia="Times New Roman" w:cs="Times New Roman"/>
          <w:b/>
          <w:color w:val="000000"/>
        </w:rPr>
      </w:pPr>
      <w:r w:rsidRPr="00D12121">
        <w:rPr>
          <w:rFonts w:eastAsia="Times New Roman" w:cs="Times New Roman"/>
          <w:b/>
          <w:color w:val="000000"/>
        </w:rPr>
        <w:t>Изисквания към софтуера за администриране на системата за  видеонаблюдение:</w:t>
      </w:r>
    </w:p>
    <w:p w14:paraId="53C01EB3" w14:textId="77777777" w:rsidR="00387A37" w:rsidRPr="00D12121" w:rsidRDefault="00387A37" w:rsidP="00387A37">
      <w:pPr>
        <w:autoSpaceDE w:val="0"/>
        <w:autoSpaceDN w:val="0"/>
        <w:adjustRightInd w:val="0"/>
        <w:spacing w:after="0"/>
        <w:ind w:firstLine="0"/>
        <w:rPr>
          <w:rFonts w:eastAsia="Times New Roman" w:cs="Times New Roman"/>
          <w:b/>
          <w:color w:val="000000"/>
        </w:rPr>
      </w:pPr>
    </w:p>
    <w:p w14:paraId="0C66945E"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 xml:space="preserve">-Необходима е да притежава WEB сървър с поддръжка на </w:t>
      </w:r>
      <w:proofErr w:type="spellStart"/>
      <w:r w:rsidRPr="00D12121">
        <w:rPr>
          <w:rFonts w:eastAsia="Times New Roman" w:cs="Times New Roman"/>
          <w:color w:val="000000"/>
        </w:rPr>
        <w:t>domain</w:t>
      </w:r>
      <w:proofErr w:type="spellEnd"/>
      <w:r w:rsidRPr="00D12121">
        <w:rPr>
          <w:rFonts w:eastAsia="Times New Roman" w:cs="Times New Roman"/>
          <w:color w:val="000000"/>
        </w:rPr>
        <w:t xml:space="preserve"> </w:t>
      </w:r>
      <w:proofErr w:type="spellStart"/>
      <w:r w:rsidRPr="00D12121">
        <w:rPr>
          <w:rFonts w:eastAsia="Times New Roman" w:cs="Times New Roman"/>
          <w:color w:val="000000"/>
        </w:rPr>
        <w:t>name</w:t>
      </w:r>
      <w:proofErr w:type="spellEnd"/>
    </w:p>
    <w:p w14:paraId="56569DBC"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-Поддържане на HTTPS за гарантиране висока сигурност</w:t>
      </w:r>
    </w:p>
    <w:p w14:paraId="53EE08FE" w14:textId="2E462D35"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-Възможност за автоматично откриване на онлайн устройства, чрез задаване IP</w:t>
      </w:r>
      <w:r w:rsidR="00EB5DBF">
        <w:rPr>
          <w:rFonts w:eastAsia="Times New Roman" w:cs="Times New Roman"/>
          <w:color w:val="000000"/>
        </w:rPr>
        <w:t xml:space="preserve"> </w:t>
      </w:r>
      <w:r w:rsidRPr="00D12121">
        <w:rPr>
          <w:rFonts w:eastAsia="Times New Roman" w:cs="Times New Roman"/>
          <w:color w:val="000000"/>
        </w:rPr>
        <w:t xml:space="preserve">адреса на устройството, въвеждане на </w:t>
      </w:r>
      <w:proofErr w:type="spellStart"/>
      <w:r w:rsidRPr="00D12121">
        <w:rPr>
          <w:rFonts w:eastAsia="Times New Roman" w:cs="Times New Roman"/>
          <w:color w:val="000000"/>
        </w:rPr>
        <w:t>domain</w:t>
      </w:r>
      <w:proofErr w:type="spellEnd"/>
      <w:r w:rsidRPr="00D12121">
        <w:rPr>
          <w:rFonts w:eastAsia="Times New Roman" w:cs="Times New Roman"/>
          <w:color w:val="000000"/>
        </w:rPr>
        <w:t xml:space="preserve"> </w:t>
      </w:r>
      <w:proofErr w:type="spellStart"/>
      <w:r w:rsidRPr="00D12121">
        <w:rPr>
          <w:rFonts w:eastAsia="Times New Roman" w:cs="Times New Roman"/>
          <w:color w:val="000000"/>
        </w:rPr>
        <w:t>name</w:t>
      </w:r>
      <w:proofErr w:type="spellEnd"/>
      <w:r w:rsidRPr="00D12121">
        <w:rPr>
          <w:rFonts w:eastAsia="Times New Roman" w:cs="Times New Roman"/>
          <w:color w:val="000000"/>
        </w:rPr>
        <w:t xml:space="preserve"> на устройството,. чрез сканиране на сегмент от мрежата</w:t>
      </w:r>
    </w:p>
    <w:p w14:paraId="6DDBCDFD"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-Отдалеченото конфигуриране да може да се извършва и през WEB интерфейс, посредством браузър.</w:t>
      </w:r>
    </w:p>
    <w:p w14:paraId="247A5B52"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-Необходимо е да притежава възможност за  централизирано управление на потребители, разрешения, устройства за наблюдение, алармени устройства и сървъри</w:t>
      </w:r>
    </w:p>
    <w:p w14:paraId="050E2EBC"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-Трябва да притежава функцията за управление на дневници и статистики</w:t>
      </w:r>
    </w:p>
    <w:p w14:paraId="0C23A2E3"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-Трябва да притежава интерфейс за системна интеграция на камери и устройства от трети производители</w:t>
      </w:r>
    </w:p>
    <w:p w14:paraId="4E2CA7F8"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-Възможност скалиране на средни и големи по размер проекти</w:t>
      </w:r>
    </w:p>
    <w:p w14:paraId="2234B634"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 xml:space="preserve">-Възможност за мониторинг на работоспособността на системата, и известяване в случаи на повреда или отказ на компонент </w:t>
      </w:r>
    </w:p>
    <w:p w14:paraId="5B3EABF3"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-Възможност за подаване на сигнал при зададено събитие (вандализъм, пресичане на линия, струпване на повече обекти на зададено място, изчезване или появяване на обект) или сигнал, постъпил през алармен вход (отказ на устройство, препълване на HDD, неоторизиран опит за намеса в системата, опит за манипулиране на данни), и изпращане на уведомления по електронна поща с предварително зададени шаблони</w:t>
      </w:r>
    </w:p>
    <w:p w14:paraId="0E5778ED" w14:textId="0597A083"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-Задаване на приоритети - висок, среден и нисък при наличие на аларма и възможност за задаване на различен начин на реакция при възникване (изскачащ екран, записано гласово съобщение, известяване чрез електронна поща или без реакция –</w:t>
      </w:r>
      <w:r w:rsidR="00B20596" w:rsidRPr="00D12121">
        <w:rPr>
          <w:rFonts w:eastAsia="Times New Roman" w:cs="Times New Roman"/>
          <w:color w:val="000000"/>
        </w:rPr>
        <w:t xml:space="preserve"> </w:t>
      </w:r>
      <w:r w:rsidRPr="00D12121">
        <w:rPr>
          <w:rFonts w:eastAsia="Times New Roman" w:cs="Times New Roman"/>
          <w:color w:val="000000"/>
        </w:rPr>
        <w:t xml:space="preserve">само запис в системен </w:t>
      </w:r>
      <w:proofErr w:type="spellStart"/>
      <w:r w:rsidRPr="00D12121">
        <w:rPr>
          <w:rFonts w:eastAsia="Times New Roman" w:cs="Times New Roman"/>
          <w:color w:val="000000"/>
        </w:rPr>
        <w:t>лог</w:t>
      </w:r>
      <w:proofErr w:type="spellEnd"/>
      <w:r w:rsidRPr="00D12121">
        <w:rPr>
          <w:rFonts w:eastAsia="Times New Roman" w:cs="Times New Roman"/>
          <w:color w:val="000000"/>
        </w:rPr>
        <w:t xml:space="preserve">) </w:t>
      </w:r>
    </w:p>
    <w:p w14:paraId="4CC6C1F0"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-Управление на администраторски и потребителски акаунти- възможност за създаване на множество потребители с различни права, като трябва да има възможност за създаване на акаунти с определено време за валидност и възможност администратора да отнема права по време на работа на потребителите</w:t>
      </w:r>
    </w:p>
    <w:p w14:paraId="000AE39E"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 xml:space="preserve">-Възможност за „замразяване” на акаунти за определено време при 5 пъти неправилно въведена парола </w:t>
      </w:r>
    </w:p>
    <w:p w14:paraId="3CCAC631"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-Поддръжка на интерактивна карта с поднива и възможност за мащабиране</w:t>
      </w:r>
    </w:p>
    <w:p w14:paraId="4A221C92"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 xml:space="preserve">-Да притежава функция за разпознаване на автомобилни лицензионни табели от различни държави, записването им и сравняване с база данни от предварително въведени номера и при съвпадение за се генерира зададен вид алармено действие </w:t>
      </w:r>
    </w:p>
    <w:p w14:paraId="19AEDB31" w14:textId="77777777" w:rsidR="00387A37" w:rsidRPr="00D12121" w:rsidRDefault="00387A37" w:rsidP="00387A37">
      <w:pPr>
        <w:autoSpaceDE w:val="0"/>
        <w:autoSpaceDN w:val="0"/>
        <w:adjustRightInd w:val="0"/>
        <w:spacing w:after="0"/>
        <w:ind w:firstLine="0"/>
        <w:rPr>
          <w:rFonts w:eastAsia="Times New Roman" w:cs="Times New Roman"/>
          <w:color w:val="000000"/>
        </w:rPr>
      </w:pPr>
      <w:r w:rsidRPr="00D12121">
        <w:rPr>
          <w:rFonts w:eastAsia="Times New Roman" w:cs="Times New Roman"/>
          <w:color w:val="000000"/>
        </w:rPr>
        <w:t xml:space="preserve">-Запис, архивиране и експортиране на системни </w:t>
      </w:r>
      <w:proofErr w:type="spellStart"/>
      <w:r w:rsidRPr="00D12121">
        <w:rPr>
          <w:rFonts w:eastAsia="Times New Roman" w:cs="Times New Roman"/>
          <w:color w:val="000000"/>
        </w:rPr>
        <w:t>логове</w:t>
      </w:r>
      <w:proofErr w:type="spellEnd"/>
      <w:r w:rsidRPr="00D12121">
        <w:rPr>
          <w:rFonts w:eastAsia="Times New Roman" w:cs="Times New Roman"/>
          <w:color w:val="000000"/>
        </w:rPr>
        <w:t xml:space="preserve"> за анализ действията на операторите, работоспособността на системата и възникналите събития </w:t>
      </w:r>
    </w:p>
    <w:p w14:paraId="641BAB95" w14:textId="77777777" w:rsidR="00387A37" w:rsidRPr="00D12121" w:rsidRDefault="00387A37" w:rsidP="00387A37">
      <w:pPr>
        <w:autoSpaceDE w:val="0"/>
        <w:autoSpaceDN w:val="0"/>
        <w:adjustRightInd w:val="0"/>
        <w:spacing w:after="0"/>
        <w:ind w:firstLine="0"/>
        <w:rPr>
          <w:rFonts w:eastAsia="Times New Roman" w:cs="Times New Roman"/>
          <w:color w:val="000000"/>
        </w:rPr>
      </w:pPr>
    </w:p>
    <w:p w14:paraId="14926998" w14:textId="77777777" w:rsidR="00387A37" w:rsidRPr="00D12121" w:rsidRDefault="00387A37" w:rsidP="00387A37">
      <w:pPr>
        <w:autoSpaceDE w:val="0"/>
        <w:autoSpaceDN w:val="0"/>
        <w:adjustRightInd w:val="0"/>
        <w:spacing w:after="0"/>
        <w:ind w:firstLine="0"/>
        <w:rPr>
          <w:rFonts w:eastAsia="Times New Roman" w:cs="Times New Roman"/>
          <w:b/>
          <w:color w:val="323232"/>
        </w:rPr>
      </w:pPr>
      <w:r w:rsidRPr="00D12121">
        <w:rPr>
          <w:rFonts w:eastAsia="Times New Roman" w:cs="Times New Roman"/>
          <w:b/>
          <w:color w:val="323232"/>
        </w:rPr>
        <w:t xml:space="preserve">Изисквания  към клиентския софтуер: </w:t>
      </w:r>
    </w:p>
    <w:p w14:paraId="4FE9A65D" w14:textId="77777777" w:rsidR="00387A37" w:rsidRPr="00D12121" w:rsidRDefault="00387A37" w:rsidP="00387A37">
      <w:pPr>
        <w:autoSpaceDE w:val="0"/>
        <w:autoSpaceDN w:val="0"/>
        <w:adjustRightInd w:val="0"/>
        <w:spacing w:after="0"/>
        <w:ind w:firstLine="0"/>
        <w:rPr>
          <w:rFonts w:eastAsia="Times New Roman" w:cs="Times New Roman"/>
          <w:b/>
          <w:color w:val="323232"/>
        </w:rPr>
      </w:pPr>
    </w:p>
    <w:p w14:paraId="51A015D3"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b/>
          <w:color w:val="323232"/>
        </w:rPr>
        <w:t>-</w:t>
      </w:r>
      <w:r w:rsidRPr="00D12121">
        <w:rPr>
          <w:rFonts w:eastAsia="Times New Roman" w:cs="Times New Roman"/>
          <w:color w:val="323232"/>
        </w:rPr>
        <w:t>Избора на системата да става посредством IP адрес или име на домейн (ако са налични повече системи). Възможност за едновременна работа с повече от една система (сървър) едновременно.</w:t>
      </w:r>
    </w:p>
    <w:p w14:paraId="057229E8"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-Вход в системата посредством име на потребителя и парола. Възможност за временно блокиране при въвеждане на грешна парола повече от 5 пъти.</w:t>
      </w:r>
    </w:p>
    <w:p w14:paraId="07BE4C20"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-Поддръжка на 4 монитора, които могат свободно да се конфигурират като съдържание.</w:t>
      </w:r>
    </w:p>
    <w:p w14:paraId="2A7B2CDC"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-Преглед в реално време на всички камери</w:t>
      </w:r>
    </w:p>
    <w:p w14:paraId="5274C777"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 xml:space="preserve">-Преглед на записите от всички камери </w:t>
      </w:r>
    </w:p>
    <w:p w14:paraId="65150E60"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-Ръчен запис в реално време</w:t>
      </w:r>
    </w:p>
    <w:p w14:paraId="73D55329"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-Снимка на екран в реално време</w:t>
      </w:r>
    </w:p>
    <w:p w14:paraId="59E44760"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-Управление на PTZ камери</w:t>
      </w:r>
    </w:p>
    <w:p w14:paraId="259314E7"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-Едновременно възпроизвеждане на запис от няколко камери едновременно</w:t>
      </w:r>
    </w:p>
    <w:p w14:paraId="1695B265"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-Възпроизвеждане на предварително маркирани видеозаписи</w:t>
      </w:r>
    </w:p>
    <w:p w14:paraId="07E98351"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-Времева линия с точно позициониране на времето на възпроизвеждане.</w:t>
      </w:r>
    </w:p>
    <w:p w14:paraId="245F7DDD"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-Бавно възпроизвеждане напред и назад (кадър по кадър)</w:t>
      </w:r>
    </w:p>
    <w:p w14:paraId="7E6C4D0A"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-Бързо възпроизвеждане напред и назад.</w:t>
      </w:r>
    </w:p>
    <w:p w14:paraId="1BD47CF5"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-Запис за външен носител.</w:t>
      </w:r>
    </w:p>
    <w:p w14:paraId="41CA9474"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-Самостоятелно конфигуриране на вида на екраните за всеки оператор.</w:t>
      </w:r>
    </w:p>
    <w:p w14:paraId="13ADEAA1"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-Двупосочно аудио с регулиране на нивото на звука.</w:t>
      </w:r>
    </w:p>
    <w:p w14:paraId="120ED6B7"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-Показване на зададено алармено събитие на екран, включително час, вид на алармата и състояние</w:t>
      </w:r>
    </w:p>
    <w:p w14:paraId="5E4FF51C"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-Потвърждаване на аларменото събитие от оператор</w:t>
      </w:r>
    </w:p>
    <w:p w14:paraId="3C7B09B7"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-Поддръжка на карти от няколко формата (* .</w:t>
      </w:r>
      <w:proofErr w:type="spellStart"/>
      <w:r w:rsidRPr="00D12121">
        <w:rPr>
          <w:rFonts w:eastAsia="Times New Roman" w:cs="Times New Roman"/>
          <w:color w:val="323232"/>
        </w:rPr>
        <w:t>png</w:t>
      </w:r>
      <w:proofErr w:type="spellEnd"/>
      <w:r w:rsidRPr="00D12121">
        <w:rPr>
          <w:rFonts w:eastAsia="Times New Roman" w:cs="Times New Roman"/>
          <w:color w:val="323232"/>
        </w:rPr>
        <w:t xml:space="preserve"> / * .</w:t>
      </w:r>
      <w:proofErr w:type="spellStart"/>
      <w:r w:rsidRPr="00D12121">
        <w:rPr>
          <w:rFonts w:eastAsia="Times New Roman" w:cs="Times New Roman"/>
          <w:color w:val="323232"/>
        </w:rPr>
        <w:t>jpg</w:t>
      </w:r>
      <w:proofErr w:type="spellEnd"/>
      <w:r w:rsidRPr="00D12121">
        <w:rPr>
          <w:rFonts w:eastAsia="Times New Roman" w:cs="Times New Roman"/>
          <w:color w:val="323232"/>
        </w:rPr>
        <w:t xml:space="preserve"> / * .</w:t>
      </w:r>
      <w:proofErr w:type="spellStart"/>
      <w:r w:rsidRPr="00D12121">
        <w:rPr>
          <w:rFonts w:eastAsia="Times New Roman" w:cs="Times New Roman"/>
          <w:color w:val="323232"/>
        </w:rPr>
        <w:t>bmp</w:t>
      </w:r>
      <w:proofErr w:type="spellEnd"/>
      <w:r w:rsidRPr="00D12121">
        <w:rPr>
          <w:rFonts w:eastAsia="Times New Roman" w:cs="Times New Roman"/>
          <w:color w:val="323232"/>
        </w:rPr>
        <w:t xml:space="preserve"> / * .</w:t>
      </w:r>
      <w:proofErr w:type="spellStart"/>
      <w:r w:rsidRPr="00D12121">
        <w:rPr>
          <w:rFonts w:eastAsia="Times New Roman" w:cs="Times New Roman"/>
          <w:color w:val="323232"/>
        </w:rPr>
        <w:t>svg</w:t>
      </w:r>
      <w:proofErr w:type="spellEnd"/>
      <w:r w:rsidRPr="00D12121">
        <w:rPr>
          <w:rFonts w:eastAsia="Times New Roman" w:cs="Times New Roman"/>
          <w:color w:val="323232"/>
        </w:rPr>
        <w:t>).</w:t>
      </w:r>
    </w:p>
    <w:p w14:paraId="57308373"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-Увеличаване, намаляване мащаба на картата.</w:t>
      </w:r>
    </w:p>
    <w:p w14:paraId="7B2FC809"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-Основни карти и не по-малко от 5 поднива на картите за областите.</w:t>
      </w:r>
    </w:p>
    <w:p w14:paraId="731A0BBC"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w:t>
      </w:r>
      <w:r w:rsidRPr="00D12121">
        <w:rPr>
          <w:rFonts w:eastAsia="Times New Roman" w:cs="Times New Roman"/>
          <w:color w:val="000000"/>
        </w:rPr>
        <w:t xml:space="preserve"> </w:t>
      </w:r>
      <w:r w:rsidRPr="00D12121">
        <w:rPr>
          <w:rFonts w:eastAsia="Times New Roman" w:cs="Times New Roman"/>
          <w:color w:val="323232"/>
        </w:rPr>
        <w:t>Добавяне, редактиране и изтриване на горещи точки (камера / вход за аларма /алармен изход) на картата.</w:t>
      </w:r>
    </w:p>
    <w:p w14:paraId="49411EE9"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-Реализиране на аналитични функции като: пресичане на линия с определяне посоката, преброяване на преминали обекти, горещи точки със струпване на множество обекти, влизане в периметър, излизане от периметър, оставен / изчезнал предмет, саботаж на камера и възможност за различна реакция за всяко от тези събития.</w:t>
      </w:r>
    </w:p>
    <w:p w14:paraId="624BB4F9"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-Разпознаване на регистрационни табели на МПС и записването  и сравняването им с предварително създадена база данни.</w:t>
      </w:r>
    </w:p>
    <w:p w14:paraId="0D6A969E"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-Възможност за търсене на регистрационни табели по местоположение  на камера, дата/час или номер на регистрационната табела в записите.</w:t>
      </w:r>
    </w:p>
    <w:p w14:paraId="4D20DCED"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-Следене състоянието на физическите и логическите ресурси на системата и генериране на съобщения.</w:t>
      </w:r>
    </w:p>
    <w:p w14:paraId="00C84C6A" w14:textId="77777777" w:rsidR="00387A37" w:rsidRPr="00D12121" w:rsidRDefault="00387A37" w:rsidP="00387A37">
      <w:pPr>
        <w:autoSpaceDE w:val="0"/>
        <w:autoSpaceDN w:val="0"/>
        <w:adjustRightInd w:val="0"/>
        <w:spacing w:after="0"/>
        <w:ind w:firstLine="0"/>
        <w:rPr>
          <w:rFonts w:eastAsia="Times New Roman" w:cs="Times New Roman"/>
          <w:color w:val="323232"/>
        </w:rPr>
      </w:pPr>
      <w:r w:rsidRPr="00D12121">
        <w:rPr>
          <w:rFonts w:eastAsia="Times New Roman" w:cs="Times New Roman"/>
          <w:color w:val="323232"/>
        </w:rPr>
        <w:t xml:space="preserve">-Управление на видеостена. </w:t>
      </w:r>
    </w:p>
    <w:p w14:paraId="1F282998" w14:textId="77777777" w:rsidR="00387A37" w:rsidRPr="00D12121" w:rsidRDefault="00387A37" w:rsidP="00387A37">
      <w:pPr>
        <w:spacing w:before="100" w:beforeAutospacing="1" w:after="100" w:afterAutospacing="1"/>
        <w:ind w:firstLine="0"/>
        <w:rPr>
          <w:rFonts w:eastAsia="Batang" w:cs="Times New Roman"/>
          <w:b/>
          <w:u w:val="single"/>
        </w:rPr>
      </w:pPr>
      <w:r w:rsidRPr="00D12121">
        <w:rPr>
          <w:rFonts w:eastAsia="Batang" w:cs="Times New Roman"/>
          <w:b/>
          <w:u w:val="single"/>
        </w:rPr>
        <w:t xml:space="preserve">Мрежово комуникационно оборудване </w:t>
      </w:r>
      <w:r w:rsidRPr="00D12121">
        <w:rPr>
          <w:rFonts w:eastAsia="Batang" w:cs="Times New Roman"/>
        </w:rPr>
        <w:t xml:space="preserve">: </w:t>
      </w:r>
    </w:p>
    <w:p w14:paraId="62D070B4" w14:textId="77777777" w:rsidR="00387A37" w:rsidRPr="00D12121" w:rsidRDefault="00387A37" w:rsidP="00387A37">
      <w:pPr>
        <w:spacing w:before="100" w:beforeAutospacing="1" w:after="100" w:afterAutospacing="1"/>
        <w:ind w:firstLine="0"/>
        <w:rPr>
          <w:rFonts w:eastAsia="Batang" w:cs="Times New Roman"/>
        </w:rPr>
      </w:pPr>
      <w:r w:rsidRPr="00D12121">
        <w:rPr>
          <w:rFonts w:eastAsia="Batang" w:cs="Times New Roman"/>
          <w:b/>
        </w:rPr>
        <w:t>Разпределителен комутатор (</w:t>
      </w:r>
      <w:proofErr w:type="spellStart"/>
      <w:r w:rsidRPr="00D12121">
        <w:rPr>
          <w:rFonts w:eastAsia="Batang" w:cs="Times New Roman"/>
          <w:b/>
        </w:rPr>
        <w:t>суич</w:t>
      </w:r>
      <w:proofErr w:type="spellEnd"/>
      <w:r w:rsidRPr="00D12121">
        <w:rPr>
          <w:rFonts w:eastAsia="Batang" w:cs="Times New Roman"/>
          <w:b/>
        </w:rPr>
        <w:t xml:space="preserve">) </w:t>
      </w:r>
      <w:proofErr w:type="spellStart"/>
      <w:r w:rsidRPr="00D12121">
        <w:rPr>
          <w:rFonts w:eastAsia="Batang" w:cs="Times New Roman"/>
          <w:b/>
        </w:rPr>
        <w:t>Layer</w:t>
      </w:r>
      <w:proofErr w:type="spellEnd"/>
      <w:r w:rsidRPr="00D12121">
        <w:rPr>
          <w:rFonts w:eastAsia="Batang" w:cs="Times New Roman"/>
          <w:b/>
        </w:rPr>
        <w:t xml:space="preserve"> 2</w:t>
      </w:r>
      <w:r w:rsidRPr="00D12121">
        <w:rPr>
          <w:rFonts w:eastAsia="Batang" w:cs="Times New Roman"/>
        </w:rPr>
        <w:t xml:space="preserve"> </w:t>
      </w:r>
    </w:p>
    <w:p w14:paraId="71808F7A" w14:textId="77777777" w:rsidR="00387A37" w:rsidRPr="00D12121" w:rsidRDefault="00387A37" w:rsidP="00387A37">
      <w:pPr>
        <w:spacing w:before="100" w:beforeAutospacing="1" w:after="100" w:afterAutospacing="1"/>
        <w:ind w:firstLine="0"/>
        <w:rPr>
          <w:rFonts w:eastAsia="Batang" w:cs="Times New Roman"/>
        </w:rPr>
      </w:pPr>
      <w:r w:rsidRPr="00D12121">
        <w:rPr>
          <w:rFonts w:eastAsia="Batang" w:cs="Times New Roman"/>
        </w:rPr>
        <w:t>Основни характеристики:</w:t>
      </w:r>
    </w:p>
    <w:p w14:paraId="6C0D3AFF"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Тип </w:t>
      </w:r>
      <w:proofErr w:type="spellStart"/>
      <w:r w:rsidRPr="00D12121">
        <w:rPr>
          <w:rFonts w:eastAsia="Times New Roman" w:cs="Times New Roman"/>
        </w:rPr>
        <w:t>суич</w:t>
      </w:r>
      <w:proofErr w:type="spellEnd"/>
      <w:r w:rsidRPr="00D12121">
        <w:rPr>
          <w:rFonts w:eastAsia="Times New Roman" w:cs="Times New Roman"/>
        </w:rPr>
        <w:t xml:space="preserve"> - управляем  </w:t>
      </w:r>
    </w:p>
    <w:p w14:paraId="529D3642"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Ниво на </w:t>
      </w:r>
      <w:proofErr w:type="spellStart"/>
      <w:r w:rsidRPr="00D12121">
        <w:rPr>
          <w:rFonts w:eastAsia="Times New Roman" w:cs="Times New Roman"/>
        </w:rPr>
        <w:t>суича</w:t>
      </w:r>
      <w:proofErr w:type="spellEnd"/>
      <w:r w:rsidRPr="00D12121">
        <w:rPr>
          <w:rFonts w:eastAsia="Times New Roman" w:cs="Times New Roman"/>
        </w:rPr>
        <w:t xml:space="preserve"> </w:t>
      </w:r>
      <w:r w:rsidRPr="00D12121">
        <w:rPr>
          <w:rFonts w:eastAsia="Times New Roman" w:cs="Times New Roman"/>
        </w:rPr>
        <w:tab/>
        <w:t xml:space="preserve">L2   </w:t>
      </w:r>
    </w:p>
    <w:p w14:paraId="743751EC"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Брой портове не по-малко от  24 порта</w:t>
      </w:r>
    </w:p>
    <w:p w14:paraId="094EC3AC"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Пропускателна способност 10,100,1000 BASE –T</w:t>
      </w:r>
    </w:p>
    <w:p w14:paraId="2DB5578E"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Минимум 4 оптични SFP порта 1000 BASE - T</w:t>
      </w:r>
    </w:p>
    <w:p w14:paraId="20ECB3A9"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lastRenderedPageBreak/>
        <w:t>Система за поддържане качеството на услугите (</w:t>
      </w:r>
      <w:proofErr w:type="spellStart"/>
      <w:r w:rsidRPr="00D12121">
        <w:rPr>
          <w:rFonts w:eastAsia="Times New Roman" w:cs="Times New Roman"/>
        </w:rPr>
        <w:t>QoS</w:t>
      </w:r>
      <w:proofErr w:type="spellEnd"/>
      <w:r w:rsidRPr="00D12121">
        <w:rPr>
          <w:rFonts w:eastAsia="Times New Roman" w:cs="Times New Roman"/>
        </w:rPr>
        <w:t xml:space="preserve">) – 4 нива на достъп до комутатора, логично номериране на портове, 802.1Q VLAN </w:t>
      </w:r>
    </w:p>
    <w:p w14:paraId="33B52267"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Поддръжка на </w:t>
      </w:r>
      <w:proofErr w:type="spellStart"/>
      <w:r w:rsidRPr="00D12121">
        <w:rPr>
          <w:rFonts w:eastAsia="Times New Roman" w:cs="Times New Roman"/>
        </w:rPr>
        <w:t>многоадресно</w:t>
      </w:r>
      <w:proofErr w:type="spellEnd"/>
      <w:r w:rsidRPr="00D12121">
        <w:rPr>
          <w:rFonts w:eastAsia="Times New Roman" w:cs="Times New Roman"/>
        </w:rPr>
        <w:t xml:space="preserve"> излъчване </w:t>
      </w:r>
    </w:p>
    <w:p w14:paraId="46F59240"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Поддръжка на системни </w:t>
      </w:r>
      <w:proofErr w:type="spellStart"/>
      <w:r w:rsidRPr="00D12121">
        <w:rPr>
          <w:rFonts w:eastAsia="Times New Roman" w:cs="Times New Roman"/>
        </w:rPr>
        <w:t>логове</w:t>
      </w:r>
      <w:proofErr w:type="spellEnd"/>
    </w:p>
    <w:p w14:paraId="55F86A01"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proofErr w:type="spellStart"/>
      <w:r w:rsidRPr="00D12121">
        <w:rPr>
          <w:rFonts w:eastAsia="Times New Roman" w:cs="Times New Roman"/>
        </w:rPr>
        <w:t>Web</w:t>
      </w:r>
      <w:proofErr w:type="spellEnd"/>
      <w:r w:rsidRPr="00D12121">
        <w:rPr>
          <w:rFonts w:eastAsia="Times New Roman" w:cs="Times New Roman"/>
        </w:rPr>
        <w:t xml:space="preserve"> управление </w:t>
      </w:r>
    </w:p>
    <w:p w14:paraId="36079084"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Поддръжка на ЕСД защита </w:t>
      </w:r>
      <w:r w:rsidRPr="00D12121">
        <w:rPr>
          <w:rFonts w:eastAsia="Times New Roman" w:cs="Times New Roman"/>
        </w:rPr>
        <w:tab/>
        <w:t xml:space="preserve">  </w:t>
      </w:r>
    </w:p>
    <w:p w14:paraId="5B3FDDDC"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Поддръжка на мрежов стандарт </w:t>
      </w:r>
      <w:r w:rsidRPr="00D12121">
        <w:rPr>
          <w:rFonts w:eastAsia="Times New Roman" w:cs="Times New Roman"/>
        </w:rPr>
        <w:tab/>
        <w:t xml:space="preserve">IEEE 802.1D,IEEE 802.1Q,IEEE 802.1p,IEEE 802.1s,IEEE 802.1w,IEEE 802.1x,IEEE 802.3,IEEE 802.3ab,IEEE 802.3ad,IEEE 802.3u,IEEE 802.3x  </w:t>
      </w:r>
    </w:p>
    <w:p w14:paraId="3C2F2CD2"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Режим пълен дуплекс </w:t>
      </w:r>
      <w:r w:rsidRPr="00D12121">
        <w:rPr>
          <w:rFonts w:eastAsia="Times New Roman" w:cs="Times New Roman"/>
        </w:rPr>
        <w:tab/>
        <w:t xml:space="preserve">  </w:t>
      </w:r>
    </w:p>
    <w:p w14:paraId="78D73D57"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Поддръжка на </w:t>
      </w:r>
      <w:proofErr w:type="spellStart"/>
      <w:r w:rsidRPr="00D12121">
        <w:rPr>
          <w:rFonts w:eastAsia="Times New Roman" w:cs="Times New Roman"/>
        </w:rPr>
        <w:t>Link</w:t>
      </w:r>
      <w:proofErr w:type="spellEnd"/>
      <w:r w:rsidRPr="00D12121">
        <w:rPr>
          <w:rFonts w:eastAsia="Times New Roman" w:cs="Times New Roman"/>
        </w:rPr>
        <w:t xml:space="preserve"> </w:t>
      </w:r>
      <w:proofErr w:type="spellStart"/>
      <w:r w:rsidRPr="00D12121">
        <w:rPr>
          <w:rFonts w:eastAsia="Times New Roman" w:cs="Times New Roman"/>
        </w:rPr>
        <w:t>aggregation</w:t>
      </w:r>
      <w:proofErr w:type="spellEnd"/>
      <w:r w:rsidRPr="00D12121">
        <w:rPr>
          <w:rFonts w:eastAsia="Times New Roman" w:cs="Times New Roman"/>
        </w:rPr>
        <w:t xml:space="preserve"> </w:t>
      </w:r>
      <w:r w:rsidRPr="00D12121">
        <w:rPr>
          <w:rFonts w:eastAsia="Times New Roman" w:cs="Times New Roman"/>
        </w:rPr>
        <w:tab/>
        <w:t xml:space="preserve">  </w:t>
      </w:r>
    </w:p>
    <w:p w14:paraId="745936A0"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Поддръжка на </w:t>
      </w:r>
      <w:proofErr w:type="spellStart"/>
      <w:r w:rsidRPr="00D12121">
        <w:rPr>
          <w:rFonts w:eastAsia="Times New Roman" w:cs="Times New Roman"/>
        </w:rPr>
        <w:t>Broadcast</w:t>
      </w:r>
      <w:proofErr w:type="spellEnd"/>
      <w:r w:rsidRPr="00D12121">
        <w:rPr>
          <w:rFonts w:eastAsia="Times New Roman" w:cs="Times New Roman"/>
        </w:rPr>
        <w:t xml:space="preserve"> </w:t>
      </w:r>
      <w:proofErr w:type="spellStart"/>
      <w:r w:rsidRPr="00D12121">
        <w:rPr>
          <w:rFonts w:eastAsia="Times New Roman" w:cs="Times New Roman"/>
        </w:rPr>
        <w:t>storm</w:t>
      </w:r>
      <w:proofErr w:type="spellEnd"/>
      <w:r w:rsidRPr="00D12121">
        <w:rPr>
          <w:rFonts w:eastAsia="Times New Roman" w:cs="Times New Roman"/>
        </w:rPr>
        <w:t xml:space="preserve"> </w:t>
      </w:r>
      <w:proofErr w:type="spellStart"/>
      <w:r w:rsidRPr="00D12121">
        <w:rPr>
          <w:rFonts w:eastAsia="Times New Roman" w:cs="Times New Roman"/>
        </w:rPr>
        <w:t>control</w:t>
      </w:r>
      <w:proofErr w:type="spellEnd"/>
      <w:r w:rsidRPr="00D12121">
        <w:rPr>
          <w:rFonts w:eastAsia="Times New Roman" w:cs="Times New Roman"/>
        </w:rPr>
        <w:t xml:space="preserve"> </w:t>
      </w:r>
      <w:r w:rsidRPr="00D12121">
        <w:rPr>
          <w:rFonts w:eastAsia="Times New Roman" w:cs="Times New Roman"/>
        </w:rPr>
        <w:tab/>
        <w:t xml:space="preserve"> </w:t>
      </w:r>
    </w:p>
    <w:p w14:paraId="1D919A6D"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Ограничения на степента </w:t>
      </w:r>
      <w:r w:rsidRPr="00D12121">
        <w:rPr>
          <w:rFonts w:eastAsia="Times New Roman" w:cs="Times New Roman"/>
        </w:rPr>
        <w:tab/>
        <w:t xml:space="preserve">  </w:t>
      </w:r>
    </w:p>
    <w:p w14:paraId="75DE1CA3"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DHCP клиент </w:t>
      </w:r>
      <w:r w:rsidRPr="00D12121">
        <w:rPr>
          <w:rFonts w:eastAsia="Times New Roman" w:cs="Times New Roman"/>
        </w:rPr>
        <w:tab/>
        <w:t xml:space="preserve">  </w:t>
      </w:r>
    </w:p>
    <w:p w14:paraId="64FD9FA2"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DHCP сървър</w:t>
      </w:r>
    </w:p>
    <w:p w14:paraId="70E204F5"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IP </w:t>
      </w:r>
      <w:proofErr w:type="spellStart"/>
      <w:r w:rsidRPr="00D12121">
        <w:rPr>
          <w:rFonts w:eastAsia="Times New Roman" w:cs="Times New Roman"/>
        </w:rPr>
        <w:t>рутиране</w:t>
      </w:r>
      <w:proofErr w:type="spellEnd"/>
      <w:r w:rsidRPr="00D12121">
        <w:rPr>
          <w:rFonts w:eastAsia="Times New Roman" w:cs="Times New Roman"/>
        </w:rPr>
        <w:t xml:space="preserve"> на адреси и протоколи </w:t>
      </w:r>
    </w:p>
    <w:p w14:paraId="29E5158E"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Поддръжка  на протокол RIP, LLDP</w:t>
      </w:r>
      <w:r w:rsidRPr="00D12121">
        <w:rPr>
          <w:rFonts w:eastAsia="Times New Roman" w:cs="Times New Roman"/>
        </w:rPr>
        <w:tab/>
        <w:t xml:space="preserve">  </w:t>
      </w:r>
    </w:p>
    <w:p w14:paraId="5478A773"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IGMP </w:t>
      </w:r>
      <w:proofErr w:type="spellStart"/>
      <w:r w:rsidRPr="00D12121">
        <w:rPr>
          <w:rFonts w:eastAsia="Times New Roman" w:cs="Times New Roman"/>
        </w:rPr>
        <w:t>snooping</w:t>
      </w:r>
      <w:proofErr w:type="spellEnd"/>
      <w:r w:rsidRPr="00D12121">
        <w:rPr>
          <w:rFonts w:eastAsia="Times New Roman" w:cs="Times New Roman"/>
        </w:rPr>
        <w:t xml:space="preserve"> </w:t>
      </w:r>
      <w:r w:rsidRPr="00D12121">
        <w:rPr>
          <w:rFonts w:eastAsia="Times New Roman" w:cs="Times New Roman"/>
        </w:rPr>
        <w:tab/>
        <w:t xml:space="preserve">  </w:t>
      </w:r>
    </w:p>
    <w:p w14:paraId="33BCCFD4"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proofErr w:type="spellStart"/>
      <w:r w:rsidRPr="00D12121">
        <w:rPr>
          <w:rFonts w:eastAsia="Times New Roman" w:cs="Times New Roman"/>
        </w:rPr>
        <w:t>Auto</w:t>
      </w:r>
      <w:proofErr w:type="spellEnd"/>
      <w:r w:rsidRPr="00D12121">
        <w:rPr>
          <w:rFonts w:eastAsia="Times New Roman" w:cs="Times New Roman"/>
        </w:rPr>
        <w:t xml:space="preserve"> MDI/MDI-X </w:t>
      </w:r>
      <w:r w:rsidRPr="00D12121">
        <w:rPr>
          <w:rFonts w:eastAsia="Times New Roman" w:cs="Times New Roman"/>
        </w:rPr>
        <w:tab/>
        <w:t xml:space="preserve">  </w:t>
      </w:r>
    </w:p>
    <w:p w14:paraId="6D7DC4D1"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Поддръжка  на STP, RSTP, MSTP </w:t>
      </w:r>
      <w:r w:rsidRPr="00D12121">
        <w:rPr>
          <w:rFonts w:eastAsia="Times New Roman" w:cs="Times New Roman"/>
        </w:rPr>
        <w:tab/>
        <w:t xml:space="preserve">  </w:t>
      </w:r>
    </w:p>
    <w:p w14:paraId="0CF466BD"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Поддръжка на до 4094 VLAN и VLAN </w:t>
      </w:r>
      <w:proofErr w:type="spellStart"/>
      <w:r w:rsidRPr="00D12121">
        <w:rPr>
          <w:rFonts w:eastAsia="Times New Roman" w:cs="Times New Roman"/>
        </w:rPr>
        <w:t>Trunk</w:t>
      </w:r>
      <w:proofErr w:type="spellEnd"/>
      <w:r w:rsidRPr="00D12121">
        <w:rPr>
          <w:rFonts w:eastAsia="Times New Roman" w:cs="Times New Roman"/>
        </w:rPr>
        <w:t xml:space="preserve"> </w:t>
      </w:r>
      <w:r w:rsidRPr="00D12121">
        <w:rPr>
          <w:rFonts w:eastAsia="Times New Roman" w:cs="Times New Roman"/>
        </w:rPr>
        <w:tab/>
        <w:t xml:space="preserve">  </w:t>
      </w:r>
    </w:p>
    <w:p w14:paraId="171607DA"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Поддръжка на </w:t>
      </w:r>
      <w:proofErr w:type="spellStart"/>
      <w:r w:rsidRPr="00D12121">
        <w:rPr>
          <w:rFonts w:eastAsia="Times New Roman" w:cs="Times New Roman"/>
        </w:rPr>
        <w:t>Jumbo</w:t>
      </w:r>
      <w:proofErr w:type="spellEnd"/>
      <w:r w:rsidRPr="00D12121">
        <w:rPr>
          <w:rFonts w:eastAsia="Times New Roman" w:cs="Times New Roman"/>
        </w:rPr>
        <w:t xml:space="preserve"> </w:t>
      </w:r>
      <w:proofErr w:type="spellStart"/>
      <w:r w:rsidRPr="00D12121">
        <w:rPr>
          <w:rFonts w:eastAsia="Times New Roman" w:cs="Times New Roman"/>
        </w:rPr>
        <w:t>Frames</w:t>
      </w:r>
      <w:proofErr w:type="spellEnd"/>
      <w:r w:rsidRPr="00D12121">
        <w:rPr>
          <w:rFonts w:eastAsia="Times New Roman" w:cs="Times New Roman"/>
        </w:rPr>
        <w:t xml:space="preserve"> </w:t>
      </w:r>
      <w:r w:rsidRPr="00D12121">
        <w:rPr>
          <w:rFonts w:eastAsia="Times New Roman" w:cs="Times New Roman"/>
        </w:rPr>
        <w:tab/>
        <w:t xml:space="preserve">  </w:t>
      </w:r>
    </w:p>
    <w:p w14:paraId="4337E999"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Статична защита на портовете </w:t>
      </w:r>
      <w:r w:rsidRPr="00D12121">
        <w:rPr>
          <w:rFonts w:eastAsia="Times New Roman" w:cs="Times New Roman"/>
        </w:rPr>
        <w:tab/>
        <w:t xml:space="preserve">  </w:t>
      </w:r>
    </w:p>
    <w:p w14:paraId="53095D49"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Поддръжка на контролни листи за достъп (ACL) </w:t>
      </w:r>
    </w:p>
    <w:p w14:paraId="294C9708"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Поддръжка на защитена връзка SSH/SSL</w:t>
      </w:r>
      <w:r w:rsidRPr="00D12121">
        <w:rPr>
          <w:rFonts w:eastAsia="Times New Roman" w:cs="Times New Roman"/>
        </w:rPr>
        <w:tab/>
      </w:r>
    </w:p>
    <w:p w14:paraId="7A4ADBC1"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Поддръжка на конзолен порт RS 232</w:t>
      </w:r>
    </w:p>
    <w:p w14:paraId="24DD70C1"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Протокол за трансфер на данни -</w:t>
      </w:r>
      <w:proofErr w:type="spellStart"/>
      <w:r w:rsidRPr="00D12121">
        <w:rPr>
          <w:rFonts w:eastAsia="Times New Roman" w:cs="Times New Roman"/>
        </w:rPr>
        <w:t>Ethernet</w:t>
      </w:r>
      <w:proofErr w:type="spellEnd"/>
      <w:r w:rsidRPr="00D12121">
        <w:rPr>
          <w:rFonts w:eastAsia="Times New Roman" w:cs="Times New Roman"/>
        </w:rPr>
        <w:t xml:space="preserve">, </w:t>
      </w:r>
      <w:proofErr w:type="spellStart"/>
      <w:r w:rsidRPr="00D12121">
        <w:rPr>
          <w:rFonts w:eastAsia="Times New Roman" w:cs="Times New Roman"/>
        </w:rPr>
        <w:t>Fast</w:t>
      </w:r>
      <w:proofErr w:type="spellEnd"/>
      <w:r w:rsidRPr="00D12121">
        <w:rPr>
          <w:rFonts w:eastAsia="Times New Roman" w:cs="Times New Roman"/>
        </w:rPr>
        <w:t xml:space="preserve"> </w:t>
      </w:r>
      <w:proofErr w:type="spellStart"/>
      <w:r w:rsidRPr="00D12121">
        <w:rPr>
          <w:rFonts w:eastAsia="Times New Roman" w:cs="Times New Roman"/>
        </w:rPr>
        <w:t>Ethernet</w:t>
      </w:r>
      <w:proofErr w:type="spellEnd"/>
      <w:r w:rsidRPr="00D12121">
        <w:rPr>
          <w:rFonts w:eastAsia="Times New Roman" w:cs="Times New Roman"/>
        </w:rPr>
        <w:t xml:space="preserve">, </w:t>
      </w:r>
      <w:proofErr w:type="spellStart"/>
      <w:r w:rsidRPr="00D12121">
        <w:rPr>
          <w:rFonts w:eastAsia="Times New Roman" w:cs="Times New Roman"/>
        </w:rPr>
        <w:t>Gigabit</w:t>
      </w:r>
      <w:proofErr w:type="spellEnd"/>
      <w:r w:rsidRPr="00D12121">
        <w:rPr>
          <w:rFonts w:eastAsia="Times New Roman" w:cs="Times New Roman"/>
        </w:rPr>
        <w:t xml:space="preserve"> </w:t>
      </w:r>
      <w:proofErr w:type="spellStart"/>
      <w:r w:rsidRPr="00D12121">
        <w:rPr>
          <w:rFonts w:eastAsia="Times New Roman" w:cs="Times New Roman"/>
        </w:rPr>
        <w:t>Ethernet</w:t>
      </w:r>
      <w:proofErr w:type="spellEnd"/>
    </w:p>
    <w:p w14:paraId="5E3B567B"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Протоколи за управление </w:t>
      </w:r>
      <w:r w:rsidRPr="00D12121">
        <w:rPr>
          <w:rFonts w:eastAsia="Times New Roman" w:cs="Times New Roman"/>
        </w:rPr>
        <w:tab/>
        <w:t xml:space="preserve">SNMP 1, RMON 1, RMON 2, RMON 3, RMON 9, </w:t>
      </w:r>
      <w:proofErr w:type="spellStart"/>
      <w:r w:rsidRPr="00D12121">
        <w:rPr>
          <w:rFonts w:eastAsia="Times New Roman" w:cs="Times New Roman"/>
        </w:rPr>
        <w:t>Telnet</w:t>
      </w:r>
      <w:proofErr w:type="spellEnd"/>
      <w:r w:rsidRPr="00D12121">
        <w:rPr>
          <w:rFonts w:eastAsia="Times New Roman" w:cs="Times New Roman"/>
        </w:rPr>
        <w:t xml:space="preserve">, SNMP 3, SNMP 2c, HTTP, NTP  </w:t>
      </w:r>
    </w:p>
    <w:p w14:paraId="257199A2"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Монтаж в сървърен шкаф</w:t>
      </w:r>
    </w:p>
    <w:p w14:paraId="121F9360"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proofErr w:type="spellStart"/>
      <w:r w:rsidRPr="00D12121">
        <w:rPr>
          <w:rFonts w:eastAsia="Times New Roman" w:cs="Times New Roman"/>
        </w:rPr>
        <w:t>Форм</w:t>
      </w:r>
      <w:proofErr w:type="spellEnd"/>
      <w:r w:rsidRPr="00D12121">
        <w:rPr>
          <w:rFonts w:eastAsia="Times New Roman" w:cs="Times New Roman"/>
        </w:rPr>
        <w:t xml:space="preserve"> фактор </w:t>
      </w:r>
      <w:r w:rsidRPr="00D12121">
        <w:rPr>
          <w:rFonts w:eastAsia="Times New Roman" w:cs="Times New Roman"/>
        </w:rPr>
        <w:tab/>
        <w:t xml:space="preserve">1U  </w:t>
      </w:r>
    </w:p>
    <w:p w14:paraId="60659434"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proofErr w:type="spellStart"/>
      <w:r w:rsidRPr="00D12121">
        <w:rPr>
          <w:rFonts w:eastAsia="Times New Roman" w:cs="Times New Roman"/>
        </w:rPr>
        <w:t>Светодиодни</w:t>
      </w:r>
      <w:proofErr w:type="spellEnd"/>
      <w:r w:rsidRPr="00D12121">
        <w:rPr>
          <w:rFonts w:eastAsia="Times New Roman" w:cs="Times New Roman"/>
        </w:rPr>
        <w:t xml:space="preserve"> индикации</w:t>
      </w:r>
    </w:p>
    <w:p w14:paraId="33F36FEC" w14:textId="77777777" w:rsidR="00387A37" w:rsidRPr="00D12121" w:rsidRDefault="00387A37" w:rsidP="00387A37">
      <w:pPr>
        <w:numPr>
          <w:ilvl w:val="0"/>
          <w:numId w:val="45"/>
        </w:numPr>
        <w:spacing w:before="100" w:beforeAutospacing="1" w:after="100" w:afterAutospacing="1"/>
        <w:ind w:left="360"/>
        <w:contextualSpacing/>
        <w:jc w:val="left"/>
        <w:rPr>
          <w:rFonts w:eastAsia="Times New Roman" w:cs="Times New Roman"/>
        </w:rPr>
      </w:pPr>
      <w:r w:rsidRPr="00D12121">
        <w:rPr>
          <w:rFonts w:eastAsia="Times New Roman" w:cs="Times New Roman"/>
        </w:rPr>
        <w:t xml:space="preserve">AC </w:t>
      </w:r>
      <w:proofErr w:type="spellStart"/>
      <w:r w:rsidRPr="00D12121">
        <w:rPr>
          <w:rFonts w:eastAsia="Times New Roman" w:cs="Times New Roman"/>
        </w:rPr>
        <w:t>input</w:t>
      </w:r>
      <w:proofErr w:type="spellEnd"/>
      <w:r w:rsidRPr="00D12121">
        <w:rPr>
          <w:rFonts w:eastAsia="Times New Roman" w:cs="Times New Roman"/>
        </w:rPr>
        <w:t xml:space="preserve"> </w:t>
      </w:r>
      <w:proofErr w:type="spellStart"/>
      <w:r w:rsidRPr="00D12121">
        <w:rPr>
          <w:rFonts w:eastAsia="Times New Roman" w:cs="Times New Roman"/>
        </w:rPr>
        <w:t>voltage</w:t>
      </w:r>
      <w:proofErr w:type="spellEnd"/>
      <w:r w:rsidRPr="00D12121">
        <w:rPr>
          <w:rFonts w:eastAsia="Times New Roman" w:cs="Times New Roman"/>
        </w:rPr>
        <w:t xml:space="preserve"> </w:t>
      </w:r>
      <w:r w:rsidRPr="00D12121">
        <w:rPr>
          <w:rFonts w:eastAsia="Times New Roman" w:cs="Times New Roman"/>
        </w:rPr>
        <w:tab/>
        <w:t xml:space="preserve">100-240  V </w:t>
      </w:r>
    </w:p>
    <w:p w14:paraId="1D199331"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AC </w:t>
      </w:r>
      <w:proofErr w:type="spellStart"/>
      <w:r w:rsidRPr="00D12121">
        <w:rPr>
          <w:rFonts w:eastAsia="Times New Roman" w:cs="Times New Roman"/>
        </w:rPr>
        <w:t>input</w:t>
      </w:r>
      <w:proofErr w:type="spellEnd"/>
      <w:r w:rsidRPr="00D12121">
        <w:rPr>
          <w:rFonts w:eastAsia="Times New Roman" w:cs="Times New Roman"/>
        </w:rPr>
        <w:t xml:space="preserve"> </w:t>
      </w:r>
      <w:proofErr w:type="spellStart"/>
      <w:r w:rsidRPr="00D12121">
        <w:rPr>
          <w:rFonts w:eastAsia="Times New Roman" w:cs="Times New Roman"/>
        </w:rPr>
        <w:t>frequency</w:t>
      </w:r>
      <w:proofErr w:type="spellEnd"/>
      <w:r w:rsidRPr="00D12121">
        <w:rPr>
          <w:rFonts w:eastAsia="Times New Roman" w:cs="Times New Roman"/>
        </w:rPr>
        <w:t xml:space="preserve"> </w:t>
      </w:r>
      <w:r w:rsidRPr="00D12121">
        <w:rPr>
          <w:rFonts w:eastAsia="Times New Roman" w:cs="Times New Roman"/>
        </w:rPr>
        <w:tab/>
        <w:t xml:space="preserve">50/60  </w:t>
      </w:r>
      <w:proofErr w:type="spellStart"/>
      <w:r w:rsidRPr="00D12121">
        <w:rPr>
          <w:rFonts w:eastAsia="Times New Roman" w:cs="Times New Roman"/>
        </w:rPr>
        <w:t>Hz</w:t>
      </w:r>
      <w:proofErr w:type="spellEnd"/>
    </w:p>
    <w:p w14:paraId="79308C33"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Работна температура  мин. от -30  до +40  °C  </w:t>
      </w:r>
    </w:p>
    <w:p w14:paraId="24F571EC" w14:textId="77777777" w:rsidR="00B20596" w:rsidRPr="00D12121" w:rsidRDefault="00B20596" w:rsidP="00387A37">
      <w:pPr>
        <w:spacing w:before="100" w:beforeAutospacing="1" w:after="100" w:afterAutospacing="1"/>
        <w:ind w:firstLine="0"/>
        <w:rPr>
          <w:rFonts w:eastAsia="Batang" w:cs="Times New Roman"/>
          <w:b/>
        </w:rPr>
      </w:pPr>
    </w:p>
    <w:p w14:paraId="567F72B8" w14:textId="77777777" w:rsidR="00387A37" w:rsidRPr="00D12121" w:rsidRDefault="00387A37" w:rsidP="00387A37">
      <w:pPr>
        <w:spacing w:before="100" w:beforeAutospacing="1" w:after="100" w:afterAutospacing="1"/>
        <w:ind w:firstLine="0"/>
        <w:rPr>
          <w:rFonts w:eastAsia="Batang" w:cs="Times New Roman"/>
        </w:rPr>
      </w:pPr>
      <w:proofErr w:type="spellStart"/>
      <w:r w:rsidRPr="00D12121">
        <w:rPr>
          <w:rFonts w:eastAsia="Batang" w:cs="Times New Roman"/>
          <w:b/>
        </w:rPr>
        <w:t>Oптични</w:t>
      </w:r>
      <w:proofErr w:type="spellEnd"/>
      <w:r w:rsidRPr="00D12121">
        <w:rPr>
          <w:rFonts w:eastAsia="Batang" w:cs="Times New Roman"/>
          <w:b/>
        </w:rPr>
        <w:t xml:space="preserve"> комутатори (</w:t>
      </w:r>
      <w:proofErr w:type="spellStart"/>
      <w:r w:rsidRPr="00D12121">
        <w:rPr>
          <w:rFonts w:eastAsia="Batang" w:cs="Times New Roman"/>
          <w:b/>
        </w:rPr>
        <w:t>суичове</w:t>
      </w:r>
      <w:proofErr w:type="spellEnd"/>
      <w:r w:rsidRPr="00D12121">
        <w:rPr>
          <w:rFonts w:eastAsia="Batang" w:cs="Times New Roman"/>
          <w:b/>
        </w:rPr>
        <w:t xml:space="preserve">) за достъп </w:t>
      </w:r>
      <w:proofErr w:type="spellStart"/>
      <w:r w:rsidRPr="00D12121">
        <w:rPr>
          <w:rFonts w:eastAsia="Batang" w:cs="Times New Roman"/>
          <w:b/>
        </w:rPr>
        <w:t>Layer</w:t>
      </w:r>
      <w:proofErr w:type="spellEnd"/>
      <w:r w:rsidRPr="00D12121">
        <w:rPr>
          <w:rFonts w:eastAsia="Batang" w:cs="Times New Roman"/>
          <w:b/>
        </w:rPr>
        <w:t xml:space="preserve"> 2/L3</w:t>
      </w:r>
    </w:p>
    <w:p w14:paraId="7260CFC9" w14:textId="77777777" w:rsidR="00387A37" w:rsidRPr="00D12121" w:rsidRDefault="00387A37" w:rsidP="00387A37">
      <w:pPr>
        <w:spacing w:before="100" w:beforeAutospacing="1" w:after="100" w:afterAutospacing="1"/>
        <w:ind w:firstLine="0"/>
        <w:rPr>
          <w:rFonts w:eastAsia="Batang" w:cs="Times New Roman"/>
        </w:rPr>
      </w:pPr>
      <w:r w:rsidRPr="00D12121">
        <w:rPr>
          <w:rFonts w:eastAsia="Batang" w:cs="Times New Roman"/>
        </w:rPr>
        <w:t>Основни характеристики:</w:t>
      </w:r>
    </w:p>
    <w:p w14:paraId="07105526"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Тип </w:t>
      </w:r>
      <w:proofErr w:type="spellStart"/>
      <w:r w:rsidRPr="00D12121">
        <w:rPr>
          <w:rFonts w:eastAsia="Times New Roman" w:cs="Times New Roman"/>
        </w:rPr>
        <w:t>суич</w:t>
      </w:r>
      <w:proofErr w:type="spellEnd"/>
      <w:r w:rsidRPr="00D12121">
        <w:rPr>
          <w:rFonts w:eastAsia="Times New Roman" w:cs="Times New Roman"/>
        </w:rPr>
        <w:t xml:space="preserve"> - управляем  </w:t>
      </w:r>
    </w:p>
    <w:p w14:paraId="189F417D"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Ниво на </w:t>
      </w:r>
      <w:proofErr w:type="spellStart"/>
      <w:r w:rsidRPr="00D12121">
        <w:rPr>
          <w:rFonts w:eastAsia="Times New Roman" w:cs="Times New Roman"/>
        </w:rPr>
        <w:t>суича</w:t>
      </w:r>
      <w:proofErr w:type="spellEnd"/>
      <w:r w:rsidRPr="00D12121">
        <w:rPr>
          <w:rFonts w:eastAsia="Times New Roman" w:cs="Times New Roman"/>
        </w:rPr>
        <w:t xml:space="preserve"> </w:t>
      </w:r>
      <w:r w:rsidRPr="00D12121">
        <w:rPr>
          <w:rFonts w:eastAsia="Times New Roman" w:cs="Times New Roman"/>
        </w:rPr>
        <w:tab/>
        <w:t xml:space="preserve">L3  </w:t>
      </w:r>
    </w:p>
    <w:p w14:paraId="30A0121B"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Брой оптични портове не по-малко от  24 порта</w:t>
      </w:r>
    </w:p>
    <w:p w14:paraId="07E36A68"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Брой портове медни от не по-малко от 4  порта </w:t>
      </w:r>
    </w:p>
    <w:p w14:paraId="3A75CE08"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proofErr w:type="spellStart"/>
      <w:r w:rsidRPr="00D12121">
        <w:rPr>
          <w:rFonts w:eastAsia="Times New Roman" w:cs="Times New Roman"/>
        </w:rPr>
        <w:t>Multi</w:t>
      </w:r>
      <w:proofErr w:type="spellEnd"/>
      <w:r w:rsidRPr="00D12121">
        <w:rPr>
          <w:rFonts w:eastAsia="Times New Roman" w:cs="Times New Roman"/>
        </w:rPr>
        <w:t xml:space="preserve"> </w:t>
      </w:r>
      <w:proofErr w:type="spellStart"/>
      <w:r w:rsidRPr="00D12121">
        <w:rPr>
          <w:rFonts w:eastAsia="Times New Roman" w:cs="Times New Roman"/>
        </w:rPr>
        <w:t>Layer</w:t>
      </w:r>
      <w:proofErr w:type="spellEnd"/>
      <w:r w:rsidRPr="00D12121">
        <w:rPr>
          <w:rFonts w:eastAsia="Times New Roman" w:cs="Times New Roman"/>
        </w:rPr>
        <w:t xml:space="preserve"> IPv4, IPv6 </w:t>
      </w:r>
      <w:proofErr w:type="spellStart"/>
      <w:r w:rsidRPr="00D12121">
        <w:rPr>
          <w:rFonts w:eastAsia="Times New Roman" w:cs="Times New Roman"/>
        </w:rPr>
        <w:t>рутиране</w:t>
      </w:r>
      <w:proofErr w:type="spellEnd"/>
      <w:r w:rsidRPr="00D12121">
        <w:rPr>
          <w:rFonts w:eastAsia="Times New Roman" w:cs="Times New Roman"/>
        </w:rPr>
        <w:t xml:space="preserve"> на протоколи и мениджмънт</w:t>
      </w:r>
    </w:p>
    <w:p w14:paraId="546DCFDD"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Единично IP адресиране</w:t>
      </w:r>
    </w:p>
    <w:p w14:paraId="13CC2BA7"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Система за поддържане качеството на услугите (</w:t>
      </w:r>
      <w:proofErr w:type="spellStart"/>
      <w:r w:rsidRPr="00D12121">
        <w:rPr>
          <w:rFonts w:eastAsia="Times New Roman" w:cs="Times New Roman"/>
        </w:rPr>
        <w:t>QoS</w:t>
      </w:r>
      <w:proofErr w:type="spellEnd"/>
      <w:r w:rsidRPr="00D12121">
        <w:rPr>
          <w:rFonts w:eastAsia="Times New Roman" w:cs="Times New Roman"/>
        </w:rPr>
        <w:t xml:space="preserve">) – от 4 до 8 нива на достъп до комутатора, логично номериране на портове, 802.1Q VLAN </w:t>
      </w:r>
    </w:p>
    <w:p w14:paraId="1AB35B65"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Поддръжка на скорост 10 </w:t>
      </w:r>
      <w:proofErr w:type="spellStart"/>
      <w:r w:rsidRPr="00D12121">
        <w:rPr>
          <w:rFonts w:eastAsia="Times New Roman" w:cs="Times New Roman"/>
        </w:rPr>
        <w:t>Gbps</w:t>
      </w:r>
      <w:proofErr w:type="spellEnd"/>
      <w:r w:rsidRPr="00D12121">
        <w:rPr>
          <w:rFonts w:eastAsia="Times New Roman" w:cs="Times New Roman"/>
        </w:rPr>
        <w:tab/>
        <w:t xml:space="preserve">  </w:t>
      </w:r>
    </w:p>
    <w:p w14:paraId="6DC5EE3B"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proofErr w:type="spellStart"/>
      <w:r w:rsidRPr="00D12121">
        <w:rPr>
          <w:rFonts w:eastAsia="Times New Roman" w:cs="Times New Roman"/>
        </w:rPr>
        <w:t>Web</w:t>
      </w:r>
      <w:proofErr w:type="spellEnd"/>
      <w:r w:rsidRPr="00D12121">
        <w:rPr>
          <w:rFonts w:eastAsia="Times New Roman" w:cs="Times New Roman"/>
        </w:rPr>
        <w:t xml:space="preserve"> управление </w:t>
      </w:r>
      <w:r w:rsidRPr="00D12121">
        <w:rPr>
          <w:rFonts w:eastAsia="Times New Roman" w:cs="Times New Roman"/>
        </w:rPr>
        <w:tab/>
        <w:t xml:space="preserve"> </w:t>
      </w:r>
    </w:p>
    <w:p w14:paraId="5D5144A5"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lastRenderedPageBreak/>
        <w:t>Скорост на трансфер на данни – 10/100/1000Mb</w:t>
      </w:r>
    </w:p>
    <w:p w14:paraId="11C3477C"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Мрежов стандарт </w:t>
      </w:r>
      <w:r w:rsidRPr="00D12121">
        <w:rPr>
          <w:rFonts w:eastAsia="Times New Roman" w:cs="Times New Roman"/>
        </w:rPr>
        <w:tab/>
        <w:t xml:space="preserve">IEEE 802.1ab,IEEE 802.1D,IEEE 802.1p,IEEE 802.1Q,IEEE 802.1s,IEEE 802.1w,IEEE 802.1x,IEEE 802.3,IEEE 802.3ab,IEEE 802.3ad,IEEE 802.3ae,IEEE 802.3af,IEEE 802.3ah,IEEE 802.3at,IEEE 802.3az,IEEE 802.3u,IEEE 802.3x,IEEE 802.3z  </w:t>
      </w:r>
    </w:p>
    <w:p w14:paraId="0B9A15D9"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Режим пълен дуплекс </w:t>
      </w:r>
      <w:r w:rsidRPr="00D12121">
        <w:rPr>
          <w:rFonts w:eastAsia="Times New Roman" w:cs="Times New Roman"/>
        </w:rPr>
        <w:tab/>
        <w:t xml:space="preserve">  </w:t>
      </w:r>
    </w:p>
    <w:p w14:paraId="3144E958"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proofErr w:type="spellStart"/>
      <w:r w:rsidRPr="00D12121">
        <w:rPr>
          <w:rFonts w:eastAsia="Times New Roman" w:cs="Times New Roman"/>
        </w:rPr>
        <w:t>Link</w:t>
      </w:r>
      <w:proofErr w:type="spellEnd"/>
      <w:r w:rsidRPr="00D12121">
        <w:rPr>
          <w:rFonts w:eastAsia="Times New Roman" w:cs="Times New Roman"/>
        </w:rPr>
        <w:t xml:space="preserve"> </w:t>
      </w:r>
      <w:proofErr w:type="spellStart"/>
      <w:r w:rsidRPr="00D12121">
        <w:rPr>
          <w:rFonts w:eastAsia="Times New Roman" w:cs="Times New Roman"/>
        </w:rPr>
        <w:t>aggregation</w:t>
      </w:r>
      <w:proofErr w:type="spellEnd"/>
      <w:r w:rsidRPr="00D12121">
        <w:rPr>
          <w:rFonts w:eastAsia="Times New Roman" w:cs="Times New Roman"/>
        </w:rPr>
        <w:t xml:space="preserve"> </w:t>
      </w:r>
      <w:r w:rsidRPr="00D12121">
        <w:rPr>
          <w:rFonts w:eastAsia="Times New Roman" w:cs="Times New Roman"/>
        </w:rPr>
        <w:tab/>
        <w:t xml:space="preserve">  </w:t>
      </w:r>
    </w:p>
    <w:p w14:paraId="3BB8A1B2"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proofErr w:type="spellStart"/>
      <w:r w:rsidRPr="00D12121">
        <w:rPr>
          <w:rFonts w:eastAsia="Times New Roman" w:cs="Times New Roman"/>
        </w:rPr>
        <w:t>Broadcast</w:t>
      </w:r>
      <w:proofErr w:type="spellEnd"/>
      <w:r w:rsidRPr="00D12121">
        <w:rPr>
          <w:rFonts w:eastAsia="Times New Roman" w:cs="Times New Roman"/>
        </w:rPr>
        <w:t xml:space="preserve"> </w:t>
      </w:r>
      <w:proofErr w:type="spellStart"/>
      <w:r w:rsidRPr="00D12121">
        <w:rPr>
          <w:rFonts w:eastAsia="Times New Roman" w:cs="Times New Roman"/>
        </w:rPr>
        <w:t>storm</w:t>
      </w:r>
      <w:proofErr w:type="spellEnd"/>
      <w:r w:rsidRPr="00D12121">
        <w:rPr>
          <w:rFonts w:eastAsia="Times New Roman" w:cs="Times New Roman"/>
        </w:rPr>
        <w:t xml:space="preserve"> </w:t>
      </w:r>
      <w:proofErr w:type="spellStart"/>
      <w:r w:rsidRPr="00D12121">
        <w:rPr>
          <w:rFonts w:eastAsia="Times New Roman" w:cs="Times New Roman"/>
        </w:rPr>
        <w:t>control</w:t>
      </w:r>
      <w:proofErr w:type="spellEnd"/>
      <w:r w:rsidRPr="00D12121">
        <w:rPr>
          <w:rFonts w:eastAsia="Times New Roman" w:cs="Times New Roman"/>
        </w:rPr>
        <w:t xml:space="preserve"> </w:t>
      </w:r>
      <w:r w:rsidRPr="00D12121">
        <w:rPr>
          <w:rFonts w:eastAsia="Times New Roman" w:cs="Times New Roman"/>
        </w:rPr>
        <w:tab/>
        <w:t xml:space="preserve"> </w:t>
      </w:r>
    </w:p>
    <w:p w14:paraId="35200381"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Ограничения на степента </w:t>
      </w:r>
      <w:r w:rsidRPr="00D12121">
        <w:rPr>
          <w:rFonts w:eastAsia="Times New Roman" w:cs="Times New Roman"/>
        </w:rPr>
        <w:tab/>
        <w:t xml:space="preserve">  </w:t>
      </w:r>
    </w:p>
    <w:p w14:paraId="28333D89"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DHCP сървър </w:t>
      </w:r>
      <w:r w:rsidRPr="00D12121">
        <w:rPr>
          <w:rFonts w:eastAsia="Times New Roman" w:cs="Times New Roman"/>
        </w:rPr>
        <w:tab/>
        <w:t xml:space="preserve">  </w:t>
      </w:r>
    </w:p>
    <w:p w14:paraId="50CC8A29"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IGMP </w:t>
      </w:r>
      <w:proofErr w:type="spellStart"/>
      <w:r w:rsidRPr="00D12121">
        <w:rPr>
          <w:rFonts w:eastAsia="Times New Roman" w:cs="Times New Roman"/>
        </w:rPr>
        <w:t>snooping</w:t>
      </w:r>
      <w:proofErr w:type="spellEnd"/>
      <w:r w:rsidRPr="00D12121">
        <w:rPr>
          <w:rFonts w:eastAsia="Times New Roman" w:cs="Times New Roman"/>
        </w:rPr>
        <w:t xml:space="preserve"> </w:t>
      </w:r>
      <w:r w:rsidRPr="00D12121">
        <w:rPr>
          <w:rFonts w:eastAsia="Times New Roman" w:cs="Times New Roman"/>
        </w:rPr>
        <w:tab/>
        <w:t xml:space="preserve">  </w:t>
      </w:r>
    </w:p>
    <w:p w14:paraId="51DD151E"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proofErr w:type="spellStart"/>
      <w:r w:rsidRPr="00D12121">
        <w:rPr>
          <w:rFonts w:eastAsia="Times New Roman" w:cs="Times New Roman"/>
        </w:rPr>
        <w:t>Auto</w:t>
      </w:r>
      <w:proofErr w:type="spellEnd"/>
      <w:r w:rsidRPr="00D12121">
        <w:rPr>
          <w:rFonts w:eastAsia="Times New Roman" w:cs="Times New Roman"/>
        </w:rPr>
        <w:t xml:space="preserve"> MDI/MDI-X </w:t>
      </w:r>
      <w:r w:rsidRPr="00D12121">
        <w:rPr>
          <w:rFonts w:eastAsia="Times New Roman" w:cs="Times New Roman"/>
        </w:rPr>
        <w:tab/>
        <w:t xml:space="preserve">  </w:t>
      </w:r>
    </w:p>
    <w:p w14:paraId="29801204"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Поддръжка на STR, RSTP, MSTP протоколи</w:t>
      </w:r>
    </w:p>
    <w:p w14:paraId="313FEF6F" w14:textId="7720244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Под</w:t>
      </w:r>
      <w:r w:rsidR="00B20596" w:rsidRPr="00D12121">
        <w:rPr>
          <w:rFonts w:eastAsia="Times New Roman" w:cs="Times New Roman"/>
        </w:rPr>
        <w:t>д</w:t>
      </w:r>
      <w:r w:rsidRPr="00D12121">
        <w:rPr>
          <w:rFonts w:eastAsia="Times New Roman" w:cs="Times New Roman"/>
        </w:rPr>
        <w:t>ръжка  на протокол RIPv1/2, LLDP, OSPF, BGPv4</w:t>
      </w:r>
    </w:p>
    <w:p w14:paraId="7CD12FD7"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Поддръжка на L3 протоколи VRRP v1/v3, ARP, ARP Proxy</w:t>
      </w:r>
      <w:r w:rsidRPr="00D12121">
        <w:rPr>
          <w:rFonts w:eastAsia="Times New Roman" w:cs="Times New Roman"/>
        </w:rPr>
        <w:tab/>
        <w:t xml:space="preserve">  </w:t>
      </w:r>
    </w:p>
    <w:p w14:paraId="002545FE"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Висока </w:t>
      </w:r>
      <w:proofErr w:type="spellStart"/>
      <w:r w:rsidRPr="00D12121">
        <w:rPr>
          <w:rFonts w:eastAsia="Times New Roman" w:cs="Times New Roman"/>
        </w:rPr>
        <w:t>комутаторна</w:t>
      </w:r>
      <w:proofErr w:type="spellEnd"/>
      <w:r w:rsidRPr="00D12121">
        <w:rPr>
          <w:rFonts w:eastAsia="Times New Roman" w:cs="Times New Roman"/>
        </w:rPr>
        <w:t xml:space="preserve"> способност   </w:t>
      </w:r>
    </w:p>
    <w:p w14:paraId="30FAD08E"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Поддържане на 4094VLAN и VLAN TRUNK  </w:t>
      </w:r>
    </w:p>
    <w:p w14:paraId="211FA2AB"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Поддръжка на </w:t>
      </w:r>
      <w:proofErr w:type="spellStart"/>
      <w:r w:rsidRPr="00D12121">
        <w:rPr>
          <w:rFonts w:eastAsia="Times New Roman" w:cs="Times New Roman"/>
        </w:rPr>
        <w:t>Jumbo</w:t>
      </w:r>
      <w:proofErr w:type="spellEnd"/>
      <w:r w:rsidRPr="00D12121">
        <w:rPr>
          <w:rFonts w:eastAsia="Times New Roman" w:cs="Times New Roman"/>
        </w:rPr>
        <w:t xml:space="preserve"> </w:t>
      </w:r>
      <w:proofErr w:type="spellStart"/>
      <w:r w:rsidRPr="00D12121">
        <w:rPr>
          <w:rFonts w:eastAsia="Times New Roman" w:cs="Times New Roman"/>
        </w:rPr>
        <w:t>Frames</w:t>
      </w:r>
      <w:proofErr w:type="spellEnd"/>
    </w:p>
    <w:p w14:paraId="55B03C22"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Поддръжка на </w:t>
      </w:r>
      <w:proofErr w:type="spellStart"/>
      <w:r w:rsidRPr="00D12121">
        <w:rPr>
          <w:rFonts w:eastAsia="Times New Roman" w:cs="Times New Roman"/>
        </w:rPr>
        <w:t>Root</w:t>
      </w:r>
      <w:proofErr w:type="spellEnd"/>
      <w:r w:rsidRPr="00D12121">
        <w:rPr>
          <w:rFonts w:eastAsia="Times New Roman" w:cs="Times New Roman"/>
        </w:rPr>
        <w:t xml:space="preserve"> </w:t>
      </w:r>
      <w:proofErr w:type="spellStart"/>
      <w:r w:rsidRPr="00D12121">
        <w:rPr>
          <w:rFonts w:eastAsia="Times New Roman" w:cs="Times New Roman"/>
        </w:rPr>
        <w:t>Guard</w:t>
      </w:r>
      <w:proofErr w:type="spellEnd"/>
      <w:r w:rsidRPr="00D12121">
        <w:rPr>
          <w:rFonts w:eastAsia="Times New Roman" w:cs="Times New Roman"/>
        </w:rPr>
        <w:t xml:space="preserve">, BPDU </w:t>
      </w:r>
      <w:proofErr w:type="spellStart"/>
      <w:r w:rsidRPr="00D12121">
        <w:rPr>
          <w:rFonts w:eastAsia="Times New Roman" w:cs="Times New Roman"/>
        </w:rPr>
        <w:t>Guard</w:t>
      </w:r>
      <w:proofErr w:type="spellEnd"/>
      <w:r w:rsidRPr="00D12121">
        <w:rPr>
          <w:rFonts w:eastAsia="Times New Roman" w:cs="Times New Roman"/>
        </w:rPr>
        <w:t xml:space="preserve"> </w:t>
      </w:r>
      <w:r w:rsidRPr="00D12121">
        <w:rPr>
          <w:rFonts w:eastAsia="Times New Roman" w:cs="Times New Roman"/>
        </w:rPr>
        <w:tab/>
        <w:t xml:space="preserve">  </w:t>
      </w:r>
    </w:p>
    <w:p w14:paraId="64FFBF2A"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Поддръжка на контролни листи за достъп (ACL) </w:t>
      </w:r>
    </w:p>
    <w:p w14:paraId="42558DCB"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Поддръжка на MAC филтриране и </w:t>
      </w:r>
      <w:proofErr w:type="spellStart"/>
      <w:r w:rsidRPr="00D12121">
        <w:rPr>
          <w:rFonts w:eastAsia="Times New Roman" w:cs="Times New Roman"/>
        </w:rPr>
        <w:t>сканниране</w:t>
      </w:r>
      <w:proofErr w:type="spellEnd"/>
      <w:r w:rsidRPr="00D12121">
        <w:rPr>
          <w:rFonts w:eastAsia="Times New Roman" w:cs="Times New Roman"/>
        </w:rPr>
        <w:t xml:space="preserve"> на ARP таблица</w:t>
      </w:r>
    </w:p>
    <w:p w14:paraId="672D6EEC"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Статична защита на портовете</w:t>
      </w:r>
      <w:r w:rsidRPr="00D12121">
        <w:rPr>
          <w:rFonts w:eastAsia="Times New Roman" w:cs="Times New Roman"/>
        </w:rPr>
        <w:tab/>
        <w:t xml:space="preserve">  </w:t>
      </w:r>
    </w:p>
    <w:p w14:paraId="55054D31"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Поддръжка на защитена връзка SSH/SSL </w:t>
      </w:r>
      <w:r w:rsidRPr="00D12121">
        <w:rPr>
          <w:rFonts w:eastAsia="Times New Roman" w:cs="Times New Roman"/>
        </w:rPr>
        <w:tab/>
        <w:t xml:space="preserve">  </w:t>
      </w:r>
    </w:p>
    <w:p w14:paraId="476F3B80"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Монтаж в сървърен шкаф </w:t>
      </w:r>
      <w:r w:rsidRPr="00D12121">
        <w:rPr>
          <w:rFonts w:eastAsia="Times New Roman" w:cs="Times New Roman"/>
        </w:rPr>
        <w:tab/>
        <w:t xml:space="preserve">  </w:t>
      </w:r>
    </w:p>
    <w:p w14:paraId="114A6A28"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proofErr w:type="spellStart"/>
      <w:r w:rsidRPr="00D12121">
        <w:rPr>
          <w:rFonts w:eastAsia="Times New Roman" w:cs="Times New Roman"/>
        </w:rPr>
        <w:t>Светодиодни</w:t>
      </w:r>
      <w:proofErr w:type="spellEnd"/>
      <w:r w:rsidRPr="00D12121">
        <w:rPr>
          <w:rFonts w:eastAsia="Times New Roman" w:cs="Times New Roman"/>
        </w:rPr>
        <w:t xml:space="preserve"> индикации </w:t>
      </w:r>
      <w:r w:rsidRPr="00D12121">
        <w:rPr>
          <w:rFonts w:eastAsia="Times New Roman" w:cs="Times New Roman"/>
        </w:rPr>
        <w:tab/>
        <w:t xml:space="preserve">  </w:t>
      </w:r>
    </w:p>
    <w:p w14:paraId="6ED72D09"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Оперативна памет </w:t>
      </w:r>
      <w:r w:rsidRPr="00D12121">
        <w:rPr>
          <w:rFonts w:eastAsia="Times New Roman" w:cs="Times New Roman"/>
        </w:rPr>
        <w:tab/>
        <w:t>мин. от 256MB до 3GB</w:t>
      </w:r>
    </w:p>
    <w:p w14:paraId="4FE7AE6D"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Тип памет </w:t>
      </w:r>
      <w:r w:rsidRPr="00D12121">
        <w:rPr>
          <w:rFonts w:eastAsia="Times New Roman" w:cs="Times New Roman"/>
        </w:rPr>
        <w:tab/>
        <w:t xml:space="preserve">DRAM  </w:t>
      </w:r>
    </w:p>
    <w:p w14:paraId="061B64B1"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Висока Флаш памет   </w:t>
      </w:r>
    </w:p>
    <w:p w14:paraId="63F28CA7"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Индикация за работа </w:t>
      </w:r>
      <w:r w:rsidRPr="00D12121">
        <w:rPr>
          <w:rFonts w:eastAsia="Times New Roman" w:cs="Times New Roman"/>
        </w:rPr>
        <w:tab/>
        <w:t xml:space="preserve">  </w:t>
      </w:r>
    </w:p>
    <w:p w14:paraId="6B0ABEE7"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AC </w:t>
      </w:r>
      <w:proofErr w:type="spellStart"/>
      <w:r w:rsidRPr="00D12121">
        <w:rPr>
          <w:rFonts w:eastAsia="Times New Roman" w:cs="Times New Roman"/>
        </w:rPr>
        <w:t>input</w:t>
      </w:r>
      <w:proofErr w:type="spellEnd"/>
      <w:r w:rsidRPr="00D12121">
        <w:rPr>
          <w:rFonts w:eastAsia="Times New Roman" w:cs="Times New Roman"/>
        </w:rPr>
        <w:t xml:space="preserve"> </w:t>
      </w:r>
      <w:proofErr w:type="spellStart"/>
      <w:r w:rsidRPr="00D12121">
        <w:rPr>
          <w:rFonts w:eastAsia="Times New Roman" w:cs="Times New Roman"/>
        </w:rPr>
        <w:t>voltage</w:t>
      </w:r>
      <w:proofErr w:type="spellEnd"/>
      <w:r w:rsidRPr="00D12121">
        <w:rPr>
          <w:rFonts w:eastAsia="Times New Roman" w:cs="Times New Roman"/>
        </w:rPr>
        <w:t xml:space="preserve"> </w:t>
      </w:r>
      <w:r w:rsidRPr="00D12121">
        <w:rPr>
          <w:rFonts w:eastAsia="Times New Roman" w:cs="Times New Roman"/>
        </w:rPr>
        <w:tab/>
        <w:t>100-240  V</w:t>
      </w:r>
    </w:p>
    <w:p w14:paraId="164A94C3"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AC </w:t>
      </w:r>
      <w:proofErr w:type="spellStart"/>
      <w:r w:rsidRPr="00D12121">
        <w:rPr>
          <w:rFonts w:eastAsia="Times New Roman" w:cs="Times New Roman"/>
        </w:rPr>
        <w:t>input</w:t>
      </w:r>
      <w:proofErr w:type="spellEnd"/>
      <w:r w:rsidRPr="00D12121">
        <w:rPr>
          <w:rFonts w:eastAsia="Times New Roman" w:cs="Times New Roman"/>
        </w:rPr>
        <w:t xml:space="preserve"> </w:t>
      </w:r>
      <w:proofErr w:type="spellStart"/>
      <w:r w:rsidRPr="00D12121">
        <w:rPr>
          <w:rFonts w:eastAsia="Times New Roman" w:cs="Times New Roman"/>
        </w:rPr>
        <w:t>frequency</w:t>
      </w:r>
      <w:proofErr w:type="spellEnd"/>
      <w:r w:rsidRPr="00D12121">
        <w:rPr>
          <w:rFonts w:eastAsia="Times New Roman" w:cs="Times New Roman"/>
        </w:rPr>
        <w:t xml:space="preserve"> </w:t>
      </w:r>
      <w:r w:rsidRPr="00D12121">
        <w:rPr>
          <w:rFonts w:eastAsia="Times New Roman" w:cs="Times New Roman"/>
        </w:rPr>
        <w:tab/>
        <w:t xml:space="preserve">50/60  </w:t>
      </w:r>
      <w:proofErr w:type="spellStart"/>
      <w:r w:rsidRPr="00D12121">
        <w:rPr>
          <w:rFonts w:eastAsia="Times New Roman" w:cs="Times New Roman"/>
        </w:rPr>
        <w:t>Hz</w:t>
      </w:r>
      <w:proofErr w:type="spellEnd"/>
    </w:p>
    <w:p w14:paraId="4639C598" w14:textId="77777777" w:rsidR="00387A37" w:rsidRPr="00D12121" w:rsidRDefault="00387A37" w:rsidP="00387A37">
      <w:pPr>
        <w:spacing w:before="100" w:beforeAutospacing="1" w:after="100" w:afterAutospacing="1"/>
        <w:ind w:firstLine="0"/>
        <w:jc w:val="left"/>
        <w:rPr>
          <w:rFonts w:eastAsia="Batang" w:cs="Times New Roman"/>
          <w:b/>
        </w:rPr>
      </w:pPr>
      <w:r w:rsidRPr="00D12121">
        <w:rPr>
          <w:rFonts w:eastAsia="Batang" w:cs="Times New Roman"/>
          <w:b/>
        </w:rPr>
        <w:t xml:space="preserve">UPS </w:t>
      </w:r>
    </w:p>
    <w:p w14:paraId="315E405F" w14:textId="77777777" w:rsidR="00387A37" w:rsidRPr="00D12121" w:rsidRDefault="00387A37" w:rsidP="00387A37">
      <w:pPr>
        <w:spacing w:before="100" w:beforeAutospacing="1" w:after="100" w:afterAutospacing="1"/>
        <w:ind w:firstLine="0"/>
        <w:jc w:val="left"/>
        <w:rPr>
          <w:rFonts w:eastAsia="Batang" w:cs="Times New Roman"/>
        </w:rPr>
      </w:pPr>
      <w:r w:rsidRPr="00D12121">
        <w:rPr>
          <w:rFonts w:eastAsia="Batang" w:cs="Times New Roman"/>
        </w:rPr>
        <w:t>Основни характеристики:</w:t>
      </w:r>
    </w:p>
    <w:p w14:paraId="07D8426C"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Топология – </w:t>
      </w:r>
      <w:proofErr w:type="spellStart"/>
      <w:r w:rsidRPr="00D12121">
        <w:rPr>
          <w:rFonts w:eastAsia="Times New Roman" w:cs="Times New Roman"/>
        </w:rPr>
        <w:t>On-Line</w:t>
      </w:r>
      <w:proofErr w:type="spellEnd"/>
      <w:r w:rsidRPr="00D12121">
        <w:rPr>
          <w:rFonts w:eastAsia="Times New Roman" w:cs="Times New Roman"/>
        </w:rPr>
        <w:t xml:space="preserve"> </w:t>
      </w:r>
      <w:proofErr w:type="spellStart"/>
      <w:r w:rsidRPr="00D12121">
        <w:rPr>
          <w:rFonts w:eastAsia="Times New Roman" w:cs="Times New Roman"/>
        </w:rPr>
        <w:t>Double</w:t>
      </w:r>
      <w:proofErr w:type="spellEnd"/>
      <w:r w:rsidRPr="00D12121">
        <w:rPr>
          <w:rFonts w:eastAsia="Times New Roman" w:cs="Times New Roman"/>
        </w:rPr>
        <w:t xml:space="preserve"> </w:t>
      </w:r>
      <w:proofErr w:type="spellStart"/>
      <w:r w:rsidRPr="00D12121">
        <w:rPr>
          <w:rFonts w:eastAsia="Times New Roman" w:cs="Times New Roman"/>
        </w:rPr>
        <w:t>Conversion</w:t>
      </w:r>
      <w:proofErr w:type="spellEnd"/>
    </w:p>
    <w:p w14:paraId="0E78EEC5"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Форма на изхода - синусоидална</w:t>
      </w:r>
    </w:p>
    <w:p w14:paraId="506CC49F"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Монтаж в RACK </w:t>
      </w:r>
    </w:p>
    <w:p w14:paraId="77BFE56B"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Изходяща мощност VA – 3000</w:t>
      </w:r>
    </w:p>
    <w:p w14:paraId="17D13C06"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Ефективна мощност W – 2700</w:t>
      </w:r>
    </w:p>
    <w:p w14:paraId="50F87949"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Качествен фактор – 0,9</w:t>
      </w:r>
    </w:p>
    <w:p w14:paraId="6751CDD1"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Максимално изходно напрежение – 240V</w:t>
      </w:r>
    </w:p>
    <w:p w14:paraId="4851C522"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USB порт</w:t>
      </w:r>
    </w:p>
    <w:p w14:paraId="04048D03"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Вътрешни батерии</w:t>
      </w:r>
      <w:r w:rsidRPr="00D12121">
        <w:rPr>
          <w:rFonts w:eastAsia="Times New Roman" w:cs="Times New Roman"/>
        </w:rPr>
        <w:tab/>
        <w:t xml:space="preserve">  </w:t>
      </w:r>
    </w:p>
    <w:p w14:paraId="3DA24F88" w14:textId="77777777" w:rsidR="00387A37" w:rsidRPr="00D12121" w:rsidRDefault="00387A37" w:rsidP="00387A37">
      <w:pPr>
        <w:spacing w:before="100" w:beforeAutospacing="1" w:after="100" w:afterAutospacing="1"/>
        <w:ind w:firstLine="0"/>
        <w:jc w:val="left"/>
        <w:rPr>
          <w:rFonts w:eastAsia="Batang" w:cs="Times New Roman"/>
          <w:b/>
        </w:rPr>
      </w:pPr>
      <w:r w:rsidRPr="00D12121">
        <w:rPr>
          <w:rFonts w:eastAsia="Batang" w:cs="Times New Roman"/>
          <w:b/>
        </w:rPr>
        <w:t xml:space="preserve">UPS </w:t>
      </w:r>
    </w:p>
    <w:p w14:paraId="16D1EB07" w14:textId="77777777" w:rsidR="00387A37" w:rsidRPr="00D12121" w:rsidRDefault="00387A37" w:rsidP="00387A37">
      <w:pPr>
        <w:spacing w:before="100" w:beforeAutospacing="1" w:after="100" w:afterAutospacing="1"/>
        <w:ind w:firstLine="0"/>
        <w:jc w:val="left"/>
        <w:rPr>
          <w:rFonts w:eastAsia="Batang" w:cs="Times New Roman"/>
        </w:rPr>
      </w:pPr>
      <w:r w:rsidRPr="00D12121">
        <w:rPr>
          <w:rFonts w:eastAsia="Batang" w:cs="Times New Roman"/>
        </w:rPr>
        <w:t>Основни характеристики:</w:t>
      </w:r>
    </w:p>
    <w:p w14:paraId="0E321E1F"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 xml:space="preserve">Топология – </w:t>
      </w:r>
      <w:proofErr w:type="spellStart"/>
      <w:r w:rsidRPr="00D12121">
        <w:rPr>
          <w:rFonts w:eastAsia="Times New Roman" w:cs="Times New Roman"/>
        </w:rPr>
        <w:t>Stand-by</w:t>
      </w:r>
      <w:proofErr w:type="spellEnd"/>
      <w:r w:rsidRPr="00D12121">
        <w:rPr>
          <w:rFonts w:eastAsia="Times New Roman" w:cs="Times New Roman"/>
        </w:rPr>
        <w:t xml:space="preserve"> (</w:t>
      </w:r>
      <w:proofErr w:type="spellStart"/>
      <w:r w:rsidRPr="00D12121">
        <w:rPr>
          <w:rFonts w:eastAsia="Times New Roman" w:cs="Times New Roman"/>
        </w:rPr>
        <w:t>Off-line</w:t>
      </w:r>
      <w:proofErr w:type="spellEnd"/>
      <w:r w:rsidRPr="00D12121">
        <w:rPr>
          <w:rFonts w:eastAsia="Times New Roman" w:cs="Times New Roman"/>
        </w:rPr>
        <w:t xml:space="preserve">) </w:t>
      </w:r>
    </w:p>
    <w:p w14:paraId="33BA560B"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Изходяща мощност VA – 350-500</w:t>
      </w:r>
    </w:p>
    <w:p w14:paraId="0E83A21D"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Ефективна мощност W – 210-300</w:t>
      </w:r>
    </w:p>
    <w:p w14:paraId="6AEEFC43"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lastRenderedPageBreak/>
        <w:t>Качествен фактор – 0,7</w:t>
      </w:r>
    </w:p>
    <w:p w14:paraId="6D508C59"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Максимално изходно напрежение – 240V</w:t>
      </w:r>
    </w:p>
    <w:p w14:paraId="462535D5" w14:textId="77777777" w:rsidR="00387A37" w:rsidRPr="00D12121"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USB порт</w:t>
      </w:r>
    </w:p>
    <w:p w14:paraId="1C8EFDD4" w14:textId="77777777" w:rsidR="00387A37" w:rsidRDefault="00387A37" w:rsidP="00387A37">
      <w:pPr>
        <w:numPr>
          <w:ilvl w:val="0"/>
          <w:numId w:val="45"/>
        </w:numPr>
        <w:spacing w:before="100" w:beforeAutospacing="1" w:after="100" w:afterAutospacing="1"/>
        <w:contextualSpacing/>
        <w:jc w:val="left"/>
        <w:rPr>
          <w:rFonts w:eastAsia="Times New Roman" w:cs="Times New Roman"/>
        </w:rPr>
      </w:pPr>
      <w:r w:rsidRPr="00D12121">
        <w:rPr>
          <w:rFonts w:eastAsia="Times New Roman" w:cs="Times New Roman"/>
        </w:rPr>
        <w:t>Вътрешни батерии</w:t>
      </w:r>
    </w:p>
    <w:p w14:paraId="4CF0D983" w14:textId="77777777" w:rsidR="0076387A" w:rsidRPr="00DE0C2E" w:rsidRDefault="0076387A" w:rsidP="0076387A">
      <w:pPr>
        <w:spacing w:before="100" w:beforeAutospacing="1" w:after="100" w:afterAutospacing="1"/>
        <w:contextualSpacing/>
        <w:jc w:val="left"/>
        <w:rPr>
          <w:rFonts w:eastAsia="Times New Roman" w:cs="Times New Roman"/>
          <w:b/>
        </w:rPr>
      </w:pPr>
    </w:p>
    <w:p w14:paraId="0119FD69" w14:textId="77777777" w:rsidR="0076387A" w:rsidRPr="00DE0C2E" w:rsidRDefault="0076387A" w:rsidP="0076387A">
      <w:pPr>
        <w:ind w:firstLine="0"/>
        <w:rPr>
          <w:rFonts w:cs="Times New Roman"/>
          <w:b/>
          <w:szCs w:val="28"/>
        </w:rPr>
      </w:pPr>
      <w:r w:rsidRPr="00DE0C2E">
        <w:rPr>
          <w:rFonts w:cs="Times New Roman"/>
          <w:b/>
          <w:szCs w:val="28"/>
        </w:rPr>
        <w:t>Изисквания към мрежовите комутатори, монтирани на кръстовищата:</w:t>
      </w:r>
    </w:p>
    <w:p w14:paraId="5D1B4F67" w14:textId="0E37A083" w:rsidR="0076387A" w:rsidRPr="00DE0C2E" w:rsidRDefault="0076387A" w:rsidP="00DE0C2E">
      <w:pPr>
        <w:numPr>
          <w:ilvl w:val="0"/>
          <w:numId w:val="45"/>
        </w:numPr>
        <w:spacing w:before="100" w:beforeAutospacing="1" w:after="100" w:afterAutospacing="1"/>
        <w:contextualSpacing/>
        <w:jc w:val="left"/>
        <w:rPr>
          <w:rFonts w:eastAsia="Times New Roman" w:cs="Times New Roman"/>
        </w:rPr>
      </w:pPr>
      <w:r w:rsidRPr="00DE0C2E">
        <w:rPr>
          <w:rFonts w:eastAsia="Times New Roman" w:cs="Times New Roman"/>
        </w:rPr>
        <w:t xml:space="preserve">Етернет порт: до 8бр 10/100Mbps </w:t>
      </w:r>
      <w:proofErr w:type="spellStart"/>
      <w:r w:rsidRPr="00DE0C2E">
        <w:rPr>
          <w:rFonts w:eastAsia="Times New Roman" w:cs="Times New Roman"/>
        </w:rPr>
        <w:t>PoE</w:t>
      </w:r>
      <w:proofErr w:type="spellEnd"/>
      <w:r w:rsidRPr="00DE0C2E">
        <w:rPr>
          <w:rFonts w:eastAsia="Times New Roman" w:cs="Times New Roman"/>
        </w:rPr>
        <w:t xml:space="preserve">, 1бр </w:t>
      </w:r>
      <w:proofErr w:type="spellStart"/>
      <w:r w:rsidRPr="00DE0C2E">
        <w:rPr>
          <w:rFonts w:eastAsia="Times New Roman" w:cs="Times New Roman"/>
        </w:rPr>
        <w:t>Uplink</w:t>
      </w:r>
      <w:proofErr w:type="spellEnd"/>
      <w:r w:rsidRPr="00DE0C2E">
        <w:rPr>
          <w:rFonts w:eastAsia="Times New Roman" w:cs="Times New Roman"/>
        </w:rPr>
        <w:t xml:space="preserve"> </w:t>
      </w:r>
      <w:proofErr w:type="spellStart"/>
      <w:r w:rsidRPr="00DE0C2E">
        <w:rPr>
          <w:rFonts w:eastAsia="Times New Roman" w:cs="Times New Roman"/>
        </w:rPr>
        <w:t>port</w:t>
      </w:r>
      <w:proofErr w:type="spellEnd"/>
      <w:r w:rsidRPr="00DE0C2E">
        <w:rPr>
          <w:rFonts w:eastAsia="Times New Roman" w:cs="Times New Roman"/>
        </w:rPr>
        <w:t xml:space="preserve"> 10/100/1000Mbps и 1бр. оптичен SFP 1000Mbps порт</w:t>
      </w:r>
    </w:p>
    <w:p w14:paraId="7BC20D57" w14:textId="071570CC" w:rsidR="0076387A" w:rsidRPr="00DE0C2E" w:rsidRDefault="0076387A" w:rsidP="00DE0C2E">
      <w:pPr>
        <w:numPr>
          <w:ilvl w:val="0"/>
          <w:numId w:val="45"/>
        </w:numPr>
        <w:spacing w:before="100" w:beforeAutospacing="1" w:after="100" w:afterAutospacing="1"/>
        <w:contextualSpacing/>
        <w:jc w:val="left"/>
        <w:rPr>
          <w:rFonts w:eastAsia="Times New Roman" w:cs="Times New Roman"/>
        </w:rPr>
      </w:pPr>
      <w:r w:rsidRPr="00DE0C2E">
        <w:rPr>
          <w:rFonts w:eastAsia="Times New Roman" w:cs="Times New Roman"/>
        </w:rPr>
        <w:t xml:space="preserve">Максимална дистанция за комуникация: не по-малко от 150м за10/100Mbps портовете,  не по-малко от 150м за </w:t>
      </w:r>
      <w:proofErr w:type="spellStart"/>
      <w:r w:rsidRPr="00DE0C2E">
        <w:rPr>
          <w:rFonts w:eastAsia="Times New Roman" w:cs="Times New Roman"/>
        </w:rPr>
        <w:t>Uplink</w:t>
      </w:r>
      <w:proofErr w:type="spellEnd"/>
      <w:r w:rsidRPr="00DE0C2E">
        <w:rPr>
          <w:rFonts w:eastAsia="Times New Roman" w:cs="Times New Roman"/>
        </w:rPr>
        <w:t xml:space="preserve"> </w:t>
      </w:r>
      <w:proofErr w:type="spellStart"/>
      <w:r w:rsidRPr="00DE0C2E">
        <w:rPr>
          <w:rFonts w:eastAsia="Times New Roman" w:cs="Times New Roman"/>
        </w:rPr>
        <w:t>port</w:t>
      </w:r>
      <w:proofErr w:type="spellEnd"/>
      <w:r w:rsidRPr="00DE0C2E">
        <w:rPr>
          <w:rFonts w:eastAsia="Times New Roman" w:cs="Times New Roman"/>
        </w:rPr>
        <w:t xml:space="preserve"> 10/100/1000Mbps</w:t>
      </w:r>
    </w:p>
    <w:p w14:paraId="5E86AFA0" w14:textId="5C950638" w:rsidR="0076387A" w:rsidRPr="00DE0C2E" w:rsidRDefault="0076387A" w:rsidP="00DE0C2E">
      <w:pPr>
        <w:numPr>
          <w:ilvl w:val="0"/>
          <w:numId w:val="45"/>
        </w:numPr>
        <w:spacing w:before="100" w:beforeAutospacing="1" w:after="100" w:afterAutospacing="1"/>
        <w:contextualSpacing/>
        <w:jc w:val="left"/>
        <w:rPr>
          <w:rFonts w:eastAsia="Times New Roman" w:cs="Times New Roman"/>
        </w:rPr>
      </w:pPr>
      <w:r w:rsidRPr="00DE0C2E">
        <w:rPr>
          <w:rFonts w:eastAsia="Times New Roman" w:cs="Times New Roman"/>
        </w:rPr>
        <w:t>Конектори: стандартни Cat5/5e/6</w:t>
      </w:r>
    </w:p>
    <w:p w14:paraId="700C720D" w14:textId="5C1C7074" w:rsidR="0076387A" w:rsidRPr="00DE0C2E" w:rsidRDefault="0076387A" w:rsidP="00DE0C2E">
      <w:pPr>
        <w:numPr>
          <w:ilvl w:val="0"/>
          <w:numId w:val="45"/>
        </w:numPr>
        <w:spacing w:before="100" w:beforeAutospacing="1" w:after="100" w:afterAutospacing="1"/>
        <w:contextualSpacing/>
        <w:jc w:val="left"/>
        <w:rPr>
          <w:rFonts w:eastAsia="Times New Roman" w:cs="Times New Roman"/>
        </w:rPr>
      </w:pPr>
      <w:proofErr w:type="spellStart"/>
      <w:r w:rsidRPr="00DE0C2E">
        <w:rPr>
          <w:rFonts w:eastAsia="Times New Roman" w:cs="Times New Roman"/>
        </w:rPr>
        <w:t>PoE</w:t>
      </w:r>
      <w:proofErr w:type="spellEnd"/>
      <w:r w:rsidRPr="00DE0C2E">
        <w:rPr>
          <w:rFonts w:eastAsia="Times New Roman" w:cs="Times New Roman"/>
        </w:rPr>
        <w:t xml:space="preserve"> протокол: IEEE802.3af/</w:t>
      </w:r>
      <w:proofErr w:type="spellStart"/>
      <w:r w:rsidRPr="00DE0C2E">
        <w:rPr>
          <w:rFonts w:eastAsia="Times New Roman" w:cs="Times New Roman"/>
        </w:rPr>
        <w:t>at</w:t>
      </w:r>
      <w:proofErr w:type="spellEnd"/>
      <w:r w:rsidRPr="00DE0C2E">
        <w:rPr>
          <w:rFonts w:eastAsia="Times New Roman" w:cs="Times New Roman"/>
        </w:rPr>
        <w:t xml:space="preserve"> (без опасност за свързване на </w:t>
      </w:r>
      <w:proofErr w:type="spellStart"/>
      <w:r w:rsidRPr="00DE0C2E">
        <w:rPr>
          <w:rFonts w:eastAsia="Times New Roman" w:cs="Times New Roman"/>
        </w:rPr>
        <w:t>noPoE</w:t>
      </w:r>
      <w:proofErr w:type="spellEnd"/>
      <w:r w:rsidRPr="00DE0C2E">
        <w:rPr>
          <w:rFonts w:eastAsia="Times New Roman" w:cs="Times New Roman"/>
        </w:rPr>
        <w:t xml:space="preserve"> устройства) и максимална мощност на порт 30W</w:t>
      </w:r>
    </w:p>
    <w:p w14:paraId="28805044" w14:textId="4A12F160" w:rsidR="0076387A" w:rsidRPr="00DE0C2E" w:rsidRDefault="0076387A" w:rsidP="00DE0C2E">
      <w:pPr>
        <w:numPr>
          <w:ilvl w:val="0"/>
          <w:numId w:val="45"/>
        </w:numPr>
        <w:spacing w:before="100" w:beforeAutospacing="1" w:after="100" w:afterAutospacing="1"/>
        <w:contextualSpacing/>
        <w:jc w:val="left"/>
        <w:rPr>
          <w:rFonts w:eastAsia="Times New Roman" w:cs="Times New Roman"/>
        </w:rPr>
      </w:pPr>
      <w:r w:rsidRPr="00DE0C2E">
        <w:rPr>
          <w:rFonts w:eastAsia="Times New Roman" w:cs="Times New Roman"/>
        </w:rPr>
        <w:t xml:space="preserve">Поддържани мрежови стандарти: IEEE802.3 10BASE-T,IEEE802.3u 100BASE-TX, IEEE802.3ab 1000BASE-TX; IEEE802.3z 1000-SX/LX; IEEE802.3 X </w:t>
      </w:r>
    </w:p>
    <w:p w14:paraId="5D93F7C6" w14:textId="53C2C48B" w:rsidR="0076387A" w:rsidRPr="00DE0C2E" w:rsidRDefault="0076387A" w:rsidP="00DE0C2E">
      <w:pPr>
        <w:numPr>
          <w:ilvl w:val="0"/>
          <w:numId w:val="45"/>
        </w:numPr>
        <w:spacing w:before="100" w:beforeAutospacing="1" w:after="100" w:afterAutospacing="1"/>
        <w:contextualSpacing/>
        <w:jc w:val="left"/>
        <w:rPr>
          <w:rFonts w:eastAsia="Times New Roman" w:cs="Times New Roman"/>
        </w:rPr>
      </w:pPr>
      <w:r w:rsidRPr="00DE0C2E">
        <w:rPr>
          <w:rFonts w:eastAsia="Times New Roman" w:cs="Times New Roman"/>
        </w:rPr>
        <w:t>Кеш памет за данни: не по-малко от 1М</w:t>
      </w:r>
    </w:p>
    <w:p w14:paraId="1095542E" w14:textId="71FAEC13" w:rsidR="0076387A" w:rsidRPr="00DE0C2E" w:rsidRDefault="0076387A" w:rsidP="00DE0C2E">
      <w:pPr>
        <w:numPr>
          <w:ilvl w:val="0"/>
          <w:numId w:val="45"/>
        </w:numPr>
        <w:spacing w:before="100" w:beforeAutospacing="1" w:after="100" w:afterAutospacing="1"/>
        <w:contextualSpacing/>
        <w:jc w:val="left"/>
        <w:rPr>
          <w:rFonts w:eastAsia="Times New Roman" w:cs="Times New Roman"/>
        </w:rPr>
      </w:pPr>
      <w:r w:rsidRPr="00DE0C2E">
        <w:rPr>
          <w:rFonts w:eastAsia="Times New Roman" w:cs="Times New Roman"/>
        </w:rPr>
        <w:t>Памет за MAC адреси: не по-малко от 8К</w:t>
      </w:r>
    </w:p>
    <w:p w14:paraId="4BCB15BE" w14:textId="423F7E1A" w:rsidR="0076387A" w:rsidRPr="00DE0C2E" w:rsidRDefault="0076387A" w:rsidP="00DE0C2E">
      <w:pPr>
        <w:numPr>
          <w:ilvl w:val="0"/>
          <w:numId w:val="45"/>
        </w:numPr>
        <w:spacing w:before="100" w:beforeAutospacing="1" w:after="100" w:afterAutospacing="1"/>
        <w:contextualSpacing/>
        <w:jc w:val="left"/>
        <w:rPr>
          <w:rFonts w:eastAsia="Times New Roman" w:cs="Times New Roman"/>
        </w:rPr>
      </w:pPr>
      <w:r w:rsidRPr="00DE0C2E">
        <w:rPr>
          <w:rFonts w:eastAsia="Times New Roman" w:cs="Times New Roman"/>
        </w:rPr>
        <w:t>Ниво на защита от пренапрежение: Ниво 3 по стандарт IEC61000-4-5</w:t>
      </w:r>
    </w:p>
    <w:p w14:paraId="490DFA3B" w14:textId="18D58630" w:rsidR="0076387A" w:rsidRPr="00DE0C2E" w:rsidRDefault="0076387A" w:rsidP="00DE0C2E">
      <w:pPr>
        <w:numPr>
          <w:ilvl w:val="0"/>
          <w:numId w:val="45"/>
        </w:numPr>
        <w:spacing w:before="100" w:beforeAutospacing="1" w:after="100" w:afterAutospacing="1"/>
        <w:contextualSpacing/>
        <w:jc w:val="left"/>
        <w:rPr>
          <w:rFonts w:eastAsia="Times New Roman" w:cs="Times New Roman"/>
        </w:rPr>
      </w:pPr>
      <w:r w:rsidRPr="00DE0C2E">
        <w:rPr>
          <w:rFonts w:eastAsia="Times New Roman" w:cs="Times New Roman"/>
        </w:rPr>
        <w:t xml:space="preserve">Работна температура: от -40°С до +75°С и относителна влажност без </w:t>
      </w:r>
      <w:proofErr w:type="spellStart"/>
      <w:r w:rsidRPr="00DE0C2E">
        <w:rPr>
          <w:rFonts w:eastAsia="Times New Roman" w:cs="Times New Roman"/>
        </w:rPr>
        <w:t>конденз</w:t>
      </w:r>
      <w:proofErr w:type="spellEnd"/>
      <w:r w:rsidRPr="00DE0C2E">
        <w:rPr>
          <w:rFonts w:eastAsia="Times New Roman" w:cs="Times New Roman"/>
        </w:rPr>
        <w:t xml:space="preserve"> 95%</w:t>
      </w:r>
    </w:p>
    <w:p w14:paraId="38458BF7" w14:textId="528991A3" w:rsidR="0076387A" w:rsidRPr="0076387A" w:rsidRDefault="0076387A" w:rsidP="00DE0C2E">
      <w:pPr>
        <w:numPr>
          <w:ilvl w:val="0"/>
          <w:numId w:val="45"/>
        </w:numPr>
        <w:spacing w:before="100" w:beforeAutospacing="1" w:after="100" w:afterAutospacing="1"/>
        <w:contextualSpacing/>
        <w:jc w:val="left"/>
        <w:rPr>
          <w:rFonts w:cs="Times New Roman"/>
          <w:szCs w:val="28"/>
          <w:lang w:val="en-US"/>
        </w:rPr>
      </w:pPr>
      <w:r w:rsidRPr="00DE0C2E">
        <w:rPr>
          <w:rFonts w:eastAsia="Times New Roman" w:cs="Times New Roman"/>
        </w:rPr>
        <w:t>Време за непрекъсната работа без отказ: не</w:t>
      </w:r>
      <w:r w:rsidRPr="0076387A">
        <w:rPr>
          <w:rFonts w:cs="Times New Roman"/>
          <w:szCs w:val="28"/>
        </w:rPr>
        <w:t xml:space="preserve"> по</w:t>
      </w:r>
      <w:r w:rsidRPr="0076387A">
        <w:rPr>
          <w:rFonts w:cs="Times New Roman"/>
          <w:szCs w:val="28"/>
          <w:lang w:val="en-US"/>
        </w:rPr>
        <w:t>-</w:t>
      </w:r>
      <w:r w:rsidRPr="0076387A">
        <w:rPr>
          <w:rFonts w:cs="Times New Roman"/>
          <w:szCs w:val="28"/>
        </w:rPr>
        <w:t>малко от 30000</w:t>
      </w:r>
      <w:r w:rsidRPr="0076387A">
        <w:rPr>
          <w:rFonts w:cs="Times New Roman"/>
          <w:szCs w:val="28"/>
          <w:lang w:val="en-US"/>
        </w:rPr>
        <w:t>h</w:t>
      </w:r>
    </w:p>
    <w:p w14:paraId="4ED55872" w14:textId="77777777" w:rsidR="0076387A" w:rsidRDefault="0076387A" w:rsidP="0076387A">
      <w:pPr>
        <w:spacing w:before="100" w:beforeAutospacing="1" w:after="100" w:afterAutospacing="1"/>
        <w:ind w:firstLine="0"/>
        <w:jc w:val="left"/>
        <w:rPr>
          <w:rFonts w:eastAsia="Times New Roman" w:cs="Times New Roman"/>
        </w:rPr>
      </w:pPr>
    </w:p>
    <w:p w14:paraId="69AEEFCB" w14:textId="77777777" w:rsidR="0076387A" w:rsidRPr="00D12121" w:rsidRDefault="0076387A" w:rsidP="0076387A">
      <w:pPr>
        <w:spacing w:before="100" w:beforeAutospacing="1" w:after="100" w:afterAutospacing="1"/>
        <w:contextualSpacing/>
        <w:jc w:val="left"/>
        <w:rPr>
          <w:rFonts w:eastAsia="Times New Roman" w:cs="Times New Roman"/>
        </w:rPr>
      </w:pPr>
    </w:p>
    <w:p w14:paraId="34AC7280" w14:textId="77777777" w:rsidR="00387A37" w:rsidRPr="00D12121" w:rsidRDefault="00387A37" w:rsidP="00387A37">
      <w:pPr>
        <w:spacing w:before="120"/>
        <w:ind w:firstLine="0"/>
        <w:jc w:val="left"/>
        <w:rPr>
          <w:rFonts w:eastAsia="Batang" w:cs="Times New Roman"/>
          <w:b/>
          <w:u w:val="single"/>
        </w:rPr>
      </w:pPr>
      <w:r w:rsidRPr="00D12121">
        <w:rPr>
          <w:rFonts w:eastAsia="Batang" w:cs="Times New Roman"/>
          <w:b/>
          <w:u w:val="single"/>
        </w:rPr>
        <w:t xml:space="preserve">ІV. ДОСТАВКА И МОНТАЖ КРЪСТОВИЩА </w:t>
      </w:r>
    </w:p>
    <w:p w14:paraId="56B17316" w14:textId="77777777" w:rsidR="00387A37" w:rsidRPr="00D12121" w:rsidRDefault="00387A37" w:rsidP="00387A37">
      <w:pPr>
        <w:spacing w:before="120"/>
        <w:ind w:firstLine="0"/>
        <w:jc w:val="left"/>
        <w:rPr>
          <w:rFonts w:eastAsia="Batang" w:cs="Times New Roman"/>
        </w:rPr>
      </w:pPr>
      <w:r w:rsidRPr="00D12121">
        <w:rPr>
          <w:rFonts w:eastAsia="Batang" w:cs="Times New Roman"/>
          <w:b/>
          <w:u w:val="single"/>
        </w:rPr>
        <w:t xml:space="preserve">Възложителят посочва местоположението на 30-те кръстовища, където е предвидено монтирането на видеонаблюдение, индивидуализирани с имената на улици: </w:t>
      </w:r>
    </w:p>
    <w:p w14:paraId="709903FB" w14:textId="77777777" w:rsidR="00387A37" w:rsidRPr="00D12121" w:rsidRDefault="00387A37" w:rsidP="00387A37">
      <w:pPr>
        <w:spacing w:before="120"/>
        <w:ind w:firstLine="0"/>
        <w:jc w:val="left"/>
        <w:rPr>
          <w:rFonts w:eastAsia="Batang" w:cs="Times New Roman"/>
        </w:rPr>
      </w:pPr>
    </w:p>
    <w:p w14:paraId="393AB117" w14:textId="77777777" w:rsidR="00387A37" w:rsidRPr="00D12121" w:rsidRDefault="00387A37" w:rsidP="00387A37">
      <w:pPr>
        <w:numPr>
          <w:ilvl w:val="0"/>
          <w:numId w:val="24"/>
        </w:numPr>
        <w:spacing w:after="0"/>
        <w:ind w:left="714" w:hanging="357"/>
        <w:jc w:val="left"/>
        <w:rPr>
          <w:rFonts w:eastAsia="Batang" w:cs="Times New Roman"/>
        </w:rPr>
      </w:pPr>
      <w:r w:rsidRPr="00D12121">
        <w:rPr>
          <w:rFonts w:eastAsia="Batang" w:cs="Times New Roman"/>
        </w:rPr>
        <w:t>Липник - Чипровци</w:t>
      </w:r>
    </w:p>
    <w:p w14:paraId="1BA89168"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Плиска - Тулча</w:t>
      </w:r>
    </w:p>
    <w:p w14:paraId="2CDEF24A"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 xml:space="preserve">Борисова - Неофит </w:t>
      </w:r>
      <w:proofErr w:type="spellStart"/>
      <w:r w:rsidRPr="00D12121">
        <w:rPr>
          <w:rFonts w:eastAsia="Batang" w:cs="Times New Roman"/>
        </w:rPr>
        <w:t>Бозвели</w:t>
      </w:r>
      <w:proofErr w:type="spellEnd"/>
    </w:p>
    <w:p w14:paraId="0001BA82"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Борисова - Ген. Скобелев</w:t>
      </w:r>
    </w:p>
    <w:p w14:paraId="5D5CB47D" w14:textId="77777777" w:rsidR="00387A37" w:rsidRPr="00D12121" w:rsidRDefault="00387A37" w:rsidP="00387A37">
      <w:pPr>
        <w:numPr>
          <w:ilvl w:val="0"/>
          <w:numId w:val="24"/>
        </w:numPr>
        <w:spacing w:after="0"/>
        <w:jc w:val="left"/>
        <w:rPr>
          <w:rFonts w:eastAsia="Batang" w:cs="Times New Roman"/>
        </w:rPr>
      </w:pPr>
      <w:proofErr w:type="spellStart"/>
      <w:r w:rsidRPr="00D12121">
        <w:rPr>
          <w:rFonts w:eastAsia="Batang" w:cs="Times New Roman"/>
        </w:rPr>
        <w:t>Мидия</w:t>
      </w:r>
      <w:proofErr w:type="spellEnd"/>
      <w:r w:rsidRPr="00D12121">
        <w:rPr>
          <w:rFonts w:eastAsia="Batang" w:cs="Times New Roman"/>
        </w:rPr>
        <w:t xml:space="preserve"> </w:t>
      </w:r>
      <w:proofErr w:type="spellStart"/>
      <w:r w:rsidRPr="00D12121">
        <w:rPr>
          <w:rFonts w:eastAsia="Batang" w:cs="Times New Roman"/>
        </w:rPr>
        <w:t>Енос</w:t>
      </w:r>
      <w:proofErr w:type="spellEnd"/>
      <w:r w:rsidRPr="00D12121">
        <w:rPr>
          <w:rFonts w:eastAsia="Batang" w:cs="Times New Roman"/>
        </w:rPr>
        <w:t xml:space="preserve"> - Николаевска</w:t>
      </w:r>
    </w:p>
    <w:p w14:paraId="48850025"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Христо Ботев - Васил Левски</w:t>
      </w:r>
    </w:p>
    <w:p w14:paraId="31635FE3"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Цар Освободител - Съединение</w:t>
      </w:r>
    </w:p>
    <w:p w14:paraId="4C625624"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Липник - Иван Ведър</w:t>
      </w:r>
    </w:p>
    <w:p w14:paraId="738F7246"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Липник - Дебър</w:t>
      </w:r>
    </w:p>
    <w:p w14:paraId="611FE768"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Цар Освободител - Липник</w:t>
      </w:r>
    </w:p>
    <w:p w14:paraId="1FFD63EA"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Цар Освободител - Христо Ботев</w:t>
      </w:r>
    </w:p>
    <w:p w14:paraId="56EEC765"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Николаевска - Сент Уан</w:t>
      </w:r>
    </w:p>
    <w:p w14:paraId="21646128" w14:textId="77777777" w:rsidR="00387A37" w:rsidRPr="00D12121" w:rsidRDefault="00387A37" w:rsidP="00387A37">
      <w:pPr>
        <w:numPr>
          <w:ilvl w:val="0"/>
          <w:numId w:val="24"/>
        </w:numPr>
        <w:spacing w:after="0"/>
        <w:jc w:val="left"/>
        <w:rPr>
          <w:rFonts w:eastAsia="Batang" w:cs="Times New Roman"/>
        </w:rPr>
      </w:pPr>
      <w:proofErr w:type="spellStart"/>
      <w:r w:rsidRPr="00D12121">
        <w:rPr>
          <w:rFonts w:eastAsia="Batang" w:cs="Times New Roman"/>
        </w:rPr>
        <w:t>Доростол</w:t>
      </w:r>
      <w:proofErr w:type="spellEnd"/>
      <w:r w:rsidRPr="00D12121">
        <w:rPr>
          <w:rFonts w:eastAsia="Batang" w:cs="Times New Roman"/>
        </w:rPr>
        <w:t xml:space="preserve"> - Яребична</w:t>
      </w:r>
    </w:p>
    <w:p w14:paraId="22F011DA"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Цар Освободител - Борисова</w:t>
      </w:r>
    </w:p>
    <w:p w14:paraId="6EE99542"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Яворов - Чипровци</w:t>
      </w:r>
    </w:p>
    <w:p w14:paraId="1210069B"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Борисова - Хан Крум</w:t>
      </w:r>
    </w:p>
    <w:p w14:paraId="0BDA2514"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Борисова Мария Луиза</w:t>
      </w:r>
    </w:p>
    <w:p w14:paraId="4ACD2FA8"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Борисова - Панайот Хитов</w:t>
      </w:r>
    </w:p>
    <w:p w14:paraId="3CAA0D22"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Ген. Скобелев - Княз Ал. Дондуков-</w:t>
      </w:r>
      <w:proofErr w:type="spellStart"/>
      <w:r w:rsidRPr="00D12121">
        <w:rPr>
          <w:rFonts w:eastAsia="Batang" w:cs="Times New Roman"/>
        </w:rPr>
        <w:t>Корсаков</w:t>
      </w:r>
      <w:proofErr w:type="spellEnd"/>
    </w:p>
    <w:p w14:paraId="62C6A7AB"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 xml:space="preserve">Липник - </w:t>
      </w:r>
      <w:proofErr w:type="spellStart"/>
      <w:r w:rsidRPr="00D12121">
        <w:rPr>
          <w:rFonts w:eastAsia="Batang" w:cs="Times New Roman"/>
        </w:rPr>
        <w:t>Котовск</w:t>
      </w:r>
      <w:proofErr w:type="spellEnd"/>
    </w:p>
    <w:p w14:paraId="7A1B2E8C"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Липник - Братислава</w:t>
      </w:r>
    </w:p>
    <w:p w14:paraId="7FD5B27B"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Тулча - Цветница</w:t>
      </w:r>
    </w:p>
    <w:p w14:paraId="442D222D"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lastRenderedPageBreak/>
        <w:t>Съединение - Майор Атанас Узунов</w:t>
      </w:r>
    </w:p>
    <w:p w14:paraId="1284FE2E"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Цар Освободител - Шипка</w:t>
      </w:r>
    </w:p>
    <w:p w14:paraId="1317D86C"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 xml:space="preserve">Васил Левски - </w:t>
      </w:r>
      <w:proofErr w:type="spellStart"/>
      <w:r w:rsidRPr="00D12121">
        <w:rPr>
          <w:rFonts w:eastAsia="Batang" w:cs="Times New Roman"/>
        </w:rPr>
        <w:t>Даме</w:t>
      </w:r>
      <w:proofErr w:type="spellEnd"/>
      <w:r w:rsidRPr="00D12121">
        <w:rPr>
          <w:rFonts w:eastAsia="Batang" w:cs="Times New Roman"/>
        </w:rPr>
        <w:t xml:space="preserve"> Груев</w:t>
      </w:r>
    </w:p>
    <w:p w14:paraId="14D65312"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Христо Ботев - Никола Й. Вапцаров</w:t>
      </w:r>
    </w:p>
    <w:p w14:paraId="7D3D96FA"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Чипровци - Тича</w:t>
      </w:r>
    </w:p>
    <w:p w14:paraId="3ED5F2ED"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Стефан Стамболов - Сент Уан</w:t>
      </w:r>
    </w:p>
    <w:p w14:paraId="30D53C8D"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3-ти март - Росица</w:t>
      </w:r>
    </w:p>
    <w:p w14:paraId="7F80A783" w14:textId="77777777" w:rsidR="00387A37" w:rsidRPr="00D12121" w:rsidRDefault="00387A37" w:rsidP="00387A37">
      <w:pPr>
        <w:numPr>
          <w:ilvl w:val="0"/>
          <w:numId w:val="24"/>
        </w:numPr>
        <w:spacing w:after="0"/>
        <w:jc w:val="left"/>
        <w:rPr>
          <w:rFonts w:eastAsia="Batang" w:cs="Times New Roman"/>
        </w:rPr>
      </w:pPr>
      <w:r w:rsidRPr="00D12121">
        <w:rPr>
          <w:rFonts w:eastAsia="Batang" w:cs="Times New Roman"/>
        </w:rPr>
        <w:t>Потсдам - Академик Михаил Арнаудов</w:t>
      </w:r>
    </w:p>
    <w:p w14:paraId="05A758EF" w14:textId="77777777" w:rsidR="00387A37" w:rsidRPr="00D12121" w:rsidRDefault="00387A37" w:rsidP="00387A37">
      <w:pPr>
        <w:spacing w:after="0"/>
        <w:ind w:firstLine="0"/>
        <w:jc w:val="left"/>
        <w:rPr>
          <w:rFonts w:eastAsia="Batang" w:cs="Times New Roman"/>
        </w:rPr>
      </w:pPr>
    </w:p>
    <w:p w14:paraId="000B848C" w14:textId="77777777" w:rsidR="00387A37" w:rsidRPr="00D12121" w:rsidRDefault="00387A37" w:rsidP="00387A37">
      <w:pPr>
        <w:spacing w:after="0"/>
        <w:ind w:firstLine="0"/>
        <w:rPr>
          <w:rFonts w:eastAsia="Batang" w:cs="Times New Roman"/>
          <w:b/>
        </w:rPr>
      </w:pPr>
      <w:r w:rsidRPr="00D12121">
        <w:rPr>
          <w:rFonts w:eastAsia="Batang" w:cs="Times New Roman"/>
        </w:rPr>
        <w:t xml:space="preserve">2. </w:t>
      </w:r>
      <w:r w:rsidRPr="00D12121">
        <w:rPr>
          <w:rFonts w:eastAsia="Batang" w:cs="Times New Roman"/>
          <w:b/>
        </w:rPr>
        <w:t xml:space="preserve">Възложителят поставя изискване по отношение видовете дейности, които следва да бъдат извършени на всяко от посочените в т.1 кръстовища, за монтиране на видеонаблюдението, със съответните количества: </w:t>
      </w:r>
    </w:p>
    <w:p w14:paraId="54E8996B" w14:textId="77777777" w:rsidR="00387A37" w:rsidRPr="00D12121" w:rsidRDefault="00387A37" w:rsidP="00387A37">
      <w:pPr>
        <w:spacing w:after="0"/>
        <w:ind w:firstLine="0"/>
        <w:jc w:val="left"/>
        <w:rPr>
          <w:rFonts w:eastAsia="Batang" w:cs="Times New Roman"/>
          <w:b/>
        </w:rPr>
      </w:pPr>
    </w:p>
    <w:tbl>
      <w:tblPr>
        <w:tblW w:w="5000" w:type="pct"/>
        <w:tblLayout w:type="fixed"/>
        <w:tblLook w:val="04A0" w:firstRow="1" w:lastRow="0" w:firstColumn="1" w:lastColumn="0" w:noHBand="0" w:noVBand="1"/>
      </w:tblPr>
      <w:tblGrid>
        <w:gridCol w:w="517"/>
        <w:gridCol w:w="6965"/>
        <w:gridCol w:w="1350"/>
        <w:gridCol w:w="1081"/>
      </w:tblGrid>
      <w:tr w:rsidR="00387A37" w:rsidRPr="00D12121" w14:paraId="2D1D51A9" w14:textId="77777777" w:rsidTr="009F6111">
        <w:trPr>
          <w:trHeight w:val="30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27E4D" w14:textId="77777777" w:rsidR="00387A37" w:rsidRPr="00D12121" w:rsidRDefault="00387A37" w:rsidP="00387A37">
            <w:pPr>
              <w:spacing w:after="0"/>
              <w:ind w:firstLine="0"/>
              <w:jc w:val="center"/>
              <w:rPr>
                <w:rFonts w:eastAsia="Times New Roman" w:cs="Times New Roman"/>
                <w:b/>
                <w:bCs/>
                <w:color w:val="000000"/>
              </w:rPr>
            </w:pPr>
            <w:r w:rsidRPr="00D12121">
              <w:rPr>
                <w:rFonts w:eastAsia="Times New Roman" w:cs="Times New Roman"/>
                <w:b/>
                <w:bCs/>
                <w:color w:val="000000"/>
              </w:rPr>
              <w:t>№</w:t>
            </w:r>
          </w:p>
        </w:tc>
        <w:tc>
          <w:tcPr>
            <w:tcW w:w="3513" w:type="pct"/>
            <w:tcBorders>
              <w:top w:val="single" w:sz="4" w:space="0" w:color="auto"/>
              <w:left w:val="nil"/>
              <w:bottom w:val="single" w:sz="4" w:space="0" w:color="auto"/>
              <w:right w:val="single" w:sz="4" w:space="0" w:color="auto"/>
            </w:tcBorders>
            <w:shd w:val="clear" w:color="auto" w:fill="auto"/>
            <w:noWrap/>
            <w:vAlign w:val="bottom"/>
            <w:hideMark/>
          </w:tcPr>
          <w:p w14:paraId="49C4550C" w14:textId="77777777" w:rsidR="00387A37" w:rsidRPr="00D12121" w:rsidRDefault="00387A37" w:rsidP="00387A37">
            <w:pPr>
              <w:spacing w:after="0"/>
              <w:ind w:firstLine="0"/>
              <w:jc w:val="center"/>
              <w:rPr>
                <w:rFonts w:eastAsia="Times New Roman" w:cs="Times New Roman"/>
                <w:b/>
                <w:bCs/>
                <w:color w:val="000000"/>
              </w:rPr>
            </w:pPr>
            <w:r w:rsidRPr="00D12121">
              <w:rPr>
                <w:rFonts w:eastAsia="Times New Roman" w:cs="Times New Roman"/>
                <w:b/>
                <w:bCs/>
                <w:color w:val="000000"/>
              </w:rPr>
              <w:t>Описание</w:t>
            </w:r>
          </w:p>
        </w:tc>
        <w:tc>
          <w:tcPr>
            <w:tcW w:w="681" w:type="pct"/>
            <w:tcBorders>
              <w:top w:val="single" w:sz="4" w:space="0" w:color="auto"/>
              <w:left w:val="nil"/>
              <w:bottom w:val="single" w:sz="4" w:space="0" w:color="auto"/>
              <w:right w:val="single" w:sz="4" w:space="0" w:color="auto"/>
            </w:tcBorders>
            <w:shd w:val="clear" w:color="auto" w:fill="auto"/>
            <w:noWrap/>
            <w:vAlign w:val="center"/>
            <w:hideMark/>
          </w:tcPr>
          <w:p w14:paraId="0BFF779E" w14:textId="77777777" w:rsidR="00387A37" w:rsidRPr="00D12121" w:rsidRDefault="00387A37" w:rsidP="00387A37">
            <w:pPr>
              <w:spacing w:after="0"/>
              <w:ind w:firstLine="0"/>
              <w:jc w:val="center"/>
              <w:rPr>
                <w:rFonts w:eastAsia="Times New Roman" w:cs="Times New Roman"/>
                <w:b/>
                <w:bCs/>
                <w:color w:val="000000"/>
              </w:rPr>
            </w:pPr>
            <w:r w:rsidRPr="00D12121">
              <w:rPr>
                <w:rFonts w:eastAsia="Times New Roman" w:cs="Times New Roman"/>
                <w:b/>
                <w:bCs/>
                <w:color w:val="000000"/>
              </w:rPr>
              <w:t>М-</w:t>
            </w:r>
            <w:proofErr w:type="spellStart"/>
            <w:r w:rsidRPr="00D12121">
              <w:rPr>
                <w:rFonts w:eastAsia="Times New Roman" w:cs="Times New Roman"/>
                <w:b/>
                <w:bCs/>
                <w:color w:val="000000"/>
              </w:rPr>
              <w:t>ка</w:t>
            </w:r>
            <w:proofErr w:type="spellEnd"/>
          </w:p>
        </w:tc>
        <w:tc>
          <w:tcPr>
            <w:tcW w:w="545" w:type="pct"/>
            <w:tcBorders>
              <w:top w:val="single" w:sz="4" w:space="0" w:color="auto"/>
              <w:left w:val="nil"/>
              <w:bottom w:val="single" w:sz="4" w:space="0" w:color="auto"/>
              <w:right w:val="single" w:sz="4" w:space="0" w:color="auto"/>
            </w:tcBorders>
            <w:shd w:val="clear" w:color="auto" w:fill="auto"/>
            <w:noWrap/>
            <w:vAlign w:val="bottom"/>
            <w:hideMark/>
          </w:tcPr>
          <w:p w14:paraId="629C9C19" w14:textId="77777777" w:rsidR="00387A37" w:rsidRPr="00D12121" w:rsidRDefault="00387A37" w:rsidP="00387A37">
            <w:pPr>
              <w:spacing w:after="0"/>
              <w:ind w:firstLine="0"/>
              <w:jc w:val="center"/>
              <w:rPr>
                <w:rFonts w:eastAsia="Times New Roman" w:cs="Times New Roman"/>
                <w:b/>
                <w:bCs/>
                <w:color w:val="000000"/>
              </w:rPr>
            </w:pPr>
            <w:r w:rsidRPr="00D12121">
              <w:rPr>
                <w:rFonts w:eastAsia="Times New Roman" w:cs="Times New Roman"/>
                <w:b/>
                <w:bCs/>
                <w:color w:val="000000"/>
              </w:rPr>
              <w:t>К-во</w:t>
            </w:r>
          </w:p>
        </w:tc>
      </w:tr>
      <w:tr w:rsidR="00387A37" w:rsidRPr="00D12121" w14:paraId="78628195" w14:textId="77777777" w:rsidTr="009F6111">
        <w:trPr>
          <w:trHeight w:val="60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58D28D6B" w14:textId="77777777" w:rsidR="00387A37" w:rsidRPr="00D12121" w:rsidRDefault="00387A37" w:rsidP="00387A37">
            <w:pPr>
              <w:spacing w:after="0"/>
              <w:ind w:firstLine="0"/>
              <w:jc w:val="right"/>
              <w:rPr>
                <w:rFonts w:eastAsia="Times New Roman" w:cs="Times New Roman"/>
                <w:color w:val="000000"/>
              </w:rPr>
            </w:pPr>
            <w:r w:rsidRPr="00D12121">
              <w:rPr>
                <w:rFonts w:eastAsia="Times New Roman" w:cs="Times New Roman"/>
                <w:color w:val="000000"/>
              </w:rPr>
              <w:t>1</w:t>
            </w:r>
          </w:p>
        </w:tc>
        <w:tc>
          <w:tcPr>
            <w:tcW w:w="3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83796" w14:textId="77777777"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Доставка и монтаж на</w:t>
            </w:r>
            <w:r w:rsidRPr="00D12121">
              <w:rPr>
                <w:rFonts w:eastAsia="Times New Roman" w:cs="Times New Roman"/>
                <w:color w:val="FF0000"/>
              </w:rPr>
              <w:t xml:space="preserve"> </w:t>
            </w:r>
            <w:proofErr w:type="spellStart"/>
            <w:r w:rsidRPr="00D12121">
              <w:rPr>
                <w:rFonts w:eastAsia="Times New Roman" w:cs="Times New Roman"/>
                <w:color w:val="000000"/>
              </w:rPr>
              <w:t>мегапикселова</w:t>
            </w:r>
            <w:proofErr w:type="spellEnd"/>
            <w:r w:rsidRPr="00D12121">
              <w:rPr>
                <w:rFonts w:eastAsia="Times New Roman" w:cs="Times New Roman"/>
                <w:color w:val="000000"/>
              </w:rPr>
              <w:t xml:space="preserve"> IP камера, с основа и адаптер за монтаж на стълб, за външен монтаж (IP66), с вкл. SD карта памет и лиценз</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936AF" w14:textId="77777777" w:rsidR="00387A37" w:rsidRPr="00D12121" w:rsidRDefault="00387A37" w:rsidP="00387A37">
            <w:pPr>
              <w:spacing w:after="0"/>
              <w:ind w:firstLine="0"/>
              <w:jc w:val="center"/>
              <w:rPr>
                <w:rFonts w:eastAsia="Times New Roman" w:cs="Times New Roman"/>
                <w:color w:val="000000"/>
              </w:rPr>
            </w:pPr>
            <w:proofErr w:type="spellStart"/>
            <w:r w:rsidRPr="00D12121">
              <w:rPr>
                <w:rFonts w:eastAsia="Times New Roman" w:cs="Times New Roman"/>
                <w:color w:val="000000"/>
              </w:rPr>
              <w:t>бр</w:t>
            </w:r>
            <w:proofErr w:type="spellEnd"/>
          </w:p>
        </w:tc>
        <w:tc>
          <w:tcPr>
            <w:tcW w:w="545" w:type="pct"/>
            <w:tcBorders>
              <w:top w:val="single" w:sz="4" w:space="0" w:color="auto"/>
              <w:left w:val="nil"/>
              <w:bottom w:val="single" w:sz="4" w:space="0" w:color="auto"/>
              <w:right w:val="single" w:sz="4" w:space="0" w:color="auto"/>
            </w:tcBorders>
            <w:shd w:val="clear" w:color="auto" w:fill="auto"/>
            <w:noWrap/>
            <w:vAlign w:val="center"/>
            <w:hideMark/>
          </w:tcPr>
          <w:p w14:paraId="56438C19"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232</w:t>
            </w:r>
          </w:p>
        </w:tc>
      </w:tr>
      <w:tr w:rsidR="00387A37" w:rsidRPr="00D12121" w14:paraId="3FDC68C5" w14:textId="77777777" w:rsidTr="009F6111">
        <w:trPr>
          <w:trHeight w:val="60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76121D8C" w14:textId="77777777" w:rsidR="00387A37" w:rsidRPr="00D12121" w:rsidRDefault="00387A37" w:rsidP="00387A37">
            <w:pPr>
              <w:spacing w:after="0"/>
              <w:ind w:firstLine="0"/>
              <w:jc w:val="right"/>
              <w:rPr>
                <w:rFonts w:eastAsia="Times New Roman" w:cs="Times New Roman"/>
                <w:color w:val="000000"/>
              </w:rPr>
            </w:pPr>
            <w:r w:rsidRPr="00D12121">
              <w:rPr>
                <w:rFonts w:eastAsia="Times New Roman" w:cs="Times New Roman"/>
                <w:color w:val="000000"/>
              </w:rPr>
              <w:t>2</w:t>
            </w:r>
          </w:p>
        </w:tc>
        <w:tc>
          <w:tcPr>
            <w:tcW w:w="3513" w:type="pct"/>
            <w:tcBorders>
              <w:top w:val="nil"/>
              <w:left w:val="single" w:sz="4" w:space="0" w:color="auto"/>
              <w:bottom w:val="single" w:sz="4" w:space="0" w:color="auto"/>
              <w:right w:val="single" w:sz="4" w:space="0" w:color="auto"/>
            </w:tcBorders>
            <w:shd w:val="clear" w:color="auto" w:fill="auto"/>
            <w:hideMark/>
          </w:tcPr>
          <w:p w14:paraId="30047DC5" w14:textId="77777777"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Доставка и монтаж на PTZ камера за външен монтаж IP66, с вкл. SD карта памет и лиценз</w:t>
            </w:r>
          </w:p>
        </w:tc>
        <w:tc>
          <w:tcPr>
            <w:tcW w:w="681" w:type="pct"/>
            <w:tcBorders>
              <w:top w:val="nil"/>
              <w:left w:val="single" w:sz="4" w:space="0" w:color="auto"/>
              <w:bottom w:val="single" w:sz="4" w:space="0" w:color="auto"/>
              <w:right w:val="single" w:sz="4" w:space="0" w:color="auto"/>
            </w:tcBorders>
            <w:shd w:val="clear" w:color="auto" w:fill="auto"/>
            <w:vAlign w:val="center"/>
            <w:hideMark/>
          </w:tcPr>
          <w:p w14:paraId="3759B66C" w14:textId="77777777" w:rsidR="00387A37" w:rsidRPr="00D12121" w:rsidRDefault="00387A37" w:rsidP="00387A37">
            <w:pPr>
              <w:spacing w:after="0"/>
              <w:ind w:firstLine="0"/>
              <w:jc w:val="center"/>
              <w:rPr>
                <w:rFonts w:eastAsia="Times New Roman" w:cs="Times New Roman"/>
                <w:color w:val="000000"/>
              </w:rPr>
            </w:pPr>
            <w:proofErr w:type="spellStart"/>
            <w:r w:rsidRPr="00D12121">
              <w:rPr>
                <w:rFonts w:eastAsia="Times New Roman" w:cs="Times New Roman"/>
                <w:color w:val="000000"/>
              </w:rPr>
              <w:t>бр</w:t>
            </w:r>
            <w:proofErr w:type="spellEnd"/>
          </w:p>
        </w:tc>
        <w:tc>
          <w:tcPr>
            <w:tcW w:w="545" w:type="pct"/>
            <w:tcBorders>
              <w:top w:val="nil"/>
              <w:left w:val="nil"/>
              <w:bottom w:val="single" w:sz="4" w:space="0" w:color="auto"/>
              <w:right w:val="single" w:sz="4" w:space="0" w:color="auto"/>
            </w:tcBorders>
            <w:shd w:val="clear" w:color="auto" w:fill="auto"/>
            <w:vAlign w:val="center"/>
            <w:hideMark/>
          </w:tcPr>
          <w:p w14:paraId="07B82E7F"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50</w:t>
            </w:r>
          </w:p>
        </w:tc>
      </w:tr>
      <w:tr w:rsidR="00387A37" w:rsidRPr="00D12121" w14:paraId="16739865" w14:textId="77777777" w:rsidTr="009F6111">
        <w:trPr>
          <w:trHeight w:val="30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05AC34F9" w14:textId="77777777" w:rsidR="00387A37" w:rsidRPr="00D12121" w:rsidRDefault="00387A37" w:rsidP="00387A37">
            <w:pPr>
              <w:spacing w:after="0"/>
              <w:ind w:firstLine="0"/>
              <w:jc w:val="right"/>
              <w:rPr>
                <w:rFonts w:eastAsia="Times New Roman" w:cs="Times New Roman"/>
                <w:color w:val="000000"/>
              </w:rPr>
            </w:pPr>
            <w:r w:rsidRPr="00D12121">
              <w:rPr>
                <w:rFonts w:eastAsia="Times New Roman" w:cs="Times New Roman"/>
                <w:color w:val="000000"/>
              </w:rPr>
              <w:t>3</w:t>
            </w:r>
          </w:p>
        </w:tc>
        <w:tc>
          <w:tcPr>
            <w:tcW w:w="3513" w:type="pct"/>
            <w:tcBorders>
              <w:top w:val="nil"/>
              <w:left w:val="single" w:sz="4" w:space="0" w:color="auto"/>
              <w:bottom w:val="single" w:sz="4" w:space="0" w:color="auto"/>
              <w:right w:val="single" w:sz="4" w:space="0" w:color="auto"/>
            </w:tcBorders>
            <w:shd w:val="clear" w:color="auto" w:fill="auto"/>
            <w:hideMark/>
          </w:tcPr>
          <w:p w14:paraId="3A78DB0C" w14:textId="10EBA47E"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 xml:space="preserve">Доставка и монтаж на LED инфрачервен прожектор за външен монтаж (IP66), с </w:t>
            </w:r>
            <w:r w:rsidR="00B20596" w:rsidRPr="00D12121">
              <w:rPr>
                <w:rFonts w:eastAsia="Times New Roman" w:cs="Times New Roman"/>
                <w:color w:val="000000"/>
              </w:rPr>
              <w:t>включена</w:t>
            </w:r>
            <w:r w:rsidRPr="00D12121">
              <w:rPr>
                <w:rFonts w:eastAsia="Times New Roman" w:cs="Times New Roman"/>
                <w:color w:val="000000"/>
              </w:rPr>
              <w:t xml:space="preserve"> монтажна стойка</w:t>
            </w:r>
          </w:p>
        </w:tc>
        <w:tc>
          <w:tcPr>
            <w:tcW w:w="681" w:type="pct"/>
            <w:tcBorders>
              <w:top w:val="nil"/>
              <w:left w:val="single" w:sz="4" w:space="0" w:color="auto"/>
              <w:bottom w:val="single" w:sz="4" w:space="0" w:color="auto"/>
              <w:right w:val="single" w:sz="4" w:space="0" w:color="auto"/>
            </w:tcBorders>
            <w:shd w:val="clear" w:color="auto" w:fill="auto"/>
            <w:noWrap/>
            <w:vAlign w:val="center"/>
            <w:hideMark/>
          </w:tcPr>
          <w:p w14:paraId="497823BD" w14:textId="77777777" w:rsidR="00387A37" w:rsidRPr="00D12121" w:rsidRDefault="00387A37" w:rsidP="00387A37">
            <w:pPr>
              <w:spacing w:after="0"/>
              <w:ind w:firstLine="0"/>
              <w:jc w:val="center"/>
              <w:rPr>
                <w:rFonts w:eastAsia="Times New Roman" w:cs="Times New Roman"/>
                <w:color w:val="000000"/>
              </w:rPr>
            </w:pPr>
            <w:proofErr w:type="spellStart"/>
            <w:r w:rsidRPr="00D12121">
              <w:rPr>
                <w:rFonts w:eastAsia="Times New Roman" w:cs="Times New Roman"/>
                <w:color w:val="000000"/>
              </w:rPr>
              <w:t>бр</w:t>
            </w:r>
            <w:proofErr w:type="spellEnd"/>
          </w:p>
        </w:tc>
        <w:tc>
          <w:tcPr>
            <w:tcW w:w="545" w:type="pct"/>
            <w:tcBorders>
              <w:top w:val="nil"/>
              <w:left w:val="nil"/>
              <w:bottom w:val="single" w:sz="4" w:space="0" w:color="auto"/>
              <w:right w:val="single" w:sz="4" w:space="0" w:color="auto"/>
            </w:tcBorders>
            <w:shd w:val="clear" w:color="auto" w:fill="auto"/>
            <w:noWrap/>
            <w:vAlign w:val="center"/>
            <w:hideMark/>
          </w:tcPr>
          <w:p w14:paraId="20FFF556"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120</w:t>
            </w:r>
          </w:p>
        </w:tc>
      </w:tr>
      <w:tr w:rsidR="00387A37" w:rsidRPr="00D12121" w14:paraId="49029828" w14:textId="77777777" w:rsidTr="009F6111">
        <w:trPr>
          <w:trHeight w:val="60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6BAA1E59" w14:textId="77777777" w:rsidR="00387A37" w:rsidRPr="00D12121" w:rsidRDefault="00387A37" w:rsidP="00387A37">
            <w:pPr>
              <w:spacing w:after="0"/>
              <w:ind w:firstLine="0"/>
              <w:jc w:val="right"/>
              <w:rPr>
                <w:rFonts w:eastAsia="Times New Roman" w:cs="Times New Roman"/>
                <w:color w:val="000000"/>
              </w:rPr>
            </w:pPr>
            <w:r w:rsidRPr="00D12121">
              <w:rPr>
                <w:rFonts w:eastAsia="Times New Roman" w:cs="Times New Roman"/>
                <w:color w:val="000000"/>
              </w:rPr>
              <w:t>4</w:t>
            </w:r>
          </w:p>
        </w:tc>
        <w:tc>
          <w:tcPr>
            <w:tcW w:w="3513" w:type="pct"/>
            <w:tcBorders>
              <w:top w:val="nil"/>
              <w:left w:val="single" w:sz="4" w:space="0" w:color="auto"/>
              <w:bottom w:val="single" w:sz="4" w:space="0" w:color="auto"/>
              <w:right w:val="single" w:sz="4" w:space="0" w:color="auto"/>
            </w:tcBorders>
            <w:shd w:val="clear" w:color="auto" w:fill="auto"/>
            <w:vAlign w:val="bottom"/>
            <w:hideMark/>
          </w:tcPr>
          <w:p w14:paraId="785B3D5B" w14:textId="77777777"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 xml:space="preserve">Доставка и изправяне на </w:t>
            </w:r>
            <w:proofErr w:type="spellStart"/>
            <w:r w:rsidRPr="00D12121">
              <w:rPr>
                <w:rFonts w:eastAsia="Times New Roman" w:cs="Times New Roman"/>
                <w:color w:val="000000"/>
              </w:rPr>
              <w:t>СТСтълб</w:t>
            </w:r>
            <w:proofErr w:type="spellEnd"/>
            <w:r w:rsidRPr="00D12121">
              <w:rPr>
                <w:rFonts w:eastAsia="Times New Roman" w:cs="Times New Roman"/>
                <w:color w:val="000000"/>
              </w:rPr>
              <w:t xml:space="preserve"> с конзола L=2 м. с височина до H=8м.</w:t>
            </w:r>
          </w:p>
        </w:tc>
        <w:tc>
          <w:tcPr>
            <w:tcW w:w="681" w:type="pct"/>
            <w:tcBorders>
              <w:top w:val="nil"/>
              <w:left w:val="single" w:sz="4" w:space="0" w:color="auto"/>
              <w:bottom w:val="single" w:sz="4" w:space="0" w:color="auto"/>
              <w:right w:val="single" w:sz="4" w:space="0" w:color="auto"/>
            </w:tcBorders>
            <w:shd w:val="clear" w:color="auto" w:fill="auto"/>
            <w:noWrap/>
            <w:vAlign w:val="center"/>
            <w:hideMark/>
          </w:tcPr>
          <w:p w14:paraId="5F4DC42B" w14:textId="77777777" w:rsidR="00387A37" w:rsidRPr="00D12121" w:rsidRDefault="00387A37" w:rsidP="00387A37">
            <w:pPr>
              <w:spacing w:after="0"/>
              <w:ind w:firstLine="0"/>
              <w:jc w:val="center"/>
              <w:rPr>
                <w:rFonts w:eastAsia="Times New Roman" w:cs="Times New Roman"/>
                <w:color w:val="000000"/>
              </w:rPr>
            </w:pPr>
            <w:proofErr w:type="spellStart"/>
            <w:r w:rsidRPr="00D12121">
              <w:rPr>
                <w:rFonts w:eastAsia="Times New Roman" w:cs="Times New Roman"/>
                <w:color w:val="000000"/>
              </w:rPr>
              <w:t>бр</w:t>
            </w:r>
            <w:proofErr w:type="spellEnd"/>
          </w:p>
        </w:tc>
        <w:tc>
          <w:tcPr>
            <w:tcW w:w="545" w:type="pct"/>
            <w:tcBorders>
              <w:top w:val="nil"/>
              <w:left w:val="nil"/>
              <w:bottom w:val="single" w:sz="4" w:space="0" w:color="auto"/>
              <w:right w:val="single" w:sz="4" w:space="0" w:color="auto"/>
            </w:tcBorders>
            <w:shd w:val="clear" w:color="auto" w:fill="auto"/>
            <w:noWrap/>
            <w:vAlign w:val="center"/>
            <w:hideMark/>
          </w:tcPr>
          <w:p w14:paraId="456B860E"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5</w:t>
            </w:r>
          </w:p>
        </w:tc>
      </w:tr>
      <w:tr w:rsidR="00387A37" w:rsidRPr="00D12121" w14:paraId="5A52685C" w14:textId="77777777" w:rsidTr="009F6111">
        <w:trPr>
          <w:trHeight w:val="30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039424E8" w14:textId="77777777" w:rsidR="00387A37" w:rsidRPr="00D12121" w:rsidRDefault="00387A37" w:rsidP="00387A37">
            <w:pPr>
              <w:spacing w:after="0"/>
              <w:ind w:firstLine="0"/>
              <w:jc w:val="right"/>
              <w:rPr>
                <w:rFonts w:eastAsia="Times New Roman" w:cs="Times New Roman"/>
                <w:color w:val="000000"/>
              </w:rPr>
            </w:pPr>
            <w:r w:rsidRPr="00D12121">
              <w:rPr>
                <w:rFonts w:eastAsia="Times New Roman" w:cs="Times New Roman"/>
                <w:color w:val="000000"/>
              </w:rPr>
              <w:t>5</w:t>
            </w:r>
          </w:p>
        </w:tc>
        <w:tc>
          <w:tcPr>
            <w:tcW w:w="3513" w:type="pct"/>
            <w:tcBorders>
              <w:top w:val="nil"/>
              <w:left w:val="single" w:sz="4" w:space="0" w:color="auto"/>
              <w:bottom w:val="single" w:sz="4" w:space="0" w:color="auto"/>
              <w:right w:val="single" w:sz="4" w:space="0" w:color="auto"/>
            </w:tcBorders>
            <w:shd w:val="clear" w:color="000000" w:fill="FFFFFF"/>
            <w:noWrap/>
            <w:vAlign w:val="center"/>
            <w:hideMark/>
          </w:tcPr>
          <w:p w14:paraId="65587ABF" w14:textId="77777777" w:rsidR="00387A37" w:rsidRPr="00D12121" w:rsidRDefault="00387A37" w:rsidP="00387A37">
            <w:pPr>
              <w:spacing w:after="0"/>
              <w:ind w:firstLine="0"/>
              <w:rPr>
                <w:rFonts w:eastAsia="Times New Roman" w:cs="Times New Roman"/>
              </w:rPr>
            </w:pPr>
            <w:r w:rsidRPr="00D12121">
              <w:rPr>
                <w:rFonts w:eastAsia="Times New Roman" w:cs="Times New Roman"/>
              </w:rPr>
              <w:t>Доставка и монтаж на метална поцинкована конзола за монтаж на съществуващ стълб (м.)</w:t>
            </w:r>
          </w:p>
        </w:tc>
        <w:tc>
          <w:tcPr>
            <w:tcW w:w="681" w:type="pct"/>
            <w:tcBorders>
              <w:top w:val="nil"/>
              <w:left w:val="single" w:sz="4" w:space="0" w:color="auto"/>
              <w:bottom w:val="single" w:sz="4" w:space="0" w:color="auto"/>
              <w:right w:val="single" w:sz="4" w:space="0" w:color="auto"/>
            </w:tcBorders>
            <w:shd w:val="clear" w:color="000000" w:fill="FFFFFF"/>
            <w:noWrap/>
            <w:vAlign w:val="center"/>
            <w:hideMark/>
          </w:tcPr>
          <w:p w14:paraId="0E69E082" w14:textId="77777777" w:rsidR="00387A37" w:rsidRPr="00D12121" w:rsidRDefault="00387A37" w:rsidP="00387A37">
            <w:pPr>
              <w:spacing w:after="0"/>
              <w:ind w:firstLine="0"/>
              <w:jc w:val="center"/>
              <w:rPr>
                <w:rFonts w:eastAsia="Times New Roman" w:cs="Times New Roman"/>
              </w:rPr>
            </w:pPr>
            <w:r w:rsidRPr="00D12121">
              <w:rPr>
                <w:rFonts w:eastAsia="Times New Roman" w:cs="Times New Roman"/>
              </w:rPr>
              <w:t>м</w:t>
            </w:r>
          </w:p>
        </w:tc>
        <w:tc>
          <w:tcPr>
            <w:tcW w:w="545" w:type="pct"/>
            <w:tcBorders>
              <w:top w:val="nil"/>
              <w:left w:val="nil"/>
              <w:bottom w:val="single" w:sz="4" w:space="0" w:color="auto"/>
              <w:right w:val="single" w:sz="4" w:space="0" w:color="auto"/>
            </w:tcBorders>
            <w:shd w:val="clear" w:color="000000" w:fill="FFFFFF"/>
            <w:noWrap/>
            <w:vAlign w:val="center"/>
            <w:hideMark/>
          </w:tcPr>
          <w:p w14:paraId="0ED69D04" w14:textId="77777777" w:rsidR="00387A37" w:rsidRPr="00D12121" w:rsidRDefault="00387A37" w:rsidP="00387A37">
            <w:pPr>
              <w:spacing w:after="0"/>
              <w:ind w:firstLine="0"/>
              <w:jc w:val="center"/>
              <w:rPr>
                <w:rFonts w:eastAsia="Times New Roman" w:cs="Times New Roman"/>
              </w:rPr>
            </w:pPr>
            <w:r w:rsidRPr="00D12121">
              <w:rPr>
                <w:rFonts w:eastAsia="Times New Roman" w:cs="Times New Roman"/>
              </w:rPr>
              <w:t>368</w:t>
            </w:r>
          </w:p>
        </w:tc>
      </w:tr>
      <w:tr w:rsidR="00387A37" w:rsidRPr="00D12121" w14:paraId="5AB89553" w14:textId="77777777" w:rsidTr="009F6111">
        <w:trPr>
          <w:trHeight w:val="30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267A7D52" w14:textId="77777777" w:rsidR="00387A37" w:rsidRPr="00D12121" w:rsidRDefault="00387A37" w:rsidP="00387A37">
            <w:pPr>
              <w:spacing w:after="0"/>
              <w:ind w:firstLine="0"/>
              <w:jc w:val="right"/>
              <w:rPr>
                <w:rFonts w:eastAsia="Times New Roman" w:cs="Times New Roman"/>
                <w:color w:val="000000"/>
              </w:rPr>
            </w:pPr>
            <w:r w:rsidRPr="00D12121">
              <w:rPr>
                <w:rFonts w:eastAsia="Times New Roman" w:cs="Times New Roman"/>
                <w:color w:val="000000"/>
              </w:rPr>
              <w:t>6</w:t>
            </w:r>
          </w:p>
        </w:tc>
        <w:tc>
          <w:tcPr>
            <w:tcW w:w="3513" w:type="pct"/>
            <w:tcBorders>
              <w:top w:val="nil"/>
              <w:left w:val="single" w:sz="4" w:space="0" w:color="auto"/>
              <w:bottom w:val="single" w:sz="4" w:space="0" w:color="auto"/>
              <w:right w:val="single" w:sz="4" w:space="0" w:color="auto"/>
            </w:tcBorders>
            <w:shd w:val="clear" w:color="auto" w:fill="auto"/>
            <w:noWrap/>
            <w:hideMark/>
          </w:tcPr>
          <w:p w14:paraId="44267BD8" w14:textId="77777777"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Доставка и полагане на кабел SFTP cat6</w:t>
            </w:r>
          </w:p>
        </w:tc>
        <w:tc>
          <w:tcPr>
            <w:tcW w:w="681" w:type="pct"/>
            <w:tcBorders>
              <w:top w:val="nil"/>
              <w:left w:val="single" w:sz="4" w:space="0" w:color="auto"/>
              <w:bottom w:val="single" w:sz="4" w:space="0" w:color="auto"/>
              <w:right w:val="single" w:sz="4" w:space="0" w:color="auto"/>
            </w:tcBorders>
            <w:shd w:val="clear" w:color="auto" w:fill="auto"/>
            <w:noWrap/>
            <w:vAlign w:val="center"/>
            <w:hideMark/>
          </w:tcPr>
          <w:p w14:paraId="1369EB22"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м</w:t>
            </w:r>
          </w:p>
        </w:tc>
        <w:tc>
          <w:tcPr>
            <w:tcW w:w="545" w:type="pct"/>
            <w:tcBorders>
              <w:top w:val="nil"/>
              <w:left w:val="nil"/>
              <w:bottom w:val="single" w:sz="4" w:space="0" w:color="auto"/>
              <w:right w:val="single" w:sz="4" w:space="0" w:color="auto"/>
            </w:tcBorders>
            <w:shd w:val="clear" w:color="auto" w:fill="auto"/>
            <w:noWrap/>
            <w:vAlign w:val="center"/>
            <w:hideMark/>
          </w:tcPr>
          <w:p w14:paraId="616E2CC6"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2930</w:t>
            </w:r>
          </w:p>
        </w:tc>
      </w:tr>
      <w:tr w:rsidR="00387A37" w:rsidRPr="00D12121" w14:paraId="3F2DCEBF" w14:textId="77777777" w:rsidTr="009F6111">
        <w:trPr>
          <w:trHeight w:val="30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7645727B" w14:textId="77777777" w:rsidR="00387A37" w:rsidRPr="00D12121" w:rsidRDefault="00387A37" w:rsidP="00387A37">
            <w:pPr>
              <w:spacing w:after="0"/>
              <w:ind w:firstLine="0"/>
              <w:jc w:val="right"/>
              <w:rPr>
                <w:rFonts w:eastAsia="Times New Roman" w:cs="Times New Roman"/>
                <w:color w:val="000000"/>
              </w:rPr>
            </w:pPr>
            <w:r w:rsidRPr="00D12121">
              <w:rPr>
                <w:rFonts w:eastAsia="Times New Roman" w:cs="Times New Roman"/>
                <w:color w:val="000000"/>
              </w:rPr>
              <w:t>7</w:t>
            </w:r>
          </w:p>
        </w:tc>
        <w:tc>
          <w:tcPr>
            <w:tcW w:w="3513" w:type="pct"/>
            <w:tcBorders>
              <w:top w:val="nil"/>
              <w:left w:val="single" w:sz="4" w:space="0" w:color="auto"/>
              <w:bottom w:val="single" w:sz="4" w:space="0" w:color="auto"/>
              <w:right w:val="single" w:sz="4" w:space="0" w:color="auto"/>
            </w:tcBorders>
            <w:shd w:val="clear" w:color="auto" w:fill="auto"/>
            <w:hideMark/>
          </w:tcPr>
          <w:p w14:paraId="6145D703" w14:textId="77777777"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Доставка и полагане на захранващ кабел ШВПС 2х1 мм</w:t>
            </w:r>
            <w:r w:rsidRPr="00D12121">
              <w:rPr>
                <w:rFonts w:eastAsia="Times New Roman" w:cs="Times New Roman"/>
                <w:color w:val="000000"/>
                <w:vertAlign w:val="superscript"/>
              </w:rPr>
              <w:t>2</w:t>
            </w:r>
          </w:p>
        </w:tc>
        <w:tc>
          <w:tcPr>
            <w:tcW w:w="681" w:type="pct"/>
            <w:tcBorders>
              <w:top w:val="nil"/>
              <w:left w:val="single" w:sz="4" w:space="0" w:color="auto"/>
              <w:bottom w:val="single" w:sz="4" w:space="0" w:color="auto"/>
              <w:right w:val="single" w:sz="4" w:space="0" w:color="auto"/>
            </w:tcBorders>
            <w:shd w:val="clear" w:color="auto" w:fill="auto"/>
            <w:noWrap/>
            <w:vAlign w:val="center"/>
            <w:hideMark/>
          </w:tcPr>
          <w:p w14:paraId="4F567185"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м</w:t>
            </w:r>
          </w:p>
        </w:tc>
        <w:tc>
          <w:tcPr>
            <w:tcW w:w="545" w:type="pct"/>
            <w:tcBorders>
              <w:top w:val="nil"/>
              <w:left w:val="nil"/>
              <w:bottom w:val="single" w:sz="4" w:space="0" w:color="auto"/>
              <w:right w:val="single" w:sz="4" w:space="0" w:color="auto"/>
            </w:tcBorders>
            <w:shd w:val="clear" w:color="auto" w:fill="auto"/>
            <w:noWrap/>
            <w:vAlign w:val="center"/>
            <w:hideMark/>
          </w:tcPr>
          <w:p w14:paraId="424DD694"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2930</w:t>
            </w:r>
          </w:p>
        </w:tc>
      </w:tr>
      <w:tr w:rsidR="00387A37" w:rsidRPr="00D12121" w14:paraId="22EF9C17" w14:textId="77777777" w:rsidTr="009F6111">
        <w:trPr>
          <w:trHeight w:val="38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5B614D34" w14:textId="77777777" w:rsidR="00387A37" w:rsidRPr="00D12121" w:rsidRDefault="00387A37" w:rsidP="00387A37">
            <w:pPr>
              <w:spacing w:after="0"/>
              <w:ind w:firstLine="0"/>
              <w:jc w:val="right"/>
              <w:rPr>
                <w:rFonts w:eastAsia="Times New Roman" w:cs="Times New Roman"/>
                <w:color w:val="000000"/>
              </w:rPr>
            </w:pPr>
            <w:r w:rsidRPr="00D12121">
              <w:rPr>
                <w:rFonts w:eastAsia="Times New Roman" w:cs="Times New Roman"/>
                <w:color w:val="000000"/>
              </w:rPr>
              <w:t>8</w:t>
            </w:r>
          </w:p>
        </w:tc>
        <w:tc>
          <w:tcPr>
            <w:tcW w:w="3513" w:type="pct"/>
            <w:tcBorders>
              <w:top w:val="nil"/>
              <w:left w:val="single" w:sz="4" w:space="0" w:color="auto"/>
              <w:bottom w:val="single" w:sz="4" w:space="0" w:color="auto"/>
              <w:right w:val="single" w:sz="4" w:space="0" w:color="auto"/>
            </w:tcBorders>
            <w:shd w:val="clear" w:color="auto" w:fill="auto"/>
            <w:hideMark/>
          </w:tcPr>
          <w:p w14:paraId="3EDB993C" w14:textId="3B1242F3"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 xml:space="preserve">Доставка и монтаж на Комуникационен шкаф за външен монтаж, с вкл. захранващ блок IP66 и UPS за </w:t>
            </w:r>
            <w:proofErr w:type="spellStart"/>
            <w:r w:rsidRPr="00D12121">
              <w:rPr>
                <w:rFonts w:eastAsia="Times New Roman" w:cs="Times New Roman"/>
                <w:color w:val="000000"/>
              </w:rPr>
              <w:t>захр</w:t>
            </w:r>
            <w:proofErr w:type="spellEnd"/>
            <w:r w:rsidR="00B20596" w:rsidRPr="00D12121">
              <w:rPr>
                <w:rFonts w:eastAsia="Times New Roman" w:cs="Times New Roman"/>
                <w:color w:val="000000"/>
              </w:rPr>
              <w:t>.</w:t>
            </w:r>
            <w:r w:rsidRPr="00D12121">
              <w:rPr>
                <w:rFonts w:eastAsia="Times New Roman" w:cs="Times New Roman"/>
                <w:color w:val="000000"/>
              </w:rPr>
              <w:t xml:space="preserve"> на камери 400W и IP комутатор</w:t>
            </w:r>
          </w:p>
        </w:tc>
        <w:tc>
          <w:tcPr>
            <w:tcW w:w="681" w:type="pct"/>
            <w:tcBorders>
              <w:top w:val="nil"/>
              <w:left w:val="single" w:sz="4" w:space="0" w:color="auto"/>
              <w:bottom w:val="single" w:sz="4" w:space="0" w:color="auto"/>
              <w:right w:val="single" w:sz="4" w:space="0" w:color="auto"/>
            </w:tcBorders>
            <w:shd w:val="clear" w:color="auto" w:fill="auto"/>
            <w:noWrap/>
            <w:vAlign w:val="center"/>
            <w:hideMark/>
          </w:tcPr>
          <w:p w14:paraId="0992685E" w14:textId="77777777" w:rsidR="00387A37" w:rsidRPr="00D12121" w:rsidRDefault="00387A37" w:rsidP="00387A37">
            <w:pPr>
              <w:spacing w:after="0"/>
              <w:ind w:firstLine="0"/>
              <w:jc w:val="center"/>
              <w:rPr>
                <w:rFonts w:eastAsia="Times New Roman" w:cs="Times New Roman"/>
                <w:color w:val="000000"/>
              </w:rPr>
            </w:pPr>
            <w:proofErr w:type="spellStart"/>
            <w:r w:rsidRPr="00D12121">
              <w:rPr>
                <w:rFonts w:eastAsia="Times New Roman" w:cs="Times New Roman"/>
                <w:color w:val="000000"/>
              </w:rPr>
              <w:t>бр</w:t>
            </w:r>
            <w:proofErr w:type="spellEnd"/>
          </w:p>
        </w:tc>
        <w:tc>
          <w:tcPr>
            <w:tcW w:w="545" w:type="pct"/>
            <w:tcBorders>
              <w:top w:val="nil"/>
              <w:left w:val="nil"/>
              <w:bottom w:val="single" w:sz="4" w:space="0" w:color="auto"/>
              <w:right w:val="single" w:sz="4" w:space="0" w:color="auto"/>
            </w:tcBorders>
            <w:shd w:val="clear" w:color="auto" w:fill="auto"/>
            <w:noWrap/>
            <w:vAlign w:val="center"/>
            <w:hideMark/>
          </w:tcPr>
          <w:p w14:paraId="50BAA242"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92</w:t>
            </w:r>
          </w:p>
        </w:tc>
      </w:tr>
      <w:tr w:rsidR="00387A37" w:rsidRPr="00D12121" w14:paraId="087BE32A" w14:textId="77777777" w:rsidTr="009F6111">
        <w:trPr>
          <w:trHeight w:val="60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5D43D739" w14:textId="77777777" w:rsidR="00387A37" w:rsidRPr="00D12121" w:rsidRDefault="00387A37" w:rsidP="00387A37">
            <w:pPr>
              <w:spacing w:after="0"/>
              <w:ind w:firstLine="0"/>
              <w:jc w:val="right"/>
              <w:rPr>
                <w:rFonts w:eastAsia="Times New Roman" w:cs="Times New Roman"/>
                <w:color w:val="000000"/>
              </w:rPr>
            </w:pPr>
            <w:r w:rsidRPr="00D12121">
              <w:rPr>
                <w:rFonts w:eastAsia="Times New Roman" w:cs="Times New Roman"/>
                <w:color w:val="000000"/>
              </w:rPr>
              <w:t>9</w:t>
            </w:r>
          </w:p>
        </w:tc>
        <w:tc>
          <w:tcPr>
            <w:tcW w:w="3513" w:type="pct"/>
            <w:tcBorders>
              <w:top w:val="nil"/>
              <w:left w:val="single" w:sz="4" w:space="0" w:color="auto"/>
              <w:bottom w:val="single" w:sz="4" w:space="0" w:color="auto"/>
              <w:right w:val="single" w:sz="4" w:space="0" w:color="auto"/>
            </w:tcBorders>
            <w:shd w:val="clear" w:color="auto" w:fill="auto"/>
            <w:vAlign w:val="center"/>
            <w:hideMark/>
          </w:tcPr>
          <w:p w14:paraId="0EA4A0BE" w14:textId="77777777"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 xml:space="preserve">Доставка и монтаж на Видеостена, вкл.: 8 бр. монитори 43" и 8-канален декодер </w:t>
            </w:r>
          </w:p>
        </w:tc>
        <w:tc>
          <w:tcPr>
            <w:tcW w:w="681" w:type="pct"/>
            <w:tcBorders>
              <w:top w:val="nil"/>
              <w:left w:val="single" w:sz="4" w:space="0" w:color="auto"/>
              <w:bottom w:val="single" w:sz="4" w:space="0" w:color="auto"/>
              <w:right w:val="single" w:sz="4" w:space="0" w:color="auto"/>
            </w:tcBorders>
            <w:shd w:val="clear" w:color="auto" w:fill="auto"/>
            <w:noWrap/>
            <w:vAlign w:val="center"/>
            <w:hideMark/>
          </w:tcPr>
          <w:p w14:paraId="5CB7563D"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к-</w:t>
            </w:r>
            <w:proofErr w:type="spellStart"/>
            <w:r w:rsidRPr="00D12121">
              <w:rPr>
                <w:rFonts w:eastAsia="Times New Roman" w:cs="Times New Roman"/>
                <w:color w:val="000000"/>
              </w:rPr>
              <w:t>кт</w:t>
            </w:r>
            <w:proofErr w:type="spellEnd"/>
          </w:p>
        </w:tc>
        <w:tc>
          <w:tcPr>
            <w:tcW w:w="545" w:type="pct"/>
            <w:tcBorders>
              <w:top w:val="nil"/>
              <w:left w:val="nil"/>
              <w:bottom w:val="single" w:sz="4" w:space="0" w:color="auto"/>
              <w:right w:val="single" w:sz="4" w:space="0" w:color="auto"/>
            </w:tcBorders>
            <w:shd w:val="clear" w:color="auto" w:fill="auto"/>
            <w:noWrap/>
            <w:vAlign w:val="center"/>
            <w:hideMark/>
          </w:tcPr>
          <w:p w14:paraId="00744B5D"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1</w:t>
            </w:r>
          </w:p>
        </w:tc>
      </w:tr>
      <w:tr w:rsidR="00387A37" w:rsidRPr="00D12121" w14:paraId="1DCB6B1A" w14:textId="77777777" w:rsidTr="009F6111">
        <w:trPr>
          <w:trHeight w:val="521"/>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13C67477" w14:textId="77777777" w:rsidR="00387A37" w:rsidRPr="00D12121" w:rsidRDefault="00387A37" w:rsidP="00387A37">
            <w:pPr>
              <w:spacing w:after="0"/>
              <w:ind w:firstLine="0"/>
              <w:jc w:val="right"/>
              <w:rPr>
                <w:rFonts w:eastAsia="Times New Roman" w:cs="Times New Roman"/>
                <w:color w:val="000000"/>
              </w:rPr>
            </w:pPr>
            <w:r w:rsidRPr="00D12121">
              <w:rPr>
                <w:rFonts w:eastAsia="Times New Roman" w:cs="Times New Roman"/>
                <w:color w:val="000000"/>
              </w:rPr>
              <w:t>10</w:t>
            </w:r>
          </w:p>
        </w:tc>
        <w:tc>
          <w:tcPr>
            <w:tcW w:w="3513" w:type="pct"/>
            <w:tcBorders>
              <w:top w:val="nil"/>
              <w:left w:val="single" w:sz="4" w:space="0" w:color="auto"/>
              <w:bottom w:val="single" w:sz="4" w:space="0" w:color="auto"/>
              <w:right w:val="single" w:sz="4" w:space="0" w:color="auto"/>
            </w:tcBorders>
            <w:shd w:val="clear" w:color="auto" w:fill="auto"/>
            <w:vAlign w:val="center"/>
            <w:hideMark/>
          </w:tcPr>
          <w:p w14:paraId="3F6EACAB" w14:textId="77777777" w:rsidR="00387A37" w:rsidRPr="00D12121" w:rsidRDefault="00387A37" w:rsidP="00387A37">
            <w:pPr>
              <w:spacing w:after="0"/>
              <w:ind w:firstLine="0"/>
              <w:rPr>
                <w:rFonts w:eastAsia="Times New Roman" w:cs="Times New Roman"/>
              </w:rPr>
            </w:pPr>
            <w:r w:rsidRPr="00D12121">
              <w:rPr>
                <w:rFonts w:eastAsia="Times New Roman" w:cs="Times New Roman"/>
              </w:rPr>
              <w:t>Доставка и инсталиране на сървър за CMS</w:t>
            </w:r>
          </w:p>
        </w:tc>
        <w:tc>
          <w:tcPr>
            <w:tcW w:w="681" w:type="pct"/>
            <w:tcBorders>
              <w:top w:val="nil"/>
              <w:left w:val="single" w:sz="4" w:space="0" w:color="auto"/>
              <w:bottom w:val="single" w:sz="4" w:space="0" w:color="auto"/>
              <w:right w:val="single" w:sz="4" w:space="0" w:color="auto"/>
            </w:tcBorders>
            <w:shd w:val="clear" w:color="auto" w:fill="auto"/>
            <w:vAlign w:val="center"/>
            <w:hideMark/>
          </w:tcPr>
          <w:p w14:paraId="13E2FD7E"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к-</w:t>
            </w:r>
            <w:proofErr w:type="spellStart"/>
            <w:r w:rsidRPr="00D12121">
              <w:rPr>
                <w:rFonts w:eastAsia="Times New Roman" w:cs="Times New Roman"/>
                <w:color w:val="000000"/>
              </w:rPr>
              <w:t>кт</w:t>
            </w:r>
            <w:proofErr w:type="spellEnd"/>
          </w:p>
        </w:tc>
        <w:tc>
          <w:tcPr>
            <w:tcW w:w="545" w:type="pct"/>
            <w:tcBorders>
              <w:top w:val="nil"/>
              <w:left w:val="nil"/>
              <w:bottom w:val="single" w:sz="4" w:space="0" w:color="auto"/>
              <w:right w:val="single" w:sz="4" w:space="0" w:color="auto"/>
            </w:tcBorders>
            <w:shd w:val="clear" w:color="auto" w:fill="auto"/>
            <w:vAlign w:val="center"/>
            <w:hideMark/>
          </w:tcPr>
          <w:p w14:paraId="06239302"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1</w:t>
            </w:r>
          </w:p>
        </w:tc>
      </w:tr>
      <w:tr w:rsidR="00387A37" w:rsidRPr="00D12121" w14:paraId="6092475A" w14:textId="77777777" w:rsidTr="009F6111">
        <w:trPr>
          <w:trHeight w:val="30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1FD880D7" w14:textId="77777777" w:rsidR="00387A37" w:rsidRPr="00D12121" w:rsidRDefault="00387A37" w:rsidP="00387A37">
            <w:pPr>
              <w:spacing w:after="0"/>
              <w:ind w:firstLine="0"/>
              <w:jc w:val="right"/>
              <w:rPr>
                <w:rFonts w:eastAsia="Times New Roman" w:cs="Times New Roman"/>
                <w:color w:val="000000"/>
              </w:rPr>
            </w:pPr>
            <w:r w:rsidRPr="00D12121">
              <w:rPr>
                <w:rFonts w:eastAsia="Times New Roman" w:cs="Times New Roman"/>
                <w:color w:val="000000"/>
              </w:rPr>
              <w:t>11</w:t>
            </w:r>
          </w:p>
        </w:tc>
        <w:tc>
          <w:tcPr>
            <w:tcW w:w="3513" w:type="pct"/>
            <w:tcBorders>
              <w:top w:val="nil"/>
              <w:left w:val="single" w:sz="4" w:space="0" w:color="auto"/>
              <w:bottom w:val="single" w:sz="4" w:space="0" w:color="auto"/>
              <w:right w:val="single" w:sz="4" w:space="0" w:color="auto"/>
            </w:tcBorders>
            <w:shd w:val="clear" w:color="auto" w:fill="auto"/>
            <w:hideMark/>
          </w:tcPr>
          <w:p w14:paraId="4FD37B04" w14:textId="77777777"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 xml:space="preserve">Доставка и монтаж на работна станция включваща компютър, 4 </w:t>
            </w:r>
            <w:proofErr w:type="spellStart"/>
            <w:r w:rsidRPr="00D12121">
              <w:rPr>
                <w:rFonts w:eastAsia="Times New Roman" w:cs="Times New Roman"/>
                <w:color w:val="000000"/>
              </w:rPr>
              <w:t>Мон</w:t>
            </w:r>
            <w:proofErr w:type="spellEnd"/>
            <w:r w:rsidRPr="00D12121">
              <w:rPr>
                <w:rFonts w:eastAsia="Times New Roman" w:cs="Times New Roman"/>
                <w:color w:val="000000"/>
              </w:rPr>
              <w:t>.</w:t>
            </w:r>
          </w:p>
        </w:tc>
        <w:tc>
          <w:tcPr>
            <w:tcW w:w="681" w:type="pct"/>
            <w:tcBorders>
              <w:top w:val="nil"/>
              <w:left w:val="single" w:sz="4" w:space="0" w:color="auto"/>
              <w:bottom w:val="single" w:sz="4" w:space="0" w:color="auto"/>
              <w:right w:val="single" w:sz="4" w:space="0" w:color="auto"/>
            </w:tcBorders>
            <w:shd w:val="clear" w:color="auto" w:fill="auto"/>
            <w:vAlign w:val="center"/>
            <w:hideMark/>
          </w:tcPr>
          <w:p w14:paraId="7F232A28" w14:textId="77777777" w:rsidR="00387A37" w:rsidRPr="00D12121" w:rsidRDefault="00387A37" w:rsidP="00387A37">
            <w:pPr>
              <w:spacing w:after="0"/>
              <w:ind w:firstLine="0"/>
              <w:jc w:val="center"/>
              <w:rPr>
                <w:rFonts w:eastAsia="Times New Roman" w:cs="Times New Roman"/>
                <w:color w:val="000000"/>
              </w:rPr>
            </w:pPr>
            <w:proofErr w:type="spellStart"/>
            <w:r w:rsidRPr="00D12121">
              <w:rPr>
                <w:rFonts w:eastAsia="Times New Roman" w:cs="Times New Roman"/>
                <w:color w:val="000000"/>
              </w:rPr>
              <w:t>бр</w:t>
            </w:r>
            <w:proofErr w:type="spellEnd"/>
          </w:p>
        </w:tc>
        <w:tc>
          <w:tcPr>
            <w:tcW w:w="545" w:type="pct"/>
            <w:tcBorders>
              <w:top w:val="nil"/>
              <w:left w:val="nil"/>
              <w:bottom w:val="single" w:sz="4" w:space="0" w:color="auto"/>
              <w:right w:val="single" w:sz="4" w:space="0" w:color="auto"/>
            </w:tcBorders>
            <w:shd w:val="clear" w:color="auto" w:fill="auto"/>
            <w:vAlign w:val="center"/>
            <w:hideMark/>
          </w:tcPr>
          <w:p w14:paraId="03153B58"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2</w:t>
            </w:r>
          </w:p>
        </w:tc>
      </w:tr>
      <w:tr w:rsidR="00387A37" w:rsidRPr="00D12121" w14:paraId="4E3F80CA" w14:textId="77777777" w:rsidTr="009F6111">
        <w:trPr>
          <w:trHeight w:val="60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66C8443A" w14:textId="77777777" w:rsidR="00387A37" w:rsidRPr="00D12121" w:rsidRDefault="00387A37" w:rsidP="00387A37">
            <w:pPr>
              <w:spacing w:after="0"/>
              <w:ind w:firstLine="0"/>
              <w:jc w:val="right"/>
              <w:rPr>
                <w:rFonts w:eastAsia="Times New Roman" w:cs="Times New Roman"/>
                <w:color w:val="000000"/>
              </w:rPr>
            </w:pPr>
            <w:r w:rsidRPr="00D12121">
              <w:rPr>
                <w:rFonts w:eastAsia="Times New Roman" w:cs="Times New Roman"/>
                <w:color w:val="000000"/>
              </w:rPr>
              <w:t>12</w:t>
            </w:r>
          </w:p>
        </w:tc>
        <w:tc>
          <w:tcPr>
            <w:tcW w:w="3513" w:type="pct"/>
            <w:tcBorders>
              <w:top w:val="nil"/>
              <w:left w:val="single" w:sz="4" w:space="0" w:color="auto"/>
              <w:bottom w:val="single" w:sz="4" w:space="0" w:color="auto"/>
              <w:right w:val="single" w:sz="4" w:space="0" w:color="auto"/>
            </w:tcBorders>
            <w:shd w:val="clear" w:color="000000" w:fill="FFFFFF"/>
            <w:vAlign w:val="center"/>
            <w:hideMark/>
          </w:tcPr>
          <w:p w14:paraId="2BEE5191" w14:textId="4FB96FFE" w:rsidR="00387A37" w:rsidRPr="00D12121" w:rsidRDefault="00387A37" w:rsidP="00387A37">
            <w:pPr>
              <w:spacing w:after="0"/>
              <w:ind w:firstLine="0"/>
              <w:rPr>
                <w:rFonts w:eastAsia="Times New Roman" w:cs="Times New Roman"/>
              </w:rPr>
            </w:pPr>
            <w:r w:rsidRPr="00D12121">
              <w:rPr>
                <w:rFonts w:eastAsia="Times New Roman" w:cs="Times New Roman"/>
              </w:rPr>
              <w:t xml:space="preserve">Доставка, оборудване и монтаж на сървърен шкаф 42U, с вкл. UPS за </w:t>
            </w:r>
            <w:proofErr w:type="spellStart"/>
            <w:r w:rsidRPr="00D12121">
              <w:rPr>
                <w:rFonts w:eastAsia="Times New Roman" w:cs="Times New Roman"/>
              </w:rPr>
              <w:t>захр</w:t>
            </w:r>
            <w:proofErr w:type="spellEnd"/>
            <w:r w:rsidR="002A3F28" w:rsidRPr="00D12121">
              <w:rPr>
                <w:rFonts w:eastAsia="Times New Roman" w:cs="Times New Roman"/>
              </w:rPr>
              <w:t>.</w:t>
            </w:r>
            <w:r w:rsidRPr="00D12121">
              <w:rPr>
                <w:rFonts w:eastAsia="Times New Roman" w:cs="Times New Roman"/>
              </w:rPr>
              <w:t xml:space="preserve"> на </w:t>
            </w:r>
            <w:proofErr w:type="spellStart"/>
            <w:r w:rsidRPr="00D12121">
              <w:rPr>
                <w:rFonts w:eastAsia="Times New Roman" w:cs="Times New Roman"/>
              </w:rPr>
              <w:t>зап</w:t>
            </w:r>
            <w:proofErr w:type="spellEnd"/>
            <w:r w:rsidRPr="00D12121">
              <w:rPr>
                <w:rFonts w:eastAsia="Times New Roman" w:cs="Times New Roman"/>
              </w:rPr>
              <w:t>.</w:t>
            </w:r>
            <w:r w:rsidR="002A3F28" w:rsidRPr="00D12121">
              <w:rPr>
                <w:rFonts w:eastAsia="Times New Roman" w:cs="Times New Roman"/>
              </w:rPr>
              <w:t xml:space="preserve"> </w:t>
            </w:r>
            <w:proofErr w:type="spellStart"/>
            <w:r w:rsidRPr="00D12121">
              <w:rPr>
                <w:rFonts w:eastAsia="Times New Roman" w:cs="Times New Roman"/>
              </w:rPr>
              <w:t>устр</w:t>
            </w:r>
            <w:proofErr w:type="spellEnd"/>
            <w:r w:rsidRPr="00D12121">
              <w:rPr>
                <w:rFonts w:eastAsia="Times New Roman" w:cs="Times New Roman"/>
              </w:rPr>
              <w:t>. и сървър</w:t>
            </w:r>
          </w:p>
        </w:tc>
        <w:tc>
          <w:tcPr>
            <w:tcW w:w="681" w:type="pct"/>
            <w:tcBorders>
              <w:top w:val="nil"/>
              <w:left w:val="single" w:sz="4" w:space="0" w:color="auto"/>
              <w:bottom w:val="single" w:sz="4" w:space="0" w:color="auto"/>
              <w:right w:val="single" w:sz="4" w:space="0" w:color="auto"/>
            </w:tcBorders>
            <w:shd w:val="clear" w:color="auto" w:fill="auto"/>
            <w:vAlign w:val="center"/>
            <w:hideMark/>
          </w:tcPr>
          <w:p w14:paraId="70BC021D" w14:textId="77777777" w:rsidR="00387A37" w:rsidRPr="00D12121" w:rsidRDefault="00387A37" w:rsidP="00387A37">
            <w:pPr>
              <w:spacing w:after="0"/>
              <w:ind w:firstLine="0"/>
              <w:jc w:val="center"/>
              <w:rPr>
                <w:rFonts w:eastAsia="Times New Roman" w:cs="Times New Roman"/>
                <w:color w:val="000000"/>
              </w:rPr>
            </w:pPr>
            <w:proofErr w:type="spellStart"/>
            <w:r w:rsidRPr="00D12121">
              <w:rPr>
                <w:rFonts w:eastAsia="Times New Roman" w:cs="Times New Roman"/>
                <w:color w:val="000000"/>
              </w:rPr>
              <w:t>бр</w:t>
            </w:r>
            <w:proofErr w:type="spellEnd"/>
          </w:p>
        </w:tc>
        <w:tc>
          <w:tcPr>
            <w:tcW w:w="545" w:type="pct"/>
            <w:tcBorders>
              <w:top w:val="nil"/>
              <w:left w:val="nil"/>
              <w:bottom w:val="single" w:sz="4" w:space="0" w:color="auto"/>
              <w:right w:val="single" w:sz="4" w:space="0" w:color="auto"/>
            </w:tcBorders>
            <w:shd w:val="clear" w:color="auto" w:fill="auto"/>
            <w:vAlign w:val="center"/>
            <w:hideMark/>
          </w:tcPr>
          <w:p w14:paraId="77A9F596"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2</w:t>
            </w:r>
          </w:p>
        </w:tc>
      </w:tr>
      <w:tr w:rsidR="00387A37" w:rsidRPr="00D12121" w14:paraId="504BA195" w14:textId="77777777" w:rsidTr="009F6111">
        <w:trPr>
          <w:trHeight w:val="30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753CA49D" w14:textId="77777777" w:rsidR="00387A37" w:rsidRPr="00D12121" w:rsidRDefault="00387A37" w:rsidP="00387A37">
            <w:pPr>
              <w:spacing w:after="0"/>
              <w:ind w:firstLine="0"/>
              <w:jc w:val="right"/>
              <w:rPr>
                <w:rFonts w:eastAsia="Times New Roman" w:cs="Times New Roman"/>
                <w:color w:val="000000"/>
              </w:rPr>
            </w:pPr>
            <w:r w:rsidRPr="00D12121">
              <w:rPr>
                <w:rFonts w:eastAsia="Times New Roman" w:cs="Times New Roman"/>
                <w:color w:val="000000"/>
              </w:rPr>
              <w:t>13</w:t>
            </w:r>
          </w:p>
        </w:tc>
        <w:tc>
          <w:tcPr>
            <w:tcW w:w="3513" w:type="pct"/>
            <w:tcBorders>
              <w:top w:val="nil"/>
              <w:left w:val="single" w:sz="4" w:space="0" w:color="auto"/>
              <w:bottom w:val="single" w:sz="4" w:space="0" w:color="auto"/>
              <w:right w:val="single" w:sz="4" w:space="0" w:color="auto"/>
            </w:tcBorders>
            <w:shd w:val="clear" w:color="000000" w:fill="FFFFFF"/>
            <w:hideMark/>
          </w:tcPr>
          <w:p w14:paraId="32841612" w14:textId="77777777"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 xml:space="preserve">Доставка и монтаж на мрежов и оптичен комутатор 24 </w:t>
            </w:r>
            <w:proofErr w:type="spellStart"/>
            <w:r w:rsidRPr="00D12121">
              <w:rPr>
                <w:rFonts w:eastAsia="Times New Roman" w:cs="Times New Roman"/>
                <w:color w:val="000000"/>
              </w:rPr>
              <w:t>port</w:t>
            </w:r>
            <w:proofErr w:type="spellEnd"/>
            <w:r w:rsidRPr="00D12121">
              <w:rPr>
                <w:rFonts w:eastAsia="Times New Roman" w:cs="Times New Roman"/>
                <w:color w:val="000000"/>
              </w:rPr>
              <w:t>, с вкл. SFP модул</w:t>
            </w:r>
          </w:p>
        </w:tc>
        <w:tc>
          <w:tcPr>
            <w:tcW w:w="681" w:type="pct"/>
            <w:tcBorders>
              <w:top w:val="nil"/>
              <w:left w:val="single" w:sz="4" w:space="0" w:color="auto"/>
              <w:bottom w:val="single" w:sz="4" w:space="0" w:color="auto"/>
              <w:right w:val="single" w:sz="4" w:space="0" w:color="auto"/>
            </w:tcBorders>
            <w:shd w:val="clear" w:color="auto" w:fill="auto"/>
            <w:vAlign w:val="center"/>
            <w:hideMark/>
          </w:tcPr>
          <w:p w14:paraId="104F6DE9"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к-</w:t>
            </w:r>
            <w:proofErr w:type="spellStart"/>
            <w:r w:rsidRPr="00D12121">
              <w:rPr>
                <w:rFonts w:eastAsia="Times New Roman" w:cs="Times New Roman"/>
                <w:color w:val="000000"/>
              </w:rPr>
              <w:t>кт</w:t>
            </w:r>
            <w:proofErr w:type="spellEnd"/>
          </w:p>
        </w:tc>
        <w:tc>
          <w:tcPr>
            <w:tcW w:w="545" w:type="pct"/>
            <w:tcBorders>
              <w:top w:val="nil"/>
              <w:left w:val="nil"/>
              <w:bottom w:val="single" w:sz="4" w:space="0" w:color="auto"/>
              <w:right w:val="single" w:sz="4" w:space="0" w:color="auto"/>
            </w:tcBorders>
            <w:shd w:val="clear" w:color="auto" w:fill="auto"/>
            <w:vAlign w:val="center"/>
            <w:hideMark/>
          </w:tcPr>
          <w:p w14:paraId="52382E0E"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2</w:t>
            </w:r>
          </w:p>
        </w:tc>
      </w:tr>
      <w:tr w:rsidR="00387A37" w:rsidRPr="00D12121" w14:paraId="0C1F03BC" w14:textId="77777777" w:rsidTr="009F6111">
        <w:trPr>
          <w:trHeight w:val="30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0082AA73" w14:textId="77777777" w:rsidR="00387A37" w:rsidRPr="00D12121" w:rsidRDefault="00387A37" w:rsidP="00387A37">
            <w:pPr>
              <w:spacing w:after="0"/>
              <w:ind w:firstLine="0"/>
              <w:jc w:val="right"/>
              <w:rPr>
                <w:rFonts w:eastAsia="Times New Roman" w:cs="Times New Roman"/>
                <w:color w:val="000000"/>
              </w:rPr>
            </w:pPr>
            <w:r w:rsidRPr="00D12121">
              <w:rPr>
                <w:rFonts w:eastAsia="Times New Roman" w:cs="Times New Roman"/>
                <w:color w:val="000000"/>
              </w:rPr>
              <w:t>14</w:t>
            </w:r>
          </w:p>
        </w:tc>
        <w:tc>
          <w:tcPr>
            <w:tcW w:w="3513" w:type="pct"/>
            <w:tcBorders>
              <w:top w:val="nil"/>
              <w:left w:val="single" w:sz="4" w:space="0" w:color="auto"/>
              <w:bottom w:val="single" w:sz="4" w:space="0" w:color="auto"/>
              <w:right w:val="single" w:sz="4" w:space="0" w:color="auto"/>
            </w:tcBorders>
            <w:shd w:val="clear" w:color="000000" w:fill="FFFFFF"/>
            <w:vAlign w:val="center"/>
            <w:hideMark/>
          </w:tcPr>
          <w:p w14:paraId="2FD19EAC" w14:textId="77777777" w:rsidR="00387A37" w:rsidRPr="00D12121" w:rsidRDefault="00387A37" w:rsidP="00387A37">
            <w:pPr>
              <w:spacing w:after="0"/>
              <w:ind w:firstLine="0"/>
              <w:rPr>
                <w:rFonts w:eastAsia="Times New Roman" w:cs="Times New Roman"/>
              </w:rPr>
            </w:pPr>
            <w:r w:rsidRPr="00D12121">
              <w:rPr>
                <w:rFonts w:eastAsia="Times New Roman" w:cs="Times New Roman"/>
              </w:rPr>
              <w:t>Доставка и монтаж на 32-канален мрежов рекордер (NVR), 16 HDD, к-</w:t>
            </w:r>
            <w:proofErr w:type="spellStart"/>
            <w:r w:rsidRPr="00D12121">
              <w:rPr>
                <w:rFonts w:eastAsia="Times New Roman" w:cs="Times New Roman"/>
              </w:rPr>
              <w:t>кт</w:t>
            </w:r>
            <w:proofErr w:type="spellEnd"/>
            <w:r w:rsidRPr="00D12121">
              <w:rPr>
                <w:rFonts w:eastAsia="Times New Roman" w:cs="Times New Roman"/>
              </w:rPr>
              <w:t xml:space="preserve"> с необходимия брой хард дискове</w:t>
            </w:r>
          </w:p>
        </w:tc>
        <w:tc>
          <w:tcPr>
            <w:tcW w:w="681" w:type="pct"/>
            <w:tcBorders>
              <w:top w:val="nil"/>
              <w:left w:val="single" w:sz="4" w:space="0" w:color="auto"/>
              <w:bottom w:val="single" w:sz="4" w:space="0" w:color="auto"/>
              <w:right w:val="single" w:sz="4" w:space="0" w:color="auto"/>
            </w:tcBorders>
            <w:shd w:val="clear" w:color="auto" w:fill="auto"/>
            <w:noWrap/>
            <w:vAlign w:val="center"/>
            <w:hideMark/>
          </w:tcPr>
          <w:p w14:paraId="17C0FC5D"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к-</w:t>
            </w:r>
            <w:proofErr w:type="spellStart"/>
            <w:r w:rsidRPr="00D12121">
              <w:rPr>
                <w:rFonts w:eastAsia="Times New Roman" w:cs="Times New Roman"/>
                <w:color w:val="000000"/>
              </w:rPr>
              <w:t>кт</w:t>
            </w:r>
            <w:proofErr w:type="spellEnd"/>
          </w:p>
        </w:tc>
        <w:tc>
          <w:tcPr>
            <w:tcW w:w="545" w:type="pct"/>
            <w:tcBorders>
              <w:top w:val="nil"/>
              <w:left w:val="nil"/>
              <w:bottom w:val="single" w:sz="4" w:space="0" w:color="auto"/>
              <w:right w:val="single" w:sz="4" w:space="0" w:color="auto"/>
            </w:tcBorders>
            <w:shd w:val="clear" w:color="auto" w:fill="auto"/>
            <w:noWrap/>
            <w:vAlign w:val="center"/>
            <w:hideMark/>
          </w:tcPr>
          <w:p w14:paraId="619E2C86"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10</w:t>
            </w:r>
          </w:p>
        </w:tc>
      </w:tr>
      <w:tr w:rsidR="00387A37" w:rsidRPr="00D12121" w14:paraId="1CB54478" w14:textId="77777777" w:rsidTr="009F6111">
        <w:trPr>
          <w:trHeight w:val="60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1CDF066F" w14:textId="77777777" w:rsidR="00387A37" w:rsidRPr="00D12121" w:rsidRDefault="00387A37" w:rsidP="00387A37">
            <w:pPr>
              <w:spacing w:after="0"/>
              <w:ind w:firstLine="0"/>
              <w:jc w:val="right"/>
              <w:rPr>
                <w:rFonts w:eastAsia="Times New Roman" w:cs="Times New Roman"/>
                <w:color w:val="000000"/>
              </w:rPr>
            </w:pPr>
            <w:r w:rsidRPr="00D12121">
              <w:rPr>
                <w:rFonts w:eastAsia="Times New Roman" w:cs="Times New Roman"/>
                <w:color w:val="000000"/>
              </w:rPr>
              <w:t>15</w:t>
            </w:r>
          </w:p>
        </w:tc>
        <w:tc>
          <w:tcPr>
            <w:tcW w:w="3513" w:type="pct"/>
            <w:tcBorders>
              <w:top w:val="nil"/>
              <w:left w:val="single" w:sz="4" w:space="0" w:color="auto"/>
              <w:bottom w:val="single" w:sz="4" w:space="0" w:color="auto"/>
              <w:right w:val="single" w:sz="4" w:space="0" w:color="auto"/>
            </w:tcBorders>
            <w:shd w:val="clear" w:color="auto" w:fill="auto"/>
            <w:vAlign w:val="bottom"/>
            <w:hideMark/>
          </w:tcPr>
          <w:p w14:paraId="3306A093" w14:textId="77777777" w:rsidR="00387A37" w:rsidRPr="00D12121" w:rsidRDefault="00387A37" w:rsidP="00387A37">
            <w:pPr>
              <w:spacing w:after="0"/>
              <w:ind w:firstLine="0"/>
              <w:jc w:val="left"/>
              <w:rPr>
                <w:rFonts w:eastAsia="Times New Roman" w:cs="Times New Roman"/>
                <w:color w:val="000000"/>
              </w:rPr>
            </w:pPr>
            <w:r w:rsidRPr="00D12121">
              <w:rPr>
                <w:rFonts w:eastAsia="Times New Roman" w:cs="Times New Roman"/>
                <w:color w:val="000000"/>
              </w:rPr>
              <w:t>Тестове, настройки и пуск на изградената система за видеонаблюдение</w:t>
            </w:r>
          </w:p>
        </w:tc>
        <w:tc>
          <w:tcPr>
            <w:tcW w:w="681" w:type="pct"/>
            <w:tcBorders>
              <w:top w:val="nil"/>
              <w:left w:val="single" w:sz="4" w:space="0" w:color="auto"/>
              <w:bottom w:val="single" w:sz="4" w:space="0" w:color="auto"/>
              <w:right w:val="single" w:sz="4" w:space="0" w:color="auto"/>
            </w:tcBorders>
            <w:shd w:val="clear" w:color="auto" w:fill="auto"/>
            <w:vAlign w:val="center"/>
            <w:hideMark/>
          </w:tcPr>
          <w:p w14:paraId="204AEF7C"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сума</w:t>
            </w:r>
          </w:p>
        </w:tc>
        <w:tc>
          <w:tcPr>
            <w:tcW w:w="545" w:type="pct"/>
            <w:tcBorders>
              <w:top w:val="nil"/>
              <w:left w:val="nil"/>
              <w:bottom w:val="single" w:sz="4" w:space="0" w:color="auto"/>
              <w:right w:val="single" w:sz="4" w:space="0" w:color="auto"/>
            </w:tcBorders>
            <w:shd w:val="clear" w:color="auto" w:fill="auto"/>
            <w:vAlign w:val="center"/>
            <w:hideMark/>
          </w:tcPr>
          <w:p w14:paraId="75D237D8"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1</w:t>
            </w:r>
          </w:p>
        </w:tc>
      </w:tr>
      <w:tr w:rsidR="00387A37" w:rsidRPr="00D12121" w14:paraId="11832680" w14:textId="77777777" w:rsidTr="009F6111">
        <w:trPr>
          <w:trHeight w:val="30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711071C1" w14:textId="77777777" w:rsidR="00387A37" w:rsidRPr="00D12121" w:rsidRDefault="00387A37" w:rsidP="00387A37">
            <w:pPr>
              <w:spacing w:after="0"/>
              <w:ind w:firstLine="0"/>
              <w:jc w:val="right"/>
              <w:rPr>
                <w:rFonts w:eastAsia="Times New Roman" w:cs="Times New Roman"/>
                <w:color w:val="000000"/>
              </w:rPr>
            </w:pPr>
            <w:r w:rsidRPr="00D12121">
              <w:rPr>
                <w:rFonts w:eastAsia="Times New Roman" w:cs="Times New Roman"/>
                <w:color w:val="000000"/>
              </w:rPr>
              <w:t>16</w:t>
            </w:r>
          </w:p>
        </w:tc>
        <w:tc>
          <w:tcPr>
            <w:tcW w:w="3513" w:type="pct"/>
            <w:tcBorders>
              <w:top w:val="nil"/>
              <w:left w:val="single" w:sz="4" w:space="0" w:color="auto"/>
              <w:bottom w:val="single" w:sz="4" w:space="0" w:color="auto"/>
              <w:right w:val="single" w:sz="4" w:space="0" w:color="auto"/>
            </w:tcBorders>
            <w:shd w:val="clear" w:color="auto" w:fill="auto"/>
            <w:vAlign w:val="bottom"/>
            <w:hideMark/>
          </w:tcPr>
          <w:p w14:paraId="1EE8E1DE" w14:textId="77777777" w:rsidR="00387A37" w:rsidRPr="00D12121" w:rsidRDefault="00387A37" w:rsidP="00387A37">
            <w:pPr>
              <w:spacing w:after="0"/>
              <w:ind w:firstLine="0"/>
              <w:jc w:val="left"/>
              <w:rPr>
                <w:rFonts w:eastAsia="Times New Roman" w:cs="Times New Roman"/>
                <w:color w:val="000000"/>
              </w:rPr>
            </w:pPr>
            <w:r w:rsidRPr="00D12121">
              <w:rPr>
                <w:rFonts w:eastAsia="Times New Roman" w:cs="Times New Roman"/>
                <w:color w:val="000000"/>
              </w:rPr>
              <w:t>Организиране и провеждане на обучение на персонала за работа със системата</w:t>
            </w:r>
          </w:p>
        </w:tc>
        <w:tc>
          <w:tcPr>
            <w:tcW w:w="681" w:type="pct"/>
            <w:tcBorders>
              <w:top w:val="nil"/>
              <w:left w:val="single" w:sz="4" w:space="0" w:color="auto"/>
              <w:bottom w:val="single" w:sz="4" w:space="0" w:color="auto"/>
              <w:right w:val="single" w:sz="4" w:space="0" w:color="auto"/>
            </w:tcBorders>
            <w:shd w:val="clear" w:color="auto" w:fill="auto"/>
            <w:noWrap/>
            <w:vAlign w:val="center"/>
            <w:hideMark/>
          </w:tcPr>
          <w:p w14:paraId="672DB2B9"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сума</w:t>
            </w:r>
          </w:p>
        </w:tc>
        <w:tc>
          <w:tcPr>
            <w:tcW w:w="545" w:type="pct"/>
            <w:tcBorders>
              <w:top w:val="nil"/>
              <w:left w:val="nil"/>
              <w:bottom w:val="single" w:sz="4" w:space="0" w:color="auto"/>
              <w:right w:val="single" w:sz="4" w:space="0" w:color="auto"/>
            </w:tcBorders>
            <w:shd w:val="clear" w:color="auto" w:fill="auto"/>
            <w:vAlign w:val="center"/>
            <w:hideMark/>
          </w:tcPr>
          <w:p w14:paraId="5F2E626F"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1</w:t>
            </w:r>
          </w:p>
        </w:tc>
      </w:tr>
      <w:tr w:rsidR="00387A37" w:rsidRPr="00D12121" w14:paraId="27E5B562" w14:textId="77777777" w:rsidTr="009F6111">
        <w:trPr>
          <w:trHeight w:val="30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6F68BEBC" w14:textId="77777777" w:rsidR="00387A37" w:rsidRPr="00D12121" w:rsidRDefault="00387A37" w:rsidP="00387A37">
            <w:pPr>
              <w:spacing w:after="0"/>
              <w:ind w:firstLine="0"/>
              <w:jc w:val="right"/>
              <w:rPr>
                <w:rFonts w:eastAsia="Times New Roman" w:cs="Times New Roman"/>
                <w:color w:val="000000"/>
              </w:rPr>
            </w:pPr>
            <w:r w:rsidRPr="00D12121">
              <w:rPr>
                <w:rFonts w:eastAsia="Times New Roman" w:cs="Times New Roman"/>
                <w:color w:val="000000"/>
              </w:rPr>
              <w:t>17</w:t>
            </w:r>
          </w:p>
        </w:tc>
        <w:tc>
          <w:tcPr>
            <w:tcW w:w="3513" w:type="pct"/>
            <w:tcBorders>
              <w:top w:val="nil"/>
              <w:left w:val="single" w:sz="4" w:space="0" w:color="auto"/>
              <w:bottom w:val="single" w:sz="4" w:space="0" w:color="auto"/>
              <w:right w:val="single" w:sz="4" w:space="0" w:color="auto"/>
            </w:tcBorders>
            <w:shd w:val="clear" w:color="000000" w:fill="auto"/>
            <w:vAlign w:val="bottom"/>
            <w:hideMark/>
          </w:tcPr>
          <w:p w14:paraId="206A2204" w14:textId="77777777" w:rsidR="00387A37" w:rsidRPr="00D12121" w:rsidRDefault="00387A37" w:rsidP="00387A37">
            <w:pPr>
              <w:spacing w:after="0"/>
              <w:ind w:firstLine="0"/>
              <w:jc w:val="left"/>
              <w:rPr>
                <w:rFonts w:eastAsia="Times New Roman" w:cs="Times New Roman"/>
                <w:color w:val="000000"/>
              </w:rPr>
            </w:pPr>
            <w:r w:rsidRPr="00D12121">
              <w:rPr>
                <w:rFonts w:eastAsia="Times New Roman" w:cs="Times New Roman"/>
                <w:color w:val="000000"/>
              </w:rPr>
              <w:t xml:space="preserve">Софтуер за контрол на трафика </w:t>
            </w:r>
          </w:p>
        </w:tc>
        <w:tc>
          <w:tcPr>
            <w:tcW w:w="681" w:type="pct"/>
            <w:tcBorders>
              <w:top w:val="nil"/>
              <w:left w:val="single" w:sz="4" w:space="0" w:color="auto"/>
              <w:bottom w:val="single" w:sz="4" w:space="0" w:color="auto"/>
              <w:right w:val="single" w:sz="4" w:space="0" w:color="auto"/>
            </w:tcBorders>
            <w:shd w:val="clear" w:color="000000" w:fill="auto"/>
            <w:noWrap/>
            <w:vAlign w:val="center"/>
            <w:hideMark/>
          </w:tcPr>
          <w:p w14:paraId="22A7C6B3"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сума</w:t>
            </w:r>
          </w:p>
        </w:tc>
        <w:tc>
          <w:tcPr>
            <w:tcW w:w="545" w:type="pct"/>
            <w:tcBorders>
              <w:top w:val="nil"/>
              <w:left w:val="nil"/>
              <w:bottom w:val="single" w:sz="4" w:space="0" w:color="auto"/>
              <w:right w:val="single" w:sz="4" w:space="0" w:color="auto"/>
            </w:tcBorders>
            <w:shd w:val="clear" w:color="000000" w:fill="auto"/>
            <w:vAlign w:val="center"/>
            <w:hideMark/>
          </w:tcPr>
          <w:p w14:paraId="197E934D"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1</w:t>
            </w:r>
          </w:p>
        </w:tc>
      </w:tr>
    </w:tbl>
    <w:p w14:paraId="326C4439" w14:textId="77777777" w:rsidR="00387A37" w:rsidRPr="00D12121" w:rsidRDefault="00387A37" w:rsidP="00387A37">
      <w:pPr>
        <w:spacing w:after="0"/>
        <w:ind w:firstLine="0"/>
        <w:jc w:val="left"/>
        <w:rPr>
          <w:rFonts w:eastAsia="Batang" w:cs="Times New Roman"/>
        </w:rPr>
      </w:pPr>
    </w:p>
    <w:p w14:paraId="7E820D74" w14:textId="77777777" w:rsidR="00387A37" w:rsidRPr="00D12121" w:rsidRDefault="00387A37" w:rsidP="00387A37">
      <w:pPr>
        <w:spacing w:after="0"/>
        <w:ind w:firstLine="0"/>
        <w:jc w:val="left"/>
        <w:rPr>
          <w:rFonts w:eastAsia="Batang" w:cs="Times New Roman"/>
        </w:rPr>
      </w:pPr>
      <w:r w:rsidRPr="00D12121">
        <w:rPr>
          <w:rFonts w:eastAsia="Batang" w:cs="Times New Roman"/>
        </w:rPr>
        <w:lastRenderedPageBreak/>
        <w:t xml:space="preserve">V.  </w:t>
      </w:r>
      <w:r w:rsidRPr="00D12121">
        <w:rPr>
          <w:rFonts w:eastAsia="Batang" w:cs="Times New Roman"/>
          <w:b/>
        </w:rPr>
        <w:t>Срок за изпълнение</w:t>
      </w:r>
      <w:r w:rsidRPr="00D12121">
        <w:rPr>
          <w:rFonts w:eastAsia="Batang" w:cs="Times New Roman"/>
        </w:rPr>
        <w:t xml:space="preserve"> – до 12 календарни месеца, считано от датата  на подписване на договора; </w:t>
      </w:r>
    </w:p>
    <w:p w14:paraId="5E4B17AC" w14:textId="77777777" w:rsidR="00387A37" w:rsidRPr="00D12121" w:rsidRDefault="00387A37" w:rsidP="00387A37">
      <w:pPr>
        <w:spacing w:after="0"/>
        <w:ind w:firstLine="0"/>
        <w:jc w:val="left"/>
        <w:rPr>
          <w:rFonts w:eastAsia="Batang" w:cs="Times New Roman"/>
        </w:rPr>
      </w:pPr>
    </w:p>
    <w:p w14:paraId="01D7F722" w14:textId="5AF43D6C" w:rsidR="00387A37" w:rsidRPr="00D12121" w:rsidRDefault="00387A37" w:rsidP="00387A37">
      <w:pPr>
        <w:spacing w:after="0"/>
        <w:ind w:firstLine="0"/>
        <w:jc w:val="left"/>
        <w:rPr>
          <w:rFonts w:eastAsia="Batang" w:cs="Times New Roman"/>
        </w:rPr>
      </w:pPr>
      <w:r w:rsidRPr="00D12121">
        <w:rPr>
          <w:rFonts w:eastAsia="Batang" w:cs="Times New Roman"/>
        </w:rPr>
        <w:t xml:space="preserve">VІ.  </w:t>
      </w:r>
      <w:r w:rsidRPr="00D12121">
        <w:rPr>
          <w:rFonts w:eastAsia="Batang" w:cs="Times New Roman"/>
          <w:b/>
          <w:lang w:eastAsia="bg-BG"/>
        </w:rPr>
        <w:t>Минимален гаранционен срок</w:t>
      </w:r>
      <w:r w:rsidRPr="00D12121">
        <w:rPr>
          <w:rFonts w:eastAsia="Batang" w:cs="Times New Roman"/>
          <w:lang w:eastAsia="bg-BG"/>
        </w:rPr>
        <w:t xml:space="preserve"> за всеки артикул/стока, изброена по-горе е 24 месеца, считано </w:t>
      </w:r>
      <w:r w:rsidR="002A3F28" w:rsidRPr="00D12121">
        <w:rPr>
          <w:rFonts w:eastAsia="Batang" w:cs="Times New Roman"/>
          <w:lang w:eastAsia="bg-BG"/>
        </w:rPr>
        <w:t xml:space="preserve">от датата на окончателно </w:t>
      </w:r>
      <w:proofErr w:type="spellStart"/>
      <w:r w:rsidR="002A3F28" w:rsidRPr="00D12121">
        <w:rPr>
          <w:rFonts w:eastAsia="Batang" w:cs="Times New Roman"/>
          <w:lang w:eastAsia="bg-BG"/>
        </w:rPr>
        <w:t>приемо</w:t>
      </w:r>
      <w:proofErr w:type="spellEnd"/>
      <w:r w:rsidRPr="00D12121">
        <w:rPr>
          <w:rFonts w:eastAsia="Batang" w:cs="Times New Roman"/>
          <w:lang w:eastAsia="bg-BG"/>
        </w:rPr>
        <w:t xml:space="preserve">–предаване на изпълнението по договора. </w:t>
      </w:r>
    </w:p>
    <w:p w14:paraId="55307811" w14:textId="77777777" w:rsidR="00387A37" w:rsidRPr="00D12121" w:rsidRDefault="00387A37" w:rsidP="00387A37">
      <w:pPr>
        <w:tabs>
          <w:tab w:val="left" w:pos="1170"/>
        </w:tabs>
        <w:spacing w:before="120"/>
        <w:ind w:firstLine="0"/>
        <w:jc w:val="left"/>
        <w:rPr>
          <w:rFonts w:eastAsia="MS ??" w:cs="Times New Roman"/>
          <w:b/>
          <w:caps/>
        </w:rPr>
      </w:pPr>
    </w:p>
    <w:p w14:paraId="3F7AFE2B" w14:textId="77777777" w:rsidR="00387A37" w:rsidRPr="00D12121" w:rsidRDefault="00387A37" w:rsidP="00387A37">
      <w:pPr>
        <w:spacing w:before="120"/>
        <w:ind w:firstLine="0"/>
        <w:jc w:val="center"/>
        <w:rPr>
          <w:rFonts w:eastAsia="MS ??" w:cs="Times New Roman"/>
          <w:b/>
          <w:caps/>
        </w:rPr>
      </w:pPr>
    </w:p>
    <w:p w14:paraId="6C7587DE" w14:textId="77777777" w:rsidR="00387A37" w:rsidRPr="00D12121" w:rsidRDefault="00387A37" w:rsidP="00387A37">
      <w:pPr>
        <w:spacing w:before="120"/>
        <w:ind w:firstLine="0"/>
        <w:jc w:val="left"/>
        <w:rPr>
          <w:rFonts w:eastAsia="MS ??" w:cs="Times New Roman"/>
          <w:b/>
          <w:caps/>
        </w:rPr>
      </w:pPr>
      <w:r w:rsidRPr="00D12121">
        <w:rPr>
          <w:rFonts w:eastAsia="MS ??" w:cs="Times New Roman"/>
          <w:b/>
          <w:caps/>
        </w:rPr>
        <w:t>ЧАСТ ІІ. Методика за определяне на комплексната оценка на офертАТА</w:t>
      </w:r>
    </w:p>
    <w:p w14:paraId="73EA3E17" w14:textId="77777777" w:rsidR="00387A37" w:rsidRPr="00D12121" w:rsidRDefault="00387A37" w:rsidP="00387A37">
      <w:pPr>
        <w:spacing w:after="0"/>
        <w:ind w:firstLine="0"/>
        <w:rPr>
          <w:rFonts w:eastAsia="Calibri" w:cs="Times New Roman"/>
          <w:b/>
        </w:rPr>
      </w:pPr>
      <w:r w:rsidRPr="00D12121">
        <w:rPr>
          <w:rFonts w:eastAsia="Calibri" w:cs="Times New Roman"/>
          <w:b/>
        </w:rPr>
        <w:t>Офертите на участниците, които отговарят на изискванията на Възложителя, се оценяват по следния начин:</w:t>
      </w:r>
    </w:p>
    <w:p w14:paraId="7C5CEEAA" w14:textId="77777777" w:rsidR="00387A37" w:rsidRPr="00D12121" w:rsidRDefault="00387A37" w:rsidP="00387A37">
      <w:pPr>
        <w:spacing w:after="0"/>
        <w:ind w:firstLine="0"/>
        <w:rPr>
          <w:rFonts w:eastAsia="Calibri" w:cs="Times New Roman"/>
        </w:rPr>
      </w:pPr>
    </w:p>
    <w:p w14:paraId="143CE8C5" w14:textId="77777777" w:rsidR="00387A37" w:rsidRPr="00D12121" w:rsidRDefault="00387A37" w:rsidP="00387A37">
      <w:pPr>
        <w:spacing w:after="0"/>
        <w:ind w:firstLine="0"/>
        <w:rPr>
          <w:rFonts w:eastAsia="Calibri" w:cs="Times New Roman"/>
          <w:b/>
        </w:rPr>
      </w:pPr>
      <w:r w:rsidRPr="00D12121">
        <w:rPr>
          <w:rFonts w:eastAsia="Calibri" w:cs="Times New Roman"/>
        </w:rPr>
        <w:t xml:space="preserve">Настоящата обществена поръчка се възлага </w:t>
      </w:r>
      <w:r w:rsidRPr="00D12121">
        <w:rPr>
          <w:rFonts w:eastAsia="Calibri" w:cs="Times New Roman"/>
          <w:b/>
        </w:rPr>
        <w:t>въз основа на икономически най-изгодната оферта</w:t>
      </w:r>
      <w:r w:rsidRPr="00D12121">
        <w:rPr>
          <w:rFonts w:eastAsia="Calibri" w:cs="Times New Roman"/>
        </w:rPr>
        <w:t xml:space="preserve">. Икономически най-изгодната оферта се определя въз основа на следния </w:t>
      </w:r>
      <w:r w:rsidRPr="00D12121">
        <w:rPr>
          <w:rFonts w:eastAsia="Calibri" w:cs="Times New Roman"/>
          <w:b/>
          <w:u w:val="single"/>
        </w:rPr>
        <w:t>критерий за възлагане</w:t>
      </w:r>
      <w:r w:rsidRPr="00D12121">
        <w:rPr>
          <w:rFonts w:eastAsia="Calibri" w:cs="Times New Roman"/>
        </w:rPr>
        <w:t xml:space="preserve">: </w:t>
      </w:r>
      <w:r w:rsidRPr="00D12121">
        <w:rPr>
          <w:rFonts w:eastAsia="Calibri" w:cs="Times New Roman"/>
          <w:b/>
        </w:rPr>
        <w:t>оптимално съотношение качество/цена, което се оценява въз основа на цената, както и на показатели, включващи качествени аспекти, свързани с предмета на обществената поръчка.</w:t>
      </w:r>
    </w:p>
    <w:p w14:paraId="7FBA8E87" w14:textId="77777777" w:rsidR="00387A37" w:rsidRPr="00D12121" w:rsidRDefault="00387A37" w:rsidP="00387A37">
      <w:pPr>
        <w:spacing w:after="0"/>
        <w:ind w:firstLine="0"/>
        <w:rPr>
          <w:rFonts w:eastAsia="Calibri" w:cs="Times New Roman"/>
        </w:rPr>
      </w:pPr>
    </w:p>
    <w:p w14:paraId="32FABD64" w14:textId="77777777" w:rsidR="00387A37" w:rsidRPr="00D12121" w:rsidRDefault="00387A37" w:rsidP="00387A37">
      <w:pPr>
        <w:spacing w:after="0"/>
        <w:ind w:firstLine="0"/>
        <w:rPr>
          <w:rFonts w:eastAsia="Calibri" w:cs="Times New Roman"/>
        </w:rPr>
      </w:pPr>
      <w:r w:rsidRPr="00D12121">
        <w:rPr>
          <w:rFonts w:eastAsia="Calibri" w:cs="Times New Roman"/>
          <w:u w:val="single"/>
        </w:rPr>
        <w:t>На първо място се класира участникът</w:t>
      </w:r>
      <w:r w:rsidRPr="00D12121">
        <w:rPr>
          <w:rFonts w:eastAsia="Calibri" w:cs="Times New Roman"/>
        </w:rPr>
        <w:t>, получил най-висока комплексна оценка на офертата.</w:t>
      </w:r>
    </w:p>
    <w:p w14:paraId="584071FB" w14:textId="77777777" w:rsidR="00387A37" w:rsidRPr="00D12121" w:rsidRDefault="00387A37" w:rsidP="00387A37">
      <w:pPr>
        <w:widowControl w:val="0"/>
        <w:tabs>
          <w:tab w:val="left" w:pos="826"/>
        </w:tabs>
        <w:spacing w:before="159" w:after="0"/>
        <w:ind w:right="-1" w:firstLine="0"/>
        <w:rPr>
          <w:rFonts w:eastAsia="Calibri" w:cs="Times New Roman"/>
          <w:b/>
        </w:rPr>
      </w:pPr>
      <w:r w:rsidRPr="00D12121">
        <w:rPr>
          <w:rFonts w:eastAsia="Calibri" w:cs="Times New Roman"/>
          <w:b/>
        </w:rPr>
        <w:t>1. Критерий за възлагане: оптимално съотношение качество/цена, което се оценява въз основа на цената, както и на показатели, включващи качествени аспекти, свързани с предмета на обществената поръчка:</w:t>
      </w:r>
    </w:p>
    <w:p w14:paraId="3B617D0E" w14:textId="77777777" w:rsidR="00387A37" w:rsidRPr="00D12121" w:rsidRDefault="00387A37" w:rsidP="00387A37">
      <w:pPr>
        <w:spacing w:after="0"/>
        <w:ind w:firstLine="0"/>
        <w:rPr>
          <w:rFonts w:eastAsia="Calibri" w:cs="Times New Roman"/>
        </w:rPr>
      </w:pPr>
      <w:r w:rsidRPr="00D12121">
        <w:rPr>
          <w:rFonts w:eastAsia="Calibri" w:cs="Times New Roman"/>
        </w:rPr>
        <w:t xml:space="preserve">Комплексната оценка има максимална стойност </w:t>
      </w:r>
      <w:r w:rsidRPr="00D12121">
        <w:rPr>
          <w:rFonts w:eastAsia="Calibri" w:cs="Times New Roman"/>
          <w:b/>
        </w:rPr>
        <w:t>100 точки.</w:t>
      </w:r>
    </w:p>
    <w:p w14:paraId="260757E1" w14:textId="77777777" w:rsidR="00387A37" w:rsidRPr="00D12121" w:rsidRDefault="00387A37" w:rsidP="00387A37">
      <w:pPr>
        <w:spacing w:after="0"/>
        <w:ind w:firstLine="0"/>
        <w:rPr>
          <w:rFonts w:eastAsia="Calibri" w:cs="Times New Roman"/>
        </w:rPr>
      </w:pPr>
      <w:r w:rsidRPr="00D12121">
        <w:rPr>
          <w:rFonts w:eastAsia="Calibri" w:cs="Times New Roman"/>
        </w:rPr>
        <w:t>Оценките по цената и отделните показатели, включващи качествени аспекти, свързани с предмета на обществената поръчка се представят в числово изражение с точност до втория знак след десетичната запетая.</w:t>
      </w:r>
    </w:p>
    <w:p w14:paraId="02C32BC2" w14:textId="77777777" w:rsidR="00387A37" w:rsidRPr="00D12121" w:rsidRDefault="00387A37" w:rsidP="00387A37">
      <w:pPr>
        <w:spacing w:after="0"/>
        <w:ind w:firstLine="0"/>
        <w:rPr>
          <w:rFonts w:eastAsia="Calibri" w:cs="Times New Roman"/>
        </w:rPr>
      </w:pPr>
      <w:r w:rsidRPr="00D12121">
        <w:rPr>
          <w:rFonts w:eastAsia="Calibri" w:cs="Times New Roman"/>
        </w:rPr>
        <w:t xml:space="preserve">Формулата по която се изчислява „Комплексната оценка“ за всеки участник е: </w:t>
      </w:r>
    </w:p>
    <w:p w14:paraId="14725CDD" w14:textId="77777777" w:rsidR="00387A37" w:rsidRPr="00D12121" w:rsidRDefault="00387A37" w:rsidP="00387A37">
      <w:pPr>
        <w:spacing w:after="0"/>
        <w:ind w:right="465" w:firstLine="0"/>
        <w:rPr>
          <w:rFonts w:eastAsia="Bookman Old Style" w:cs="Times New Roman"/>
          <w:b/>
          <w:position w:val="-2"/>
          <w:lang w:eastAsia="bg-BG"/>
        </w:rPr>
      </w:pPr>
      <w:r w:rsidRPr="00D12121">
        <w:rPr>
          <w:rFonts w:eastAsia="Bookman Old Style" w:cs="Times New Roman"/>
          <w:b/>
          <w:position w:val="-2"/>
          <w:lang w:eastAsia="bg-BG"/>
        </w:rPr>
        <w:t xml:space="preserve">КО = П1 + П2, </w:t>
      </w:r>
    </w:p>
    <w:p w14:paraId="02614449" w14:textId="77777777" w:rsidR="00387A37" w:rsidRPr="00D12121" w:rsidRDefault="00387A37" w:rsidP="00387A37">
      <w:pPr>
        <w:spacing w:after="0"/>
        <w:ind w:right="465" w:firstLine="0"/>
        <w:rPr>
          <w:rFonts w:eastAsia="Bookman Old Style" w:cs="Times New Roman"/>
          <w:b/>
          <w:position w:val="-2"/>
          <w:lang w:eastAsia="bg-BG"/>
        </w:rPr>
      </w:pPr>
      <w:r w:rsidRPr="00D12121">
        <w:rPr>
          <w:rFonts w:eastAsia="Bookman Old Style" w:cs="Times New Roman"/>
          <w:b/>
          <w:position w:val="-2"/>
          <w:lang w:eastAsia="bg-BG"/>
        </w:rPr>
        <w:t>където:</w:t>
      </w:r>
    </w:p>
    <w:p w14:paraId="68855F43" w14:textId="77777777" w:rsidR="00387A37" w:rsidRPr="00D12121" w:rsidRDefault="00387A37" w:rsidP="00387A37">
      <w:pPr>
        <w:widowControl w:val="0"/>
        <w:numPr>
          <w:ilvl w:val="0"/>
          <w:numId w:val="26"/>
        </w:numPr>
        <w:spacing w:after="0"/>
        <w:jc w:val="left"/>
        <w:rPr>
          <w:rFonts w:eastAsia="Bookman Old Style" w:cs="Times New Roman"/>
          <w:b/>
          <w:position w:val="-2"/>
          <w:lang w:eastAsia="bg-BG"/>
        </w:rPr>
      </w:pPr>
      <w:r w:rsidRPr="00D12121">
        <w:rPr>
          <w:rFonts w:eastAsia="Bookman Old Style" w:cs="Times New Roman"/>
          <w:b/>
          <w:position w:val="-2"/>
          <w:lang w:eastAsia="bg-BG"/>
        </w:rPr>
        <w:t xml:space="preserve">П1 </w:t>
      </w:r>
      <w:r w:rsidRPr="00D12121">
        <w:rPr>
          <w:rFonts w:eastAsia="Bookman Old Style" w:cs="Times New Roman"/>
          <w:position w:val="-2"/>
          <w:lang w:eastAsia="bg-BG"/>
        </w:rPr>
        <w:t>е показател</w:t>
      </w:r>
      <w:r w:rsidRPr="00D12121">
        <w:rPr>
          <w:rFonts w:eastAsia="Bookman Old Style" w:cs="Times New Roman"/>
          <w:b/>
          <w:position w:val="-2"/>
          <w:lang w:eastAsia="bg-BG"/>
        </w:rPr>
        <w:t xml:space="preserve"> „Техническо предложение на участника за изпълнение на поръчката“</w:t>
      </w:r>
    </w:p>
    <w:p w14:paraId="5FA476C4" w14:textId="77777777" w:rsidR="00387A37" w:rsidRPr="00D12121" w:rsidRDefault="00387A37" w:rsidP="00387A37">
      <w:pPr>
        <w:widowControl w:val="0"/>
        <w:numPr>
          <w:ilvl w:val="0"/>
          <w:numId w:val="26"/>
        </w:numPr>
        <w:spacing w:after="0"/>
        <w:ind w:right="467"/>
        <w:jc w:val="left"/>
        <w:rPr>
          <w:rFonts w:eastAsia="Bookman Old Style" w:cs="Times New Roman"/>
          <w:b/>
        </w:rPr>
      </w:pPr>
      <w:r w:rsidRPr="00D12121">
        <w:rPr>
          <w:rFonts w:eastAsia="Bookman Old Style" w:cs="Times New Roman"/>
          <w:b/>
          <w:position w:val="-2"/>
          <w:lang w:eastAsia="bg-BG"/>
        </w:rPr>
        <w:t xml:space="preserve">П2 </w:t>
      </w:r>
      <w:r w:rsidRPr="00D12121">
        <w:rPr>
          <w:rFonts w:eastAsia="Bookman Old Style" w:cs="Times New Roman"/>
          <w:position w:val="-2"/>
          <w:lang w:eastAsia="bg-BG"/>
        </w:rPr>
        <w:t>е оценката на</w:t>
      </w:r>
      <w:r w:rsidRPr="00D12121">
        <w:rPr>
          <w:rFonts w:eastAsia="Bookman Old Style" w:cs="Times New Roman"/>
          <w:b/>
          <w:position w:val="-2"/>
          <w:lang w:eastAsia="bg-BG"/>
        </w:rPr>
        <w:t xml:space="preserve"> „Ценово предложение за изпълнение на поръчката“</w:t>
      </w:r>
    </w:p>
    <w:p w14:paraId="436D1D7C" w14:textId="77777777" w:rsidR="00387A37" w:rsidRPr="00D12121" w:rsidRDefault="00387A37" w:rsidP="00387A37">
      <w:pPr>
        <w:spacing w:after="0"/>
        <w:ind w:firstLine="0"/>
        <w:rPr>
          <w:rFonts w:eastAsia="Calibri" w:cs="Times New Roman"/>
        </w:rPr>
      </w:pPr>
    </w:p>
    <w:p w14:paraId="4C11078C" w14:textId="77777777" w:rsidR="00387A37" w:rsidRPr="00D12121" w:rsidRDefault="00387A37" w:rsidP="00387A37">
      <w:pPr>
        <w:spacing w:after="0"/>
        <w:ind w:firstLine="0"/>
        <w:rPr>
          <w:rFonts w:eastAsia="Calibri" w:cs="Times New Roman"/>
          <w:w w:val="105"/>
        </w:rPr>
      </w:pPr>
      <w:r w:rsidRPr="00D12121">
        <w:rPr>
          <w:rFonts w:eastAsia="Calibri" w:cs="Times New Roman"/>
          <w:b/>
          <w:w w:val="105"/>
        </w:rPr>
        <w:t>Начин за определяне на оценката по показател П1 – „Техническо предложение на участника за изпълнение на поръчката</w:t>
      </w:r>
      <w:r w:rsidRPr="00D12121">
        <w:rPr>
          <w:rFonts w:eastAsia="Calibri" w:cs="Times New Roman"/>
          <w:w w:val="105"/>
        </w:rPr>
        <w:t xml:space="preserve">“ </w:t>
      </w:r>
    </w:p>
    <w:p w14:paraId="445B561C" w14:textId="77777777" w:rsidR="00387A37" w:rsidRPr="00D12121" w:rsidRDefault="00387A37" w:rsidP="00387A37">
      <w:pPr>
        <w:spacing w:after="0"/>
        <w:ind w:firstLine="0"/>
        <w:rPr>
          <w:rFonts w:eastAsia="Calibri" w:cs="Times New Roman"/>
        </w:rPr>
      </w:pPr>
    </w:p>
    <w:p w14:paraId="7F033840" w14:textId="77777777" w:rsidR="00387A37" w:rsidRPr="00D12121" w:rsidRDefault="00387A37" w:rsidP="00387A37">
      <w:pPr>
        <w:spacing w:after="0"/>
        <w:ind w:firstLine="0"/>
        <w:rPr>
          <w:rFonts w:eastAsia="Calibri" w:cs="Times New Roman"/>
        </w:rPr>
      </w:pPr>
      <w:r w:rsidRPr="00D12121">
        <w:rPr>
          <w:rFonts w:eastAsia="Calibri" w:cs="Times New Roman"/>
        </w:rPr>
        <w:t>Оценката по показател „П1“ се формира на базата на представените от всеки участник технически предложения. На оценка подлежат единствено предложения, които отговарят на минималните изисквания на възложителя към съдържанието на отделните части на офертата, на другите изисквания на възложителя, посочени в документацията за участие, на техническата спецификация, на действащото законодателство, на съществуващите технически изисквания и стандарти и са съобразени с предмета на поръчката.</w:t>
      </w:r>
    </w:p>
    <w:p w14:paraId="3991E56A" w14:textId="77777777" w:rsidR="00387A37" w:rsidRPr="00D12121" w:rsidRDefault="00387A37" w:rsidP="00387A37">
      <w:pPr>
        <w:tabs>
          <w:tab w:val="left" w:pos="545"/>
        </w:tabs>
        <w:spacing w:after="0"/>
        <w:ind w:firstLine="0"/>
        <w:rPr>
          <w:rFonts w:eastAsia="Calibri" w:cs="Times New Roman"/>
          <w:b/>
          <w:u w:color="000000"/>
        </w:rPr>
      </w:pPr>
    </w:p>
    <w:p w14:paraId="2D1AD838" w14:textId="77777777" w:rsidR="00387A37" w:rsidRPr="00D12121" w:rsidRDefault="00387A37" w:rsidP="00387A37">
      <w:pPr>
        <w:tabs>
          <w:tab w:val="left" w:pos="545"/>
        </w:tabs>
        <w:spacing w:after="0"/>
        <w:ind w:firstLine="0"/>
        <w:rPr>
          <w:rFonts w:eastAsia="Calibri" w:cs="Times New Roman"/>
          <w:b/>
          <w:u w:color="000000"/>
        </w:rPr>
      </w:pPr>
      <w:r w:rsidRPr="00D12121">
        <w:rPr>
          <w:rFonts w:eastAsia="Calibri" w:cs="Times New Roman"/>
          <w:b/>
          <w:u w:color="000000"/>
        </w:rPr>
        <w:t xml:space="preserve">Оценка по Показател  П1 </w:t>
      </w:r>
      <w:r w:rsidRPr="00D12121">
        <w:rPr>
          <w:rFonts w:eastAsia="Calibri" w:cs="Times New Roman"/>
          <w:b/>
          <w:w w:val="85"/>
          <w:u w:color="000000"/>
        </w:rPr>
        <w:t>— „</w:t>
      </w:r>
      <w:r w:rsidRPr="00D12121">
        <w:rPr>
          <w:rFonts w:eastAsia="Calibri" w:cs="Times New Roman"/>
          <w:b/>
          <w:u w:color="000000"/>
        </w:rPr>
        <w:t xml:space="preserve">Техническо предложение на участника за изпълнение на поръчката“ </w:t>
      </w:r>
      <w:r w:rsidRPr="00D12121">
        <w:rPr>
          <w:rFonts w:eastAsia="Calibri" w:cs="Times New Roman"/>
          <w:b/>
          <w:w w:val="85"/>
          <w:u w:color="000000"/>
        </w:rPr>
        <w:t xml:space="preserve">— </w:t>
      </w:r>
      <w:r w:rsidRPr="00D12121">
        <w:rPr>
          <w:rFonts w:eastAsia="Calibri" w:cs="Times New Roman"/>
          <w:b/>
          <w:u w:color="000000"/>
        </w:rPr>
        <w:t>максимална стойност –50 точки.</w:t>
      </w:r>
    </w:p>
    <w:p w14:paraId="79E5A578" w14:textId="77777777" w:rsidR="00387A37" w:rsidRPr="00D12121" w:rsidRDefault="00387A37" w:rsidP="00387A37">
      <w:pPr>
        <w:tabs>
          <w:tab w:val="left" w:pos="545"/>
        </w:tabs>
        <w:spacing w:after="0"/>
        <w:ind w:firstLine="0"/>
        <w:rPr>
          <w:rFonts w:eastAsia="Calibri" w:cs="Times New Roman"/>
          <w:b/>
        </w:rPr>
      </w:pPr>
    </w:p>
    <w:p w14:paraId="7A09F795" w14:textId="77777777" w:rsidR="00387A37" w:rsidRPr="00D12121" w:rsidRDefault="00387A37" w:rsidP="00387A37">
      <w:pPr>
        <w:tabs>
          <w:tab w:val="left" w:pos="545"/>
        </w:tabs>
        <w:spacing w:after="0"/>
        <w:ind w:right="467" w:firstLine="0"/>
        <w:rPr>
          <w:rFonts w:eastAsia="Calibri" w:cs="Times New Roman"/>
          <w:b/>
        </w:rPr>
      </w:pPr>
      <w:r w:rsidRPr="00D12121">
        <w:rPr>
          <w:rFonts w:eastAsia="Calibri" w:cs="Times New Roman"/>
          <w:b/>
          <w:w w:val="105"/>
          <w:u w:color="000000"/>
        </w:rPr>
        <w:t>Оценката по Показател П</w:t>
      </w:r>
      <w:r w:rsidRPr="00D12121">
        <w:rPr>
          <w:rFonts w:eastAsia="Calibri" w:cs="Times New Roman"/>
          <w:b/>
          <w:spacing w:val="3"/>
          <w:w w:val="105"/>
          <w:u w:color="000000"/>
        </w:rPr>
        <w:t xml:space="preserve">1 </w:t>
      </w:r>
      <w:r w:rsidRPr="00D12121">
        <w:rPr>
          <w:rFonts w:eastAsia="Calibri" w:cs="Times New Roman"/>
          <w:b/>
          <w:w w:val="105"/>
          <w:u w:color="000000"/>
        </w:rPr>
        <w:t>ще се изчислява по ф</w:t>
      </w:r>
      <w:r w:rsidRPr="00D12121">
        <w:rPr>
          <w:rFonts w:eastAsia="Calibri" w:cs="Times New Roman"/>
          <w:b/>
          <w:w w:val="105"/>
        </w:rPr>
        <w:t>о</w:t>
      </w:r>
      <w:r w:rsidRPr="00D12121">
        <w:rPr>
          <w:rFonts w:eastAsia="Calibri" w:cs="Times New Roman"/>
          <w:b/>
          <w:w w:val="105"/>
          <w:u w:color="000000"/>
        </w:rPr>
        <w:t>рмулата:</w:t>
      </w:r>
    </w:p>
    <w:p w14:paraId="6B6C0D3B" w14:textId="77777777" w:rsidR="00387A37" w:rsidRPr="00D12121" w:rsidRDefault="00387A37" w:rsidP="00387A37">
      <w:pPr>
        <w:tabs>
          <w:tab w:val="left" w:pos="545"/>
          <w:tab w:val="left" w:pos="1134"/>
        </w:tabs>
        <w:spacing w:after="0"/>
        <w:ind w:right="465" w:firstLine="0"/>
        <w:rPr>
          <w:rFonts w:eastAsia="Calibri" w:cs="Times New Roman"/>
          <w:b/>
          <w:w w:val="105"/>
        </w:rPr>
      </w:pPr>
      <w:r w:rsidRPr="00D12121">
        <w:rPr>
          <w:rFonts w:eastAsia="Calibri" w:cs="Times New Roman"/>
          <w:w w:val="97"/>
        </w:rPr>
        <w:tab/>
      </w:r>
      <w:r w:rsidRPr="00D12121">
        <w:rPr>
          <w:rFonts w:eastAsia="Calibri" w:cs="Times New Roman"/>
          <w:w w:val="97"/>
        </w:rPr>
        <w:tab/>
      </w:r>
      <w:r w:rsidRPr="00D12121">
        <w:rPr>
          <w:rFonts w:eastAsia="Calibri" w:cs="Times New Roman"/>
          <w:b/>
          <w:w w:val="105"/>
        </w:rPr>
        <w:t xml:space="preserve">П1 </w:t>
      </w:r>
      <w:r w:rsidRPr="00D12121">
        <w:rPr>
          <w:rFonts w:eastAsia="Calibri" w:cs="Times New Roman"/>
          <w:b/>
          <w:w w:val="170"/>
        </w:rPr>
        <w:t xml:space="preserve">= </w:t>
      </w:r>
      <w:r w:rsidRPr="00D12121">
        <w:rPr>
          <w:rFonts w:eastAsia="Calibri" w:cs="Times New Roman"/>
          <w:b/>
          <w:w w:val="105"/>
        </w:rPr>
        <w:t xml:space="preserve">Х1 + Х2, </w:t>
      </w:r>
    </w:p>
    <w:p w14:paraId="2B448540" w14:textId="77777777" w:rsidR="00387A37" w:rsidRPr="00D12121" w:rsidRDefault="00387A37" w:rsidP="00387A37">
      <w:pPr>
        <w:tabs>
          <w:tab w:val="left" w:pos="545"/>
          <w:tab w:val="left" w:pos="1134"/>
        </w:tabs>
        <w:spacing w:after="0"/>
        <w:ind w:right="465" w:firstLine="0"/>
        <w:rPr>
          <w:rFonts w:eastAsia="Calibri" w:cs="Times New Roman"/>
        </w:rPr>
      </w:pPr>
      <w:r w:rsidRPr="00D12121">
        <w:rPr>
          <w:rFonts w:eastAsia="Calibri" w:cs="Times New Roman"/>
          <w:b/>
        </w:rPr>
        <w:lastRenderedPageBreak/>
        <w:t>където:</w:t>
      </w:r>
    </w:p>
    <w:p w14:paraId="7EB8A29E" w14:textId="77777777" w:rsidR="00387A37" w:rsidRPr="00D12121" w:rsidRDefault="00387A37" w:rsidP="00387A37">
      <w:pPr>
        <w:widowControl w:val="0"/>
        <w:numPr>
          <w:ilvl w:val="0"/>
          <w:numId w:val="29"/>
        </w:numPr>
        <w:tabs>
          <w:tab w:val="left" w:pos="873"/>
        </w:tabs>
        <w:spacing w:after="0"/>
        <w:ind w:right="465"/>
        <w:jc w:val="left"/>
        <w:rPr>
          <w:rFonts w:eastAsia="Calibri" w:cs="Times New Roman"/>
          <w:i/>
        </w:rPr>
      </w:pPr>
      <w:r w:rsidRPr="00D12121">
        <w:rPr>
          <w:rFonts w:eastAsia="Calibri" w:cs="Times New Roman"/>
          <w:b/>
        </w:rPr>
        <w:t xml:space="preserve">Характеристика, </w:t>
      </w:r>
      <w:proofErr w:type="spellStart"/>
      <w:r w:rsidRPr="00D12121">
        <w:rPr>
          <w:rFonts w:eastAsia="Calibri" w:cs="Times New Roman"/>
          <w:b/>
        </w:rPr>
        <w:t>относима</w:t>
      </w:r>
      <w:proofErr w:type="spellEnd"/>
      <w:r w:rsidRPr="00D12121">
        <w:rPr>
          <w:rFonts w:eastAsia="Calibri" w:cs="Times New Roman"/>
          <w:b/>
        </w:rPr>
        <w:t xml:space="preserve"> към организацията и професионалната компетентност на персонала, осъществяващ дейността: Х1 </w:t>
      </w:r>
      <w:r w:rsidRPr="00D12121">
        <w:rPr>
          <w:rFonts w:eastAsia="Calibri" w:cs="Times New Roman"/>
          <w:i/>
        </w:rPr>
        <w:t xml:space="preserve">е Предложение за организацията и професионалната компетентност на персонала, на който е възложено изпълнението на поръчката, тъй като качеството на ангажирания в  изпълнението на поръчката персонал ще окаже съществено влияние върху реализацията на договора и </w:t>
      </w:r>
    </w:p>
    <w:p w14:paraId="0C437459" w14:textId="77777777" w:rsidR="00387A37" w:rsidRPr="00D12121" w:rsidRDefault="00387A37" w:rsidP="00387A37">
      <w:pPr>
        <w:widowControl w:val="0"/>
        <w:numPr>
          <w:ilvl w:val="0"/>
          <w:numId w:val="29"/>
        </w:numPr>
        <w:tabs>
          <w:tab w:val="left" w:pos="873"/>
        </w:tabs>
        <w:spacing w:after="0"/>
        <w:ind w:right="465"/>
        <w:jc w:val="left"/>
        <w:rPr>
          <w:rFonts w:eastAsia="Calibri" w:cs="Times New Roman"/>
          <w:i/>
        </w:rPr>
      </w:pPr>
      <w:r w:rsidRPr="00D12121">
        <w:rPr>
          <w:rFonts w:eastAsia="Calibri" w:cs="Times New Roman"/>
          <w:b/>
        </w:rPr>
        <w:t xml:space="preserve">Характеристика, </w:t>
      </w:r>
      <w:proofErr w:type="spellStart"/>
      <w:r w:rsidRPr="00D12121">
        <w:rPr>
          <w:rFonts w:eastAsia="Calibri" w:cs="Times New Roman"/>
          <w:b/>
        </w:rPr>
        <w:t>относима</w:t>
      </w:r>
      <w:proofErr w:type="spellEnd"/>
      <w:r w:rsidRPr="00D12121">
        <w:rPr>
          <w:rFonts w:eastAsia="Calibri" w:cs="Times New Roman"/>
          <w:b/>
        </w:rPr>
        <w:t xml:space="preserve"> към дейността, свързана с изпълнението на дейностите обект на поръчката: Х2 </w:t>
      </w:r>
      <w:r w:rsidRPr="00D12121">
        <w:rPr>
          <w:rFonts w:eastAsia="Calibri" w:cs="Times New Roman"/>
          <w:i/>
        </w:rPr>
        <w:t>е Предложение за изпълнение на предвидените дейности, включващо технически параметри, съобразно техническата спецификация на възложителя, включващо естетически, функционални характеристики на обекта, предназначение за потребителите на обекта, иновативни характеристики, и иновативни търговски техники, както и предложение за мерки, целящи осигуряване на качеството при изпълнение на възлаганите дейности.</w:t>
      </w:r>
    </w:p>
    <w:p w14:paraId="12D33202" w14:textId="77777777" w:rsidR="00387A37" w:rsidRPr="00D12121" w:rsidRDefault="00387A37" w:rsidP="00387A37">
      <w:pPr>
        <w:spacing w:after="0"/>
        <w:ind w:firstLine="0"/>
        <w:rPr>
          <w:rFonts w:eastAsia="Calibri" w:cs="Times New Roman"/>
          <w:b/>
        </w:rPr>
      </w:pPr>
    </w:p>
    <w:p w14:paraId="4B3228A1" w14:textId="77777777" w:rsidR="00387A37" w:rsidRPr="00D12121" w:rsidRDefault="00387A37" w:rsidP="00387A37">
      <w:pPr>
        <w:spacing w:after="0"/>
        <w:ind w:firstLine="0"/>
        <w:rPr>
          <w:rFonts w:eastAsia="Calibri" w:cs="Times New Roman"/>
          <w:b/>
        </w:rPr>
      </w:pPr>
      <w:r w:rsidRPr="00D12121">
        <w:rPr>
          <w:rFonts w:eastAsia="Calibri" w:cs="Times New Roman"/>
          <w:b/>
        </w:rPr>
        <w:t xml:space="preserve">ВАЖНО! Посочените „Технически спецификации“, действащото законодателство и стандарти в областта на изграждането на системи за видеонаблюдение в реално време следва да се разбират като предварително обявените условия на поръчката по смисъла на чл. 107, т. 2, буква „а“ от ЗОП. Точките по двете характеристики (Х1 и Х2) на показател </w:t>
      </w:r>
      <w:r w:rsidRPr="00D12121">
        <w:rPr>
          <w:rFonts w:eastAsia="Bookman Old Style" w:cs="Times New Roman"/>
          <w:b/>
          <w:position w:val="-2"/>
          <w:lang w:eastAsia="bg-BG"/>
        </w:rPr>
        <w:t>П1 -</w:t>
      </w:r>
      <w:r w:rsidRPr="00D12121">
        <w:rPr>
          <w:rFonts w:eastAsia="Calibri" w:cs="Times New Roman"/>
          <w:b/>
        </w:rPr>
        <w:t xml:space="preserve"> „</w:t>
      </w:r>
      <w:r w:rsidRPr="00D12121">
        <w:rPr>
          <w:rFonts w:eastAsia="Calibri" w:cs="Times New Roman"/>
          <w:b/>
          <w:u w:color="000000"/>
        </w:rPr>
        <w:t>Техническо предложение на участника за изпълнение на поръчката</w:t>
      </w:r>
      <w:r w:rsidRPr="00D12121">
        <w:rPr>
          <w:rFonts w:eastAsia="Calibri" w:cs="Times New Roman"/>
          <w:b/>
        </w:rPr>
        <w:t>“ ще бъдат присъждани от помощния орган на възложителя – оценителната комисия по експертна мотивирана оценка.</w:t>
      </w:r>
    </w:p>
    <w:p w14:paraId="5E4D8147" w14:textId="77777777" w:rsidR="00387A37" w:rsidRPr="00D12121" w:rsidRDefault="00387A37" w:rsidP="00387A37">
      <w:pPr>
        <w:spacing w:after="0"/>
        <w:ind w:firstLine="0"/>
        <w:rPr>
          <w:rFonts w:eastAsia="Calibri" w:cs="Times New Roman"/>
          <w:b/>
        </w:rPr>
      </w:pPr>
    </w:p>
    <w:p w14:paraId="5E6563FF" w14:textId="77777777" w:rsidR="00387A37" w:rsidRPr="00D12121" w:rsidRDefault="00387A37" w:rsidP="00387A37">
      <w:pPr>
        <w:spacing w:after="0"/>
        <w:ind w:firstLine="0"/>
        <w:rPr>
          <w:rFonts w:eastAsia="Calibri" w:cs="Times New Roman"/>
          <w:b/>
        </w:rPr>
      </w:pPr>
      <w:r w:rsidRPr="00D12121">
        <w:rPr>
          <w:rFonts w:eastAsia="Calibri" w:cs="Times New Roman"/>
          <w:b/>
        </w:rPr>
        <w:t xml:space="preserve">1. Характеристика, </w:t>
      </w:r>
      <w:proofErr w:type="spellStart"/>
      <w:r w:rsidRPr="00D12121">
        <w:rPr>
          <w:rFonts w:eastAsia="Calibri" w:cs="Times New Roman"/>
          <w:b/>
        </w:rPr>
        <w:t>относима</w:t>
      </w:r>
      <w:proofErr w:type="spellEnd"/>
      <w:r w:rsidRPr="00D12121">
        <w:rPr>
          <w:rFonts w:eastAsia="Calibri" w:cs="Times New Roman"/>
          <w:b/>
        </w:rPr>
        <w:t xml:space="preserve"> към организацията и професионалната компетентност на персонала, осъществяващ дейността: Х1</w:t>
      </w:r>
    </w:p>
    <w:p w14:paraId="72BA1A5B" w14:textId="77777777" w:rsidR="00387A37" w:rsidRPr="00D12121" w:rsidRDefault="00387A37" w:rsidP="00387A37">
      <w:pPr>
        <w:spacing w:after="0"/>
        <w:ind w:firstLine="426"/>
        <w:rPr>
          <w:rFonts w:eastAsia="Calibri" w:cs="Times New Roman"/>
          <w:b/>
          <w:i/>
        </w:rPr>
      </w:pPr>
      <w:r w:rsidRPr="00D12121">
        <w:rPr>
          <w:rFonts w:eastAsia="Calibri" w:cs="Times New Roman"/>
          <w:b/>
          <w:i/>
        </w:rPr>
        <w:t>Указания за разработване на частта „Предложение за организацията и професионалната компетентност на персонала, на който е възложено изпълнението на поръчката“, която следва да съдържа всеки един от следните компоненти</w:t>
      </w:r>
    </w:p>
    <w:p w14:paraId="68920466" w14:textId="77777777" w:rsidR="00387A37" w:rsidRPr="00D12121" w:rsidRDefault="00387A37" w:rsidP="00387A37">
      <w:pPr>
        <w:spacing w:after="0"/>
        <w:ind w:firstLine="426"/>
        <w:rPr>
          <w:rFonts w:eastAsia="Calibri" w:cs="Times New Roman"/>
          <w:i/>
        </w:rPr>
      </w:pPr>
      <w:r w:rsidRPr="00D12121">
        <w:rPr>
          <w:rFonts w:eastAsia="Calibri" w:cs="Times New Roman"/>
          <w:i/>
        </w:rPr>
        <w:t xml:space="preserve">В тази част от предложението си за изпълнение на поръчката всеки участник следва да направи предложение: </w:t>
      </w:r>
    </w:p>
    <w:p w14:paraId="44BFBA43" w14:textId="77777777" w:rsidR="00387A37" w:rsidRPr="00D12121" w:rsidRDefault="00387A37" w:rsidP="00387A37">
      <w:pPr>
        <w:spacing w:after="0"/>
        <w:ind w:firstLine="426"/>
        <w:rPr>
          <w:rFonts w:eastAsia="Calibri" w:cs="Times New Roman"/>
          <w:i/>
        </w:rPr>
      </w:pPr>
      <w:r w:rsidRPr="00D12121">
        <w:rPr>
          <w:rFonts w:eastAsia="Calibri" w:cs="Times New Roman"/>
          <w:i/>
        </w:rPr>
        <w:t>А). относно организацията за изпълнение на дейността от настоящата обществена поръчка, както и предложение за разпределението на задачите и отговорностите между експертите във връзка с изпълнение на предвидените в рамките на тази дейност от обществената поръчка действия. Предимство в офертите ще се счита предложение на допълнителни експерти, извън посочените в настоящата методика като изискванията по-горе относно представяне на предложение за изпълнение на работите/действията от страна на тези експерти (разпределението на задачите и отговорностите им) важи и за тях и</w:t>
      </w:r>
    </w:p>
    <w:p w14:paraId="0A5963D3" w14:textId="77777777" w:rsidR="00387A37" w:rsidRPr="00D12121" w:rsidRDefault="00387A37" w:rsidP="00387A37">
      <w:pPr>
        <w:spacing w:after="0"/>
        <w:ind w:firstLine="426"/>
        <w:rPr>
          <w:rFonts w:eastAsia="Calibri" w:cs="Times New Roman"/>
          <w:i/>
        </w:rPr>
      </w:pPr>
      <w:r w:rsidRPr="00D12121">
        <w:rPr>
          <w:rFonts w:eastAsia="Calibri" w:cs="Times New Roman"/>
          <w:i/>
        </w:rPr>
        <w:t>Б). относно професионалната компетентност на персонала, на който е възложено изпълнението на поръчката, като минимум:</w:t>
      </w:r>
    </w:p>
    <w:p w14:paraId="22575412" w14:textId="77777777" w:rsidR="00387A37" w:rsidRPr="00D12121" w:rsidRDefault="00387A37" w:rsidP="00387A37">
      <w:pPr>
        <w:spacing w:after="0"/>
        <w:ind w:firstLine="426"/>
        <w:rPr>
          <w:rFonts w:eastAsia="Calibri" w:cs="Times New Roman"/>
          <w:i/>
        </w:rPr>
      </w:pPr>
      <w:r w:rsidRPr="00D12121">
        <w:rPr>
          <w:rFonts w:eastAsia="Calibri" w:cs="Times New Roman"/>
          <w:i/>
        </w:rPr>
        <w:t>- Ръководител проект;</w:t>
      </w:r>
    </w:p>
    <w:p w14:paraId="0B40F5C8" w14:textId="77777777" w:rsidR="00387A37" w:rsidRPr="00D12121" w:rsidRDefault="00387A37" w:rsidP="00387A37">
      <w:pPr>
        <w:spacing w:after="0"/>
        <w:ind w:firstLine="426"/>
        <w:rPr>
          <w:rFonts w:eastAsia="Calibri" w:cs="Times New Roman"/>
          <w:i/>
        </w:rPr>
      </w:pPr>
      <w:r w:rsidRPr="00D12121">
        <w:rPr>
          <w:rFonts w:eastAsia="Calibri" w:cs="Times New Roman"/>
          <w:i/>
        </w:rPr>
        <w:t>- Експерт “Видеонаблюдение”;</w:t>
      </w:r>
    </w:p>
    <w:p w14:paraId="5621B8D2" w14:textId="77777777" w:rsidR="00387A37" w:rsidRPr="00D12121" w:rsidRDefault="00387A37" w:rsidP="00387A37">
      <w:pPr>
        <w:spacing w:after="0"/>
        <w:ind w:firstLine="426"/>
        <w:rPr>
          <w:rFonts w:eastAsia="Calibri" w:cs="Times New Roman"/>
          <w:i/>
        </w:rPr>
      </w:pPr>
      <w:r w:rsidRPr="00D12121">
        <w:rPr>
          <w:rFonts w:eastAsia="Calibri" w:cs="Times New Roman"/>
          <w:i/>
        </w:rPr>
        <w:t>- Експерт “Електро инженер";</w:t>
      </w:r>
    </w:p>
    <w:p w14:paraId="66BC2ED9" w14:textId="77777777" w:rsidR="00387A37" w:rsidRPr="00D12121" w:rsidRDefault="00387A37" w:rsidP="00387A37">
      <w:pPr>
        <w:spacing w:after="0"/>
        <w:ind w:firstLine="426"/>
        <w:rPr>
          <w:rFonts w:eastAsia="Calibri" w:cs="Times New Roman"/>
          <w:i/>
        </w:rPr>
      </w:pPr>
      <w:r w:rsidRPr="00D12121">
        <w:rPr>
          <w:rFonts w:eastAsia="Calibri" w:cs="Times New Roman"/>
          <w:i/>
        </w:rPr>
        <w:t>- Експерт “Инженер компютърни системи”</w:t>
      </w:r>
    </w:p>
    <w:p w14:paraId="5C5E1D83" w14:textId="77777777" w:rsidR="00387A37" w:rsidRPr="00D12121" w:rsidRDefault="00387A37" w:rsidP="00387A37">
      <w:pPr>
        <w:spacing w:after="0"/>
        <w:ind w:firstLine="426"/>
        <w:rPr>
          <w:rFonts w:eastAsia="Calibri" w:cs="Times New Roman"/>
          <w:i/>
        </w:rPr>
      </w:pPr>
      <w:r w:rsidRPr="00D12121">
        <w:rPr>
          <w:rFonts w:eastAsia="Calibri" w:cs="Times New Roman"/>
          <w:i/>
        </w:rPr>
        <w:t xml:space="preserve">- Експерт по ЗБУТ </w:t>
      </w:r>
    </w:p>
    <w:p w14:paraId="219F0CE6" w14:textId="77777777" w:rsidR="00387A37" w:rsidRPr="00D12121" w:rsidRDefault="00387A37" w:rsidP="00387A37">
      <w:pPr>
        <w:spacing w:after="0"/>
        <w:ind w:firstLine="426"/>
        <w:rPr>
          <w:rFonts w:eastAsia="Calibri" w:cs="Times New Roman"/>
          <w:b/>
          <w:i/>
        </w:rPr>
      </w:pPr>
      <w:r w:rsidRPr="00D12121">
        <w:rPr>
          <w:rFonts w:eastAsia="Calibri" w:cs="Times New Roman"/>
          <w:i/>
        </w:rPr>
        <w:t xml:space="preserve"> </w:t>
      </w:r>
      <w:r w:rsidRPr="00D12121">
        <w:rPr>
          <w:rFonts w:eastAsia="Calibri" w:cs="Times New Roman"/>
          <w:b/>
          <w:i/>
        </w:rPr>
        <w:t xml:space="preserve">Няма да бъдат оценявани предложения и </w:t>
      </w:r>
      <w:r w:rsidRPr="00D12121">
        <w:rPr>
          <w:rFonts w:eastAsia="Calibri" w:cs="Times New Roman"/>
          <w:b/>
          <w:i/>
          <w:u w:val="single"/>
        </w:rPr>
        <w:t>следва да бъдат предложени за отстраняване</w:t>
      </w:r>
      <w:r w:rsidRPr="00D12121">
        <w:rPr>
          <w:rFonts w:eastAsia="Calibri" w:cs="Times New Roman"/>
          <w:b/>
          <w:i/>
        </w:rPr>
        <w:t xml:space="preserve"> в случаите, в които е налице поне едно от следните условия:</w:t>
      </w:r>
    </w:p>
    <w:p w14:paraId="6DBE9304" w14:textId="77777777" w:rsidR="00387A37" w:rsidRPr="00D12121" w:rsidRDefault="00387A37" w:rsidP="00387A37">
      <w:pPr>
        <w:numPr>
          <w:ilvl w:val="0"/>
          <w:numId w:val="27"/>
        </w:numPr>
        <w:spacing w:after="0"/>
        <w:jc w:val="left"/>
        <w:rPr>
          <w:rFonts w:eastAsia="Calibri" w:cs="Times New Roman"/>
          <w:b/>
          <w:i/>
        </w:rPr>
      </w:pPr>
      <w:r w:rsidRPr="00D12121">
        <w:rPr>
          <w:rFonts w:eastAsia="Calibri" w:cs="Times New Roman"/>
          <w:b/>
          <w:i/>
        </w:rPr>
        <w:t xml:space="preserve">Липсва частта - „Предложение за организацията и професионалната компетентност на персонала, на който е възложено реализирането на дейностите </w:t>
      </w:r>
      <w:r w:rsidRPr="00D12121">
        <w:rPr>
          <w:rFonts w:eastAsia="Calibri" w:cs="Times New Roman"/>
          <w:b/>
          <w:i/>
        </w:rPr>
        <w:lastRenderedPageBreak/>
        <w:t>като част от изпълнението на поръчката“ от предложението за изпълнение на поръчката;</w:t>
      </w:r>
    </w:p>
    <w:p w14:paraId="431AFAE3" w14:textId="77777777" w:rsidR="00387A37" w:rsidRPr="00D12121" w:rsidRDefault="00387A37" w:rsidP="00387A37">
      <w:pPr>
        <w:numPr>
          <w:ilvl w:val="0"/>
          <w:numId w:val="27"/>
        </w:numPr>
        <w:spacing w:after="0"/>
        <w:jc w:val="left"/>
        <w:rPr>
          <w:rFonts w:eastAsia="Calibri" w:cs="Times New Roman"/>
          <w:b/>
          <w:i/>
        </w:rPr>
      </w:pPr>
      <w:r w:rsidRPr="00D12121">
        <w:rPr>
          <w:rFonts w:eastAsia="Calibri" w:cs="Times New Roman"/>
          <w:b/>
          <w:i/>
        </w:rPr>
        <w:t>Тази част от предложението не отговаря на указанията за разработване, посочени по-горе;</w:t>
      </w:r>
    </w:p>
    <w:p w14:paraId="7D17A8CF" w14:textId="77777777" w:rsidR="00387A37" w:rsidRPr="00D12121" w:rsidRDefault="00387A37" w:rsidP="00387A37">
      <w:pPr>
        <w:numPr>
          <w:ilvl w:val="0"/>
          <w:numId w:val="27"/>
        </w:numPr>
        <w:spacing w:after="0"/>
        <w:jc w:val="left"/>
        <w:rPr>
          <w:rFonts w:eastAsia="Calibri" w:cs="Times New Roman"/>
          <w:b/>
          <w:i/>
        </w:rPr>
      </w:pPr>
      <w:r w:rsidRPr="00D12121">
        <w:rPr>
          <w:rFonts w:eastAsia="Calibri" w:cs="Times New Roman"/>
          <w:b/>
          <w:i/>
        </w:rPr>
        <w:t xml:space="preserve">Тази част не отговаря на обявените условия (изискванията) на Възложителя; </w:t>
      </w:r>
    </w:p>
    <w:p w14:paraId="0FB3FEF2" w14:textId="77777777" w:rsidR="00387A37" w:rsidRPr="00D12121" w:rsidRDefault="00387A37" w:rsidP="00387A37">
      <w:pPr>
        <w:numPr>
          <w:ilvl w:val="0"/>
          <w:numId w:val="27"/>
        </w:numPr>
        <w:spacing w:after="0"/>
        <w:jc w:val="left"/>
        <w:rPr>
          <w:rFonts w:eastAsia="Calibri" w:cs="Times New Roman"/>
          <w:b/>
          <w:i/>
        </w:rPr>
      </w:pPr>
      <w:r w:rsidRPr="00D12121">
        <w:rPr>
          <w:rFonts w:eastAsia="Calibri" w:cs="Times New Roman"/>
          <w:b/>
          <w:i/>
        </w:rPr>
        <w:t>Тази част не съответства на действащото законодателство и/или действащи норми и стандарти и/или не е съобразена с предмета на поръчката.</w:t>
      </w:r>
    </w:p>
    <w:p w14:paraId="07483334" w14:textId="77777777" w:rsidR="00387A37" w:rsidRPr="00D12121" w:rsidRDefault="00387A37" w:rsidP="00387A37">
      <w:pPr>
        <w:numPr>
          <w:ilvl w:val="0"/>
          <w:numId w:val="27"/>
        </w:numPr>
        <w:spacing w:after="0"/>
        <w:jc w:val="left"/>
        <w:rPr>
          <w:rFonts w:eastAsia="Calibri" w:cs="Times New Roman"/>
          <w:b/>
          <w:i/>
        </w:rPr>
      </w:pPr>
      <w:r w:rsidRPr="00D12121">
        <w:rPr>
          <w:rFonts w:eastAsia="Calibri" w:cs="Times New Roman"/>
          <w:b/>
          <w:i/>
        </w:rPr>
        <w:t>В случай, че някой от предложените експерти, на които е възложено изпълнението на дейността не отговаря на специфичния професионален опит или участие в минимума брой обекти.</w:t>
      </w:r>
    </w:p>
    <w:p w14:paraId="77E10896" w14:textId="77777777" w:rsidR="00387A37" w:rsidRPr="00D12121" w:rsidRDefault="00387A37" w:rsidP="00387A37">
      <w:pPr>
        <w:spacing w:after="0"/>
        <w:ind w:firstLine="426"/>
        <w:rPr>
          <w:rFonts w:eastAsia="Calibri" w:cs="Times New Roman"/>
          <w:b/>
          <w:i/>
        </w:rPr>
      </w:pPr>
    </w:p>
    <w:p w14:paraId="0F135343" w14:textId="77777777" w:rsidR="00387A37" w:rsidRPr="00D12121" w:rsidRDefault="00387A37" w:rsidP="00387A37">
      <w:pPr>
        <w:spacing w:after="0"/>
        <w:ind w:firstLine="426"/>
        <w:rPr>
          <w:rFonts w:eastAsia="Calibri" w:cs="Times New Roman"/>
          <w:b/>
        </w:rPr>
      </w:pPr>
      <w:r w:rsidRPr="00D12121">
        <w:rPr>
          <w:rFonts w:eastAsia="Calibri" w:cs="Times New Roman"/>
          <w:b/>
        </w:rPr>
        <w:t xml:space="preserve">Броят точки, който се присъжда по отношение характеристиката, </w:t>
      </w:r>
      <w:proofErr w:type="spellStart"/>
      <w:r w:rsidRPr="00D12121">
        <w:rPr>
          <w:rFonts w:eastAsia="Calibri" w:cs="Times New Roman"/>
          <w:b/>
        </w:rPr>
        <w:t>относима</w:t>
      </w:r>
      <w:proofErr w:type="spellEnd"/>
      <w:r w:rsidRPr="00D12121">
        <w:rPr>
          <w:rFonts w:eastAsia="Calibri" w:cs="Times New Roman"/>
          <w:b/>
        </w:rPr>
        <w:t xml:space="preserve"> към професионалната компетентност на персонала, на който е възложено изпълнението осъществяващ дейността: Х1, буква Б) се изчислява по следния начин:</w:t>
      </w:r>
    </w:p>
    <w:p w14:paraId="736DF30D" w14:textId="77777777" w:rsidR="00387A37" w:rsidRPr="00D12121" w:rsidRDefault="00387A37" w:rsidP="00387A37">
      <w:pPr>
        <w:spacing w:after="0"/>
        <w:ind w:firstLine="426"/>
        <w:rPr>
          <w:rFonts w:eastAsia="Calibri" w:cs="Times New Roman"/>
          <w:b/>
        </w:rPr>
      </w:pPr>
      <w:r w:rsidRPr="00D12121">
        <w:rPr>
          <w:rFonts w:eastAsia="Calibri" w:cs="Times New Roman"/>
          <w:b/>
        </w:rPr>
        <w:t>- за специфичен професионален опит на Ръководителя на проекта, а именно – ръководител на проект или еквивалентна позиция:</w:t>
      </w:r>
    </w:p>
    <w:p w14:paraId="5C121F06" w14:textId="77777777" w:rsidR="00387A37" w:rsidRPr="00D12121" w:rsidRDefault="00387A37" w:rsidP="00387A37">
      <w:pPr>
        <w:spacing w:after="0"/>
        <w:ind w:firstLine="426"/>
        <w:rPr>
          <w:rFonts w:eastAsia="Calibri" w:cs="Times New Roman"/>
        </w:rPr>
      </w:pPr>
      <w:r w:rsidRPr="00D12121">
        <w:rPr>
          <w:rFonts w:eastAsia="Calibri" w:cs="Times New Roman"/>
        </w:rPr>
        <w:t>до 1 години включително – 1 точка;</w:t>
      </w:r>
    </w:p>
    <w:p w14:paraId="3E3D1933" w14:textId="77777777" w:rsidR="00387A37" w:rsidRPr="00D12121" w:rsidRDefault="00387A37" w:rsidP="00387A37">
      <w:pPr>
        <w:spacing w:after="0"/>
        <w:ind w:firstLine="426"/>
        <w:rPr>
          <w:rFonts w:eastAsia="Calibri" w:cs="Times New Roman"/>
        </w:rPr>
      </w:pPr>
      <w:r w:rsidRPr="00D12121">
        <w:rPr>
          <w:rFonts w:eastAsia="Calibri" w:cs="Times New Roman"/>
        </w:rPr>
        <w:t>над 1 година до 2 години включително – 2 точки и</w:t>
      </w:r>
    </w:p>
    <w:p w14:paraId="48FC8235" w14:textId="77777777" w:rsidR="00387A37" w:rsidRPr="00D12121" w:rsidRDefault="00387A37" w:rsidP="00387A37">
      <w:pPr>
        <w:spacing w:after="0"/>
        <w:ind w:firstLine="426"/>
        <w:rPr>
          <w:rFonts w:eastAsia="Calibri" w:cs="Times New Roman"/>
        </w:rPr>
      </w:pPr>
      <w:r w:rsidRPr="00D12121">
        <w:rPr>
          <w:rFonts w:eastAsia="Calibri" w:cs="Times New Roman"/>
        </w:rPr>
        <w:t>над 2 години – 3 точки;</w:t>
      </w:r>
    </w:p>
    <w:p w14:paraId="1A1C0C70" w14:textId="77777777" w:rsidR="00387A37" w:rsidRPr="00D12121" w:rsidRDefault="00387A37" w:rsidP="00387A37">
      <w:pPr>
        <w:spacing w:after="0"/>
        <w:ind w:firstLine="426"/>
        <w:rPr>
          <w:rFonts w:eastAsia="Calibri" w:cs="Times New Roman"/>
          <w:b/>
        </w:rPr>
      </w:pPr>
      <w:r w:rsidRPr="00D12121">
        <w:rPr>
          <w:rFonts w:eastAsia="Calibri" w:cs="Times New Roman"/>
          <w:b/>
        </w:rPr>
        <w:t>-</w:t>
      </w:r>
      <w:r w:rsidRPr="00D12121">
        <w:rPr>
          <w:rFonts w:eastAsia="Calibri" w:cs="Times New Roman"/>
        </w:rPr>
        <w:t xml:space="preserve"> </w:t>
      </w:r>
      <w:r w:rsidRPr="00D12121">
        <w:rPr>
          <w:rFonts w:eastAsia="Calibri" w:cs="Times New Roman"/>
          <w:b/>
        </w:rPr>
        <w:t xml:space="preserve">за участие в </w:t>
      </w:r>
      <w:r w:rsidRPr="00D12121">
        <w:rPr>
          <w:rFonts w:eastAsia="Batang" w:cs="Times New Roman"/>
          <w:b/>
        </w:rPr>
        <w:t>качеството си на ръководител на екип в брой проекти свързани с изпълнение на доставки и/или монтаж</w:t>
      </w:r>
      <w:r w:rsidRPr="00D12121">
        <w:rPr>
          <w:rFonts w:eastAsia="Calibri" w:cs="Times New Roman"/>
          <w:b/>
        </w:rPr>
        <w:t xml:space="preserve"> в областта на видеонаблюдението:</w:t>
      </w:r>
    </w:p>
    <w:p w14:paraId="4115EEB8" w14:textId="77777777" w:rsidR="00387A37" w:rsidRPr="00D12121" w:rsidRDefault="00387A37" w:rsidP="00387A37">
      <w:pPr>
        <w:spacing w:after="0"/>
        <w:ind w:firstLine="426"/>
        <w:rPr>
          <w:rFonts w:eastAsia="Calibri" w:cs="Times New Roman"/>
        </w:rPr>
      </w:pPr>
      <w:r w:rsidRPr="00D12121">
        <w:rPr>
          <w:rFonts w:eastAsia="Calibri" w:cs="Times New Roman"/>
        </w:rPr>
        <w:t>за 1 проект/обект – 1 точка;</w:t>
      </w:r>
    </w:p>
    <w:p w14:paraId="0173CE02" w14:textId="77777777" w:rsidR="00387A37" w:rsidRPr="00D12121" w:rsidRDefault="00387A37" w:rsidP="00387A37">
      <w:pPr>
        <w:spacing w:after="0"/>
        <w:ind w:firstLine="426"/>
        <w:rPr>
          <w:rFonts w:eastAsia="Calibri" w:cs="Times New Roman"/>
        </w:rPr>
      </w:pPr>
      <w:r w:rsidRPr="00D12121">
        <w:rPr>
          <w:rFonts w:eastAsia="Calibri" w:cs="Times New Roman"/>
        </w:rPr>
        <w:t>над 1 до 2 включително – 2 точки и</w:t>
      </w:r>
    </w:p>
    <w:p w14:paraId="52B2C8F0" w14:textId="77777777" w:rsidR="00387A37" w:rsidRPr="00D12121" w:rsidRDefault="00387A37" w:rsidP="00387A37">
      <w:pPr>
        <w:spacing w:after="0"/>
        <w:ind w:firstLine="426"/>
        <w:rPr>
          <w:rFonts w:eastAsia="Calibri" w:cs="Times New Roman"/>
        </w:rPr>
      </w:pPr>
      <w:r w:rsidRPr="00D12121">
        <w:rPr>
          <w:rFonts w:eastAsia="Calibri" w:cs="Times New Roman"/>
        </w:rPr>
        <w:t>над 2 проекта/обекта – 3 точки;</w:t>
      </w:r>
    </w:p>
    <w:p w14:paraId="2FD39175" w14:textId="77777777" w:rsidR="00387A37" w:rsidRPr="00D12121" w:rsidRDefault="00387A37" w:rsidP="00387A37">
      <w:pPr>
        <w:spacing w:after="0"/>
        <w:ind w:firstLine="426"/>
        <w:rPr>
          <w:rFonts w:eastAsia="Calibri" w:cs="Times New Roman"/>
          <w:b/>
        </w:rPr>
      </w:pPr>
    </w:p>
    <w:p w14:paraId="627FF484" w14:textId="77777777" w:rsidR="00387A37" w:rsidRPr="00D12121" w:rsidRDefault="00387A37" w:rsidP="00387A37">
      <w:pPr>
        <w:spacing w:after="0"/>
        <w:ind w:firstLine="426"/>
        <w:rPr>
          <w:rFonts w:eastAsia="Calibri" w:cs="Times New Roman"/>
          <w:b/>
        </w:rPr>
      </w:pPr>
      <w:r w:rsidRPr="00D12121">
        <w:rPr>
          <w:rFonts w:eastAsia="Calibri" w:cs="Times New Roman"/>
          <w:b/>
        </w:rPr>
        <w:t>- за специфичен професионален опит на Експерт “Видеонаблюдение”, а именно – експерт видеонаблюдение или еквивалентна позиция:</w:t>
      </w:r>
    </w:p>
    <w:p w14:paraId="61D462F0" w14:textId="77777777" w:rsidR="00387A37" w:rsidRPr="00D12121" w:rsidRDefault="00387A37" w:rsidP="00387A37">
      <w:pPr>
        <w:spacing w:after="0"/>
        <w:ind w:firstLine="426"/>
        <w:rPr>
          <w:rFonts w:eastAsia="Calibri" w:cs="Times New Roman"/>
        </w:rPr>
      </w:pPr>
      <w:r w:rsidRPr="00D12121">
        <w:rPr>
          <w:rFonts w:eastAsia="Calibri" w:cs="Times New Roman"/>
        </w:rPr>
        <w:t>до 1 години включително – 1 точка;</w:t>
      </w:r>
    </w:p>
    <w:p w14:paraId="2BE47C1D" w14:textId="77777777" w:rsidR="00387A37" w:rsidRPr="00D12121" w:rsidRDefault="00387A37" w:rsidP="00387A37">
      <w:pPr>
        <w:spacing w:after="0"/>
        <w:ind w:firstLine="426"/>
        <w:rPr>
          <w:rFonts w:eastAsia="Calibri" w:cs="Times New Roman"/>
        </w:rPr>
      </w:pPr>
      <w:r w:rsidRPr="00D12121">
        <w:rPr>
          <w:rFonts w:eastAsia="Calibri" w:cs="Times New Roman"/>
        </w:rPr>
        <w:t>над 1 година до 2 години включително – 2 точки и</w:t>
      </w:r>
    </w:p>
    <w:p w14:paraId="777A1FBA" w14:textId="77777777" w:rsidR="00387A37" w:rsidRPr="00D12121" w:rsidRDefault="00387A37" w:rsidP="00387A37">
      <w:pPr>
        <w:spacing w:after="0"/>
        <w:ind w:firstLine="426"/>
        <w:rPr>
          <w:rFonts w:eastAsia="Calibri" w:cs="Times New Roman"/>
        </w:rPr>
      </w:pPr>
      <w:r w:rsidRPr="00D12121">
        <w:rPr>
          <w:rFonts w:eastAsia="Calibri" w:cs="Times New Roman"/>
        </w:rPr>
        <w:t>над 2 години – 3 точки;</w:t>
      </w:r>
    </w:p>
    <w:p w14:paraId="23200F71" w14:textId="77777777" w:rsidR="00387A37" w:rsidRPr="00D12121" w:rsidRDefault="00387A37" w:rsidP="00387A37">
      <w:pPr>
        <w:spacing w:after="0"/>
        <w:ind w:firstLine="426"/>
        <w:rPr>
          <w:rFonts w:eastAsia="Calibri" w:cs="Times New Roman"/>
          <w:b/>
        </w:rPr>
      </w:pPr>
      <w:r w:rsidRPr="00D12121">
        <w:rPr>
          <w:rFonts w:eastAsia="Calibri" w:cs="Times New Roman"/>
          <w:b/>
        </w:rPr>
        <w:t>-</w:t>
      </w:r>
      <w:r w:rsidRPr="00D12121">
        <w:rPr>
          <w:rFonts w:eastAsia="Calibri" w:cs="Times New Roman"/>
        </w:rPr>
        <w:t xml:space="preserve"> </w:t>
      </w:r>
      <w:r w:rsidRPr="00D12121">
        <w:rPr>
          <w:rFonts w:eastAsia="Calibri" w:cs="Times New Roman"/>
          <w:b/>
        </w:rPr>
        <w:t xml:space="preserve">за участие </w:t>
      </w:r>
      <w:r w:rsidRPr="00D12121">
        <w:rPr>
          <w:rFonts w:eastAsia="Batang" w:cs="Times New Roman"/>
          <w:b/>
        </w:rPr>
        <w:t>в качеството си на експерт видеонаблюдение</w:t>
      </w:r>
      <w:r w:rsidRPr="00D12121">
        <w:rPr>
          <w:rFonts w:eastAsia="Calibri" w:cs="Times New Roman"/>
          <w:b/>
        </w:rPr>
        <w:t xml:space="preserve"> в брой проекти в областта на видеонаблюдението: </w:t>
      </w:r>
    </w:p>
    <w:p w14:paraId="1FFD390B" w14:textId="77777777" w:rsidR="00387A37" w:rsidRPr="00D12121" w:rsidRDefault="00387A37" w:rsidP="00387A37">
      <w:pPr>
        <w:spacing w:after="0"/>
        <w:ind w:firstLine="426"/>
        <w:rPr>
          <w:rFonts w:eastAsia="Calibri" w:cs="Times New Roman"/>
        </w:rPr>
      </w:pPr>
      <w:r w:rsidRPr="00D12121">
        <w:rPr>
          <w:rFonts w:eastAsia="Calibri" w:cs="Times New Roman"/>
        </w:rPr>
        <w:t>за 1 проект/обект – 1 точка;</w:t>
      </w:r>
    </w:p>
    <w:p w14:paraId="5082306A" w14:textId="77777777" w:rsidR="00387A37" w:rsidRPr="00D12121" w:rsidRDefault="00387A37" w:rsidP="00387A37">
      <w:pPr>
        <w:spacing w:after="0"/>
        <w:ind w:firstLine="426"/>
        <w:rPr>
          <w:rFonts w:eastAsia="Calibri" w:cs="Times New Roman"/>
        </w:rPr>
      </w:pPr>
      <w:r w:rsidRPr="00D12121">
        <w:rPr>
          <w:rFonts w:eastAsia="Calibri" w:cs="Times New Roman"/>
        </w:rPr>
        <w:t>над 1 до 2 включително – 2 точки и</w:t>
      </w:r>
    </w:p>
    <w:p w14:paraId="2D882F0C" w14:textId="77777777" w:rsidR="00387A37" w:rsidRPr="00D12121" w:rsidRDefault="00387A37" w:rsidP="00387A37">
      <w:pPr>
        <w:spacing w:after="0"/>
        <w:ind w:firstLine="426"/>
        <w:rPr>
          <w:rFonts w:eastAsia="Calibri" w:cs="Times New Roman"/>
        </w:rPr>
      </w:pPr>
      <w:r w:rsidRPr="00D12121">
        <w:rPr>
          <w:rFonts w:eastAsia="Calibri" w:cs="Times New Roman"/>
        </w:rPr>
        <w:t>над 2 проекта/обекта – 3 точки;</w:t>
      </w:r>
    </w:p>
    <w:p w14:paraId="5C819F59" w14:textId="77777777" w:rsidR="00387A37" w:rsidRPr="00D12121" w:rsidRDefault="00387A37" w:rsidP="00387A37">
      <w:pPr>
        <w:spacing w:after="0"/>
        <w:ind w:firstLine="426"/>
        <w:rPr>
          <w:rFonts w:eastAsia="Calibri" w:cs="Times New Roman"/>
        </w:rPr>
      </w:pPr>
    </w:p>
    <w:p w14:paraId="73CAF7D0" w14:textId="77777777" w:rsidR="00387A37" w:rsidRPr="00D12121" w:rsidRDefault="00387A37" w:rsidP="00387A37">
      <w:pPr>
        <w:spacing w:after="0"/>
        <w:ind w:firstLine="426"/>
        <w:rPr>
          <w:rFonts w:eastAsia="Calibri" w:cs="Times New Roman"/>
          <w:b/>
        </w:rPr>
      </w:pPr>
      <w:r w:rsidRPr="00D12121">
        <w:rPr>
          <w:rFonts w:eastAsia="Calibri" w:cs="Times New Roman"/>
          <w:b/>
        </w:rPr>
        <w:t>- за специфичен професионален опит на Експерта “Електроинженер”, а именно – електро инженер по време на доставка и/или монтаж и/или изграждане на част „Електрическа“:</w:t>
      </w:r>
    </w:p>
    <w:p w14:paraId="4C91E8A3" w14:textId="77777777" w:rsidR="00387A37" w:rsidRPr="00D12121" w:rsidRDefault="00387A37" w:rsidP="00387A37">
      <w:pPr>
        <w:spacing w:after="0"/>
        <w:ind w:firstLine="426"/>
        <w:rPr>
          <w:rFonts w:eastAsia="Calibri" w:cs="Times New Roman"/>
        </w:rPr>
      </w:pPr>
      <w:r w:rsidRPr="00D12121">
        <w:rPr>
          <w:rFonts w:eastAsia="Calibri" w:cs="Times New Roman"/>
        </w:rPr>
        <w:t>над 1 година до 2 години включително – 1 точка и</w:t>
      </w:r>
    </w:p>
    <w:p w14:paraId="14969BA5" w14:textId="77777777" w:rsidR="00387A37" w:rsidRPr="00D12121" w:rsidRDefault="00387A37" w:rsidP="00387A37">
      <w:pPr>
        <w:spacing w:after="0"/>
        <w:ind w:firstLine="426"/>
        <w:rPr>
          <w:rFonts w:eastAsia="Calibri" w:cs="Times New Roman"/>
        </w:rPr>
      </w:pPr>
      <w:r w:rsidRPr="00D12121">
        <w:rPr>
          <w:rFonts w:eastAsia="Calibri" w:cs="Times New Roman"/>
        </w:rPr>
        <w:t>над 2 години – 2 точки.</w:t>
      </w:r>
    </w:p>
    <w:p w14:paraId="70DDC807" w14:textId="77777777" w:rsidR="00387A37" w:rsidRPr="00D12121" w:rsidRDefault="00387A37" w:rsidP="00387A37">
      <w:pPr>
        <w:spacing w:after="0"/>
        <w:ind w:firstLine="426"/>
        <w:rPr>
          <w:rFonts w:eastAsia="Calibri" w:cs="Times New Roman"/>
          <w:b/>
        </w:rPr>
      </w:pPr>
      <w:r w:rsidRPr="00D12121">
        <w:rPr>
          <w:rFonts w:eastAsia="Calibri" w:cs="Times New Roman"/>
          <w:b/>
        </w:rPr>
        <w:t>-</w:t>
      </w:r>
      <w:r w:rsidRPr="00D12121">
        <w:rPr>
          <w:rFonts w:eastAsia="Calibri" w:cs="Times New Roman"/>
        </w:rPr>
        <w:t xml:space="preserve"> </w:t>
      </w:r>
      <w:r w:rsidRPr="00D12121">
        <w:rPr>
          <w:rFonts w:eastAsia="Calibri" w:cs="Times New Roman"/>
          <w:b/>
        </w:rPr>
        <w:t xml:space="preserve">за участие </w:t>
      </w:r>
      <w:r w:rsidRPr="00D12121">
        <w:rPr>
          <w:rFonts w:eastAsia="Batang" w:cs="Times New Roman"/>
          <w:b/>
        </w:rPr>
        <w:t>в качеството си на Електро инженер</w:t>
      </w:r>
      <w:r w:rsidRPr="00D12121">
        <w:rPr>
          <w:rFonts w:eastAsia="Calibri" w:cs="Times New Roman"/>
          <w:b/>
        </w:rPr>
        <w:t xml:space="preserve"> в брой проекти/обекти в областта на видеонаблюдението: </w:t>
      </w:r>
    </w:p>
    <w:p w14:paraId="074FB280" w14:textId="77777777" w:rsidR="00387A37" w:rsidRPr="00D12121" w:rsidRDefault="00387A37" w:rsidP="00387A37">
      <w:pPr>
        <w:spacing w:after="0"/>
        <w:ind w:firstLine="426"/>
        <w:rPr>
          <w:rFonts w:eastAsia="Calibri" w:cs="Times New Roman"/>
        </w:rPr>
      </w:pPr>
      <w:r w:rsidRPr="00D12121">
        <w:rPr>
          <w:rFonts w:eastAsia="Calibri" w:cs="Times New Roman"/>
        </w:rPr>
        <w:t>за 1 проект/обект – 1 точка;</w:t>
      </w:r>
    </w:p>
    <w:p w14:paraId="177F9904" w14:textId="77777777" w:rsidR="00387A37" w:rsidRPr="00D12121" w:rsidRDefault="00387A37" w:rsidP="00387A37">
      <w:pPr>
        <w:spacing w:after="0"/>
        <w:ind w:firstLine="426"/>
        <w:rPr>
          <w:rFonts w:eastAsia="Calibri" w:cs="Times New Roman"/>
        </w:rPr>
      </w:pPr>
      <w:r w:rsidRPr="00D12121">
        <w:rPr>
          <w:rFonts w:eastAsia="Calibri" w:cs="Times New Roman"/>
        </w:rPr>
        <w:t>над 1 до 2 включително – 2 точки и</w:t>
      </w:r>
    </w:p>
    <w:p w14:paraId="151DF0FE" w14:textId="77777777" w:rsidR="00387A37" w:rsidRPr="00D12121" w:rsidRDefault="00387A37" w:rsidP="00387A37">
      <w:pPr>
        <w:spacing w:after="0"/>
        <w:ind w:firstLine="426"/>
        <w:rPr>
          <w:rFonts w:eastAsia="Calibri" w:cs="Times New Roman"/>
        </w:rPr>
      </w:pPr>
      <w:r w:rsidRPr="00D12121">
        <w:rPr>
          <w:rFonts w:eastAsia="Calibri" w:cs="Times New Roman"/>
        </w:rPr>
        <w:t>над 2 проекта/обекта – 3 точки;</w:t>
      </w:r>
    </w:p>
    <w:p w14:paraId="38B2FF24" w14:textId="77777777" w:rsidR="00387A37" w:rsidRPr="00D12121" w:rsidRDefault="00387A37" w:rsidP="00387A37">
      <w:pPr>
        <w:spacing w:after="0"/>
        <w:ind w:firstLine="426"/>
        <w:rPr>
          <w:rFonts w:eastAsia="Calibri" w:cs="Times New Roman"/>
        </w:rPr>
      </w:pPr>
    </w:p>
    <w:p w14:paraId="45F2CAC4" w14:textId="77777777" w:rsidR="00387A37" w:rsidRPr="00D12121" w:rsidRDefault="00387A37" w:rsidP="00387A37">
      <w:pPr>
        <w:spacing w:after="0"/>
        <w:ind w:firstLine="426"/>
        <w:rPr>
          <w:rFonts w:eastAsia="Calibri" w:cs="Times New Roman"/>
          <w:b/>
        </w:rPr>
      </w:pPr>
      <w:r w:rsidRPr="00D12121">
        <w:rPr>
          <w:rFonts w:eastAsia="Calibri" w:cs="Times New Roman"/>
          <w:b/>
        </w:rPr>
        <w:t>- за специфичен професионален опит на Експерта “Инженер компютърни системи”, а именно – инженер компютърни системи по време на изграждане на системи за видеонаблюдение:</w:t>
      </w:r>
    </w:p>
    <w:p w14:paraId="0E598E02" w14:textId="77777777" w:rsidR="00387A37" w:rsidRPr="00D12121" w:rsidRDefault="00387A37" w:rsidP="00387A37">
      <w:pPr>
        <w:spacing w:after="0"/>
        <w:ind w:firstLine="426"/>
        <w:rPr>
          <w:rFonts w:eastAsia="Calibri" w:cs="Times New Roman"/>
        </w:rPr>
      </w:pPr>
      <w:r w:rsidRPr="00D12121">
        <w:rPr>
          <w:rFonts w:eastAsia="Calibri" w:cs="Times New Roman"/>
        </w:rPr>
        <w:lastRenderedPageBreak/>
        <w:t>над 1 година до 2 години включително – 1 точка и</w:t>
      </w:r>
    </w:p>
    <w:p w14:paraId="1CA99D2C" w14:textId="77777777" w:rsidR="00387A37" w:rsidRPr="00D12121" w:rsidRDefault="00387A37" w:rsidP="00387A37">
      <w:pPr>
        <w:spacing w:after="0"/>
        <w:ind w:firstLine="426"/>
        <w:rPr>
          <w:rFonts w:eastAsia="Calibri" w:cs="Times New Roman"/>
        </w:rPr>
      </w:pPr>
      <w:r w:rsidRPr="00D12121">
        <w:rPr>
          <w:rFonts w:eastAsia="Calibri" w:cs="Times New Roman"/>
        </w:rPr>
        <w:t>над 2 години – 2 точки.</w:t>
      </w:r>
    </w:p>
    <w:p w14:paraId="31FF6E89" w14:textId="77777777" w:rsidR="00387A37" w:rsidRPr="00D12121" w:rsidRDefault="00387A37" w:rsidP="00387A37">
      <w:pPr>
        <w:spacing w:after="0"/>
        <w:ind w:firstLine="426"/>
        <w:rPr>
          <w:rFonts w:eastAsia="Calibri" w:cs="Times New Roman"/>
          <w:b/>
        </w:rPr>
      </w:pPr>
      <w:r w:rsidRPr="00D12121">
        <w:rPr>
          <w:rFonts w:eastAsia="Calibri" w:cs="Times New Roman"/>
          <w:b/>
        </w:rPr>
        <w:t>-</w:t>
      </w:r>
      <w:r w:rsidRPr="00D12121">
        <w:rPr>
          <w:rFonts w:eastAsia="Calibri" w:cs="Times New Roman"/>
        </w:rPr>
        <w:t xml:space="preserve"> </w:t>
      </w:r>
      <w:r w:rsidRPr="00D12121">
        <w:rPr>
          <w:rFonts w:eastAsia="Calibri" w:cs="Times New Roman"/>
          <w:b/>
        </w:rPr>
        <w:t xml:space="preserve">за участие </w:t>
      </w:r>
      <w:r w:rsidRPr="00D12121">
        <w:rPr>
          <w:rFonts w:eastAsia="Batang" w:cs="Times New Roman"/>
          <w:b/>
        </w:rPr>
        <w:t xml:space="preserve">в качеството си на Инженер компютърни системи </w:t>
      </w:r>
      <w:r w:rsidRPr="00D12121">
        <w:rPr>
          <w:rFonts w:eastAsia="Calibri" w:cs="Times New Roman"/>
          <w:b/>
        </w:rPr>
        <w:t xml:space="preserve">в брой проекти/обекти в областта на системите за видеонаблюдение: </w:t>
      </w:r>
    </w:p>
    <w:p w14:paraId="2F405789" w14:textId="77777777" w:rsidR="00387A37" w:rsidRPr="00D12121" w:rsidRDefault="00387A37" w:rsidP="00387A37">
      <w:pPr>
        <w:spacing w:after="0"/>
        <w:ind w:firstLine="426"/>
        <w:rPr>
          <w:rFonts w:eastAsia="Calibri" w:cs="Times New Roman"/>
        </w:rPr>
      </w:pPr>
      <w:r w:rsidRPr="00D12121">
        <w:rPr>
          <w:rFonts w:eastAsia="Calibri" w:cs="Times New Roman"/>
        </w:rPr>
        <w:t>за 1 проект/обект – 1 точка;</w:t>
      </w:r>
    </w:p>
    <w:p w14:paraId="526AED79" w14:textId="77777777" w:rsidR="00387A37" w:rsidRPr="00D12121" w:rsidRDefault="00387A37" w:rsidP="00387A37">
      <w:pPr>
        <w:spacing w:after="0"/>
        <w:ind w:firstLine="426"/>
        <w:rPr>
          <w:rFonts w:eastAsia="Calibri" w:cs="Times New Roman"/>
        </w:rPr>
      </w:pPr>
      <w:r w:rsidRPr="00D12121">
        <w:rPr>
          <w:rFonts w:eastAsia="Calibri" w:cs="Times New Roman"/>
        </w:rPr>
        <w:t>над 1 до 2 включително – 2 точки и</w:t>
      </w:r>
    </w:p>
    <w:p w14:paraId="6B251877" w14:textId="77777777" w:rsidR="00387A37" w:rsidRPr="00D12121" w:rsidRDefault="00387A37" w:rsidP="00387A37">
      <w:pPr>
        <w:spacing w:after="0"/>
        <w:ind w:firstLine="426"/>
        <w:rPr>
          <w:rFonts w:eastAsia="Calibri" w:cs="Times New Roman"/>
        </w:rPr>
      </w:pPr>
      <w:r w:rsidRPr="00D12121">
        <w:rPr>
          <w:rFonts w:eastAsia="Calibri" w:cs="Times New Roman"/>
        </w:rPr>
        <w:t>над 2 проекта/обекта – 3 точки;</w:t>
      </w:r>
    </w:p>
    <w:p w14:paraId="09288173" w14:textId="77777777" w:rsidR="00387A37" w:rsidRPr="00D12121" w:rsidRDefault="00387A37" w:rsidP="00387A37">
      <w:pPr>
        <w:spacing w:after="0"/>
        <w:ind w:firstLine="0"/>
        <w:rPr>
          <w:rFonts w:eastAsia="Calibri" w:cs="Times New Roman"/>
          <w:b/>
        </w:rPr>
      </w:pPr>
    </w:p>
    <w:p w14:paraId="71FAC1C3" w14:textId="77777777" w:rsidR="00387A37" w:rsidRPr="00D12121" w:rsidRDefault="00387A37" w:rsidP="00387A37">
      <w:pPr>
        <w:spacing w:after="0"/>
        <w:ind w:firstLine="426"/>
        <w:rPr>
          <w:rFonts w:eastAsia="Calibri" w:cs="Times New Roman"/>
          <w:b/>
        </w:rPr>
      </w:pPr>
      <w:r w:rsidRPr="00D12121">
        <w:rPr>
          <w:rFonts w:eastAsia="Calibri" w:cs="Times New Roman"/>
          <w:b/>
        </w:rPr>
        <w:t xml:space="preserve">- за специфичен професионален опит на „Експерт ЗБУТ“, а именно упражняване на функциите и отговорностите на експерт по здравословни и безопасни условия на труд по време на изпълнение на изграждане на системи за видеонаблюдение: </w:t>
      </w:r>
    </w:p>
    <w:p w14:paraId="3BE83D64" w14:textId="77777777" w:rsidR="00387A37" w:rsidRPr="00D12121" w:rsidRDefault="00387A37" w:rsidP="00387A37">
      <w:pPr>
        <w:spacing w:after="0"/>
        <w:ind w:firstLine="426"/>
        <w:rPr>
          <w:rFonts w:eastAsia="Calibri" w:cs="Times New Roman"/>
        </w:rPr>
      </w:pPr>
      <w:r w:rsidRPr="00D12121">
        <w:rPr>
          <w:rFonts w:eastAsia="Calibri" w:cs="Times New Roman"/>
        </w:rPr>
        <w:t>над 1 година до 2 години включително – 1 точка и</w:t>
      </w:r>
    </w:p>
    <w:p w14:paraId="5788005D" w14:textId="77777777" w:rsidR="00387A37" w:rsidRPr="00D12121" w:rsidRDefault="00387A37" w:rsidP="00387A37">
      <w:pPr>
        <w:spacing w:after="0"/>
        <w:ind w:firstLine="426"/>
        <w:rPr>
          <w:rFonts w:eastAsia="Calibri" w:cs="Times New Roman"/>
        </w:rPr>
      </w:pPr>
      <w:r w:rsidRPr="00D12121">
        <w:rPr>
          <w:rFonts w:eastAsia="Calibri" w:cs="Times New Roman"/>
        </w:rPr>
        <w:t>над 2 години – 2 точки</w:t>
      </w:r>
    </w:p>
    <w:p w14:paraId="1782E43A" w14:textId="77777777" w:rsidR="00387A37" w:rsidRPr="00D12121" w:rsidRDefault="00387A37" w:rsidP="00387A37">
      <w:pPr>
        <w:spacing w:after="0"/>
        <w:ind w:firstLine="426"/>
        <w:rPr>
          <w:rFonts w:eastAsia="Calibri" w:cs="Times New Roman"/>
          <w:b/>
        </w:rPr>
      </w:pPr>
      <w:r w:rsidRPr="00D12121">
        <w:rPr>
          <w:rFonts w:eastAsia="Calibri" w:cs="Times New Roman"/>
          <w:b/>
        </w:rPr>
        <w:t>-</w:t>
      </w:r>
      <w:r w:rsidRPr="00D12121">
        <w:rPr>
          <w:rFonts w:eastAsia="Calibri" w:cs="Times New Roman"/>
        </w:rPr>
        <w:t xml:space="preserve"> </w:t>
      </w:r>
      <w:r w:rsidRPr="00D12121">
        <w:rPr>
          <w:rFonts w:eastAsia="Calibri" w:cs="Times New Roman"/>
          <w:b/>
        </w:rPr>
        <w:t xml:space="preserve">за участие </w:t>
      </w:r>
      <w:r w:rsidRPr="00D12121">
        <w:rPr>
          <w:rFonts w:eastAsia="Batang" w:cs="Times New Roman"/>
          <w:b/>
        </w:rPr>
        <w:t>в качеството си на експерт, осигуряващ здравословни и безопасни условия на труд</w:t>
      </w:r>
      <w:r w:rsidRPr="00D12121">
        <w:rPr>
          <w:rFonts w:eastAsia="Calibri" w:cs="Times New Roman"/>
          <w:b/>
        </w:rPr>
        <w:t xml:space="preserve"> в брой проекти в областта на видеонаблюдението:</w:t>
      </w:r>
    </w:p>
    <w:p w14:paraId="137A42E4" w14:textId="77777777" w:rsidR="00387A37" w:rsidRPr="00D12121" w:rsidRDefault="00387A37" w:rsidP="00387A37">
      <w:pPr>
        <w:spacing w:after="0"/>
        <w:ind w:firstLine="426"/>
        <w:rPr>
          <w:rFonts w:eastAsia="Calibri" w:cs="Times New Roman"/>
        </w:rPr>
      </w:pPr>
      <w:r w:rsidRPr="00D12121">
        <w:rPr>
          <w:rFonts w:eastAsia="Calibri" w:cs="Times New Roman"/>
        </w:rPr>
        <w:t>за 1 проект/обект – 1 точка;</w:t>
      </w:r>
    </w:p>
    <w:p w14:paraId="5464D2AF" w14:textId="77777777" w:rsidR="00387A37" w:rsidRPr="00D12121" w:rsidRDefault="00387A37" w:rsidP="00387A37">
      <w:pPr>
        <w:spacing w:after="0"/>
        <w:ind w:firstLine="426"/>
        <w:rPr>
          <w:rFonts w:eastAsia="Calibri" w:cs="Times New Roman"/>
        </w:rPr>
      </w:pPr>
      <w:r w:rsidRPr="00D12121">
        <w:rPr>
          <w:rFonts w:eastAsia="Calibri" w:cs="Times New Roman"/>
        </w:rPr>
        <w:t>над 1 до 2 включително – 2 точки и</w:t>
      </w:r>
    </w:p>
    <w:p w14:paraId="3AF363B5" w14:textId="77777777" w:rsidR="00387A37" w:rsidRPr="00D12121" w:rsidRDefault="00387A37" w:rsidP="00387A37">
      <w:pPr>
        <w:spacing w:after="0"/>
        <w:ind w:firstLine="426"/>
        <w:rPr>
          <w:rFonts w:eastAsia="Calibri" w:cs="Times New Roman"/>
        </w:rPr>
      </w:pPr>
      <w:r w:rsidRPr="00D12121">
        <w:rPr>
          <w:rFonts w:eastAsia="Calibri" w:cs="Times New Roman"/>
        </w:rPr>
        <w:t>над 2 проекта /обекта – 3 точки;</w:t>
      </w:r>
    </w:p>
    <w:p w14:paraId="2644F251" w14:textId="77777777" w:rsidR="00387A37" w:rsidRPr="00D12121" w:rsidRDefault="00387A37" w:rsidP="00387A37">
      <w:pPr>
        <w:spacing w:after="0"/>
        <w:ind w:firstLine="0"/>
        <w:rPr>
          <w:rFonts w:eastAsia="Calibri" w:cs="Times New Roman"/>
          <w:b/>
          <w:i/>
        </w:rPr>
      </w:pPr>
    </w:p>
    <w:p w14:paraId="3E10E5EB" w14:textId="77777777" w:rsidR="00387A37" w:rsidRPr="00D12121" w:rsidRDefault="00387A37" w:rsidP="00387A37">
      <w:pPr>
        <w:spacing w:after="0"/>
        <w:ind w:firstLine="426"/>
        <w:rPr>
          <w:rFonts w:eastAsia="Calibri" w:cs="Times New Roman"/>
          <w:b/>
        </w:rPr>
      </w:pPr>
      <w:r w:rsidRPr="00D12121">
        <w:rPr>
          <w:rFonts w:eastAsia="Calibri" w:cs="Times New Roman"/>
          <w:b/>
        </w:rPr>
        <w:t>Метод на формиране на оценката:</w:t>
      </w:r>
    </w:p>
    <w:p w14:paraId="29512FB4" w14:textId="77777777" w:rsidR="00387A37" w:rsidRPr="00D12121" w:rsidRDefault="00387A37" w:rsidP="00387A37">
      <w:pPr>
        <w:spacing w:after="0"/>
        <w:ind w:firstLine="426"/>
        <w:rPr>
          <w:rFonts w:eastAsia="Calibri" w:cs="Times New Roman"/>
        </w:rPr>
      </w:pPr>
      <w:r w:rsidRPr="00D12121">
        <w:rPr>
          <w:rFonts w:eastAsia="Calibri" w:cs="Times New Roman"/>
          <w:b/>
        </w:rPr>
        <w:t xml:space="preserve">оценка 15 точки – </w:t>
      </w:r>
      <w:r w:rsidRPr="00D12121">
        <w:rPr>
          <w:rFonts w:eastAsia="Calibri" w:cs="Times New Roman"/>
        </w:rPr>
        <w:t xml:space="preserve">за предложения, които </w:t>
      </w:r>
      <w:r w:rsidRPr="00D12121">
        <w:rPr>
          <w:rFonts w:eastAsia="Calibri" w:cs="Times New Roman"/>
          <w:u w:val="single"/>
        </w:rPr>
        <w:t>кумулативно</w:t>
      </w:r>
      <w:r w:rsidRPr="00D12121">
        <w:rPr>
          <w:rFonts w:eastAsia="Calibri" w:cs="Times New Roman"/>
        </w:rPr>
        <w:t xml:space="preserve"> (т. е. ако са изпълнени  едновременно двете номерирани по-долу условия): </w:t>
      </w:r>
    </w:p>
    <w:p w14:paraId="2A9FE33C" w14:textId="77777777" w:rsidR="00387A37" w:rsidRPr="00D12121" w:rsidRDefault="00387A37" w:rsidP="00387A37">
      <w:pPr>
        <w:spacing w:after="0"/>
        <w:ind w:firstLine="426"/>
        <w:rPr>
          <w:rFonts w:eastAsia="Calibri" w:cs="Times New Roman"/>
        </w:rPr>
      </w:pPr>
      <w:r w:rsidRPr="00D12121">
        <w:rPr>
          <w:rFonts w:eastAsia="Calibri" w:cs="Times New Roman"/>
        </w:rPr>
        <w:t>1). отговарят на минималните изисквания към съдържанието на частта - „Предложение за организацията и професионалната компетентност на персонала, на който е възложено изпълнението на поръчката“. Предложена е организацията за изпълнение на отделните действия, необходими за осъществяване на дейностите обект на поръчката. Представено е предложение относно разпределението на действията, задачите и отговорностите между всеки един от предлаганите от участника експерти във връзка с изпълнението на дейностите. Предложени са трима или повече допълнителни експерти като условие за този брой точки е техните функции и отговорности да не се препокриват с тези, посочени по-горе в настоящата методика, а също така тези експерти (чрез определените им задачи и отговорности) да допълват и допринасят за качествено постигане на резултатите от изпълнението на дейността, и</w:t>
      </w:r>
    </w:p>
    <w:p w14:paraId="52DD3C47" w14:textId="77777777" w:rsidR="00387A37" w:rsidRPr="00D12121" w:rsidRDefault="00387A37" w:rsidP="00387A37">
      <w:pPr>
        <w:spacing w:after="0"/>
        <w:ind w:firstLine="426"/>
        <w:rPr>
          <w:rFonts w:eastAsia="Calibri" w:cs="Times New Roman"/>
        </w:rPr>
      </w:pPr>
      <w:r w:rsidRPr="00D12121">
        <w:rPr>
          <w:rFonts w:eastAsia="Calibri" w:cs="Times New Roman"/>
        </w:rPr>
        <w:t xml:space="preserve">2). съдържат максималния брой точки (от 22 до 27 точки) съобразно посочения по-горе в начин на присъждане на точки относно професионалната компетентност на персонала и таблицата по-долу, на който е възложено изпълнението. </w:t>
      </w:r>
    </w:p>
    <w:p w14:paraId="0C5E5493" w14:textId="77777777" w:rsidR="00387A37" w:rsidRPr="00D12121" w:rsidRDefault="00387A37" w:rsidP="00387A37">
      <w:pPr>
        <w:spacing w:after="0"/>
        <w:ind w:firstLine="426"/>
        <w:rPr>
          <w:rFonts w:eastAsia="Calibri" w:cs="Times New Roman"/>
        </w:rPr>
      </w:pPr>
    </w:p>
    <w:p w14:paraId="19DF4AA5" w14:textId="77777777" w:rsidR="00387A37" w:rsidRPr="00D12121" w:rsidRDefault="00387A37" w:rsidP="00387A37">
      <w:pPr>
        <w:spacing w:after="0"/>
        <w:ind w:firstLine="426"/>
        <w:rPr>
          <w:rFonts w:eastAsia="Calibri" w:cs="Times New Roman"/>
        </w:rPr>
      </w:pPr>
      <w:r w:rsidRPr="00D12121">
        <w:rPr>
          <w:rFonts w:eastAsia="Calibri" w:cs="Times New Roman"/>
          <w:b/>
        </w:rPr>
        <w:t xml:space="preserve">оценка 7 точки – </w:t>
      </w:r>
      <w:r w:rsidRPr="00D12121">
        <w:rPr>
          <w:rFonts w:eastAsia="Calibri" w:cs="Times New Roman"/>
        </w:rPr>
        <w:t xml:space="preserve">за предложения, за които е установено наличието на </w:t>
      </w:r>
      <w:r w:rsidRPr="00D12121">
        <w:rPr>
          <w:rFonts w:eastAsia="Calibri" w:cs="Times New Roman"/>
          <w:u w:val="single"/>
        </w:rPr>
        <w:t>поне едно от двете</w:t>
      </w:r>
      <w:r w:rsidRPr="00D12121">
        <w:rPr>
          <w:rFonts w:eastAsia="Calibri" w:cs="Times New Roman"/>
        </w:rPr>
        <w:t xml:space="preserve"> номерирани по-долу условия: </w:t>
      </w:r>
    </w:p>
    <w:p w14:paraId="263F5B1C" w14:textId="77777777" w:rsidR="00387A37" w:rsidRPr="00D12121" w:rsidRDefault="00387A37" w:rsidP="00387A37">
      <w:pPr>
        <w:spacing w:after="0"/>
        <w:ind w:firstLine="426"/>
        <w:rPr>
          <w:rFonts w:eastAsia="Calibri" w:cs="Times New Roman"/>
        </w:rPr>
      </w:pPr>
      <w:r w:rsidRPr="00D12121">
        <w:rPr>
          <w:rFonts w:eastAsia="Calibri" w:cs="Times New Roman"/>
        </w:rPr>
        <w:t>1). отговарят на минималните изисквания към съдържанието на частта - „Предложение за организацията и професионалната компетентност на персонала, на който е възложено изпълнението на поръчката“ и са съобразени с предмета на поръчката. Оценката се поставя за предложения, за които се установи, че са предложени от един до двама допълнителни експерти като условие за този брой точки е техните функции и отговорности да не се препокриват с тези, посочени по-горе в настоящата методика, а също така тези експерти (чрез определените им задачи и отговорности) да допълват и допринасят за качествено постигане на резултатите от изпълнението на дейността, и/или</w:t>
      </w:r>
    </w:p>
    <w:p w14:paraId="6796F95E" w14:textId="77777777" w:rsidR="00387A37" w:rsidRPr="00D12121" w:rsidRDefault="00387A37" w:rsidP="00387A37">
      <w:pPr>
        <w:spacing w:after="0"/>
        <w:ind w:firstLine="360"/>
        <w:rPr>
          <w:rFonts w:eastAsia="Calibri" w:cs="Times New Roman"/>
        </w:rPr>
      </w:pPr>
      <w:r w:rsidRPr="00D12121">
        <w:rPr>
          <w:rFonts w:eastAsia="Calibri" w:cs="Times New Roman"/>
        </w:rPr>
        <w:t>2). съдържат брой точки съобразно посочения по-горе в начин на присъждане на точки и посочените във втората скала (тази за 7 точки) от таблицата, разписана по-долу (от 15 до 21 точки) относно професионалната компетентност на персонала, на който е възложено изпълнението</w:t>
      </w:r>
    </w:p>
    <w:p w14:paraId="25E96DD5" w14:textId="77777777" w:rsidR="00387A37" w:rsidRPr="00D12121" w:rsidRDefault="00387A37" w:rsidP="00387A37">
      <w:pPr>
        <w:spacing w:after="0"/>
        <w:ind w:firstLine="360"/>
        <w:rPr>
          <w:rFonts w:eastAsia="Calibri" w:cs="Times New Roman"/>
        </w:rPr>
      </w:pPr>
      <w:r w:rsidRPr="00D12121">
        <w:rPr>
          <w:rFonts w:eastAsia="Calibri" w:cs="Times New Roman"/>
        </w:rPr>
        <w:t>и</w:t>
      </w:r>
    </w:p>
    <w:p w14:paraId="07274053" w14:textId="77777777" w:rsidR="00387A37" w:rsidRPr="00D12121" w:rsidRDefault="00387A37" w:rsidP="00387A37">
      <w:pPr>
        <w:spacing w:after="0"/>
        <w:ind w:firstLine="426"/>
        <w:rPr>
          <w:rFonts w:eastAsia="Calibri" w:cs="Times New Roman"/>
        </w:rPr>
      </w:pPr>
      <w:r w:rsidRPr="00D12121">
        <w:rPr>
          <w:rFonts w:eastAsia="Calibri" w:cs="Times New Roman"/>
          <w:b/>
        </w:rPr>
        <w:lastRenderedPageBreak/>
        <w:t xml:space="preserve">оценка 1 точка – </w:t>
      </w:r>
      <w:r w:rsidRPr="00D12121">
        <w:rPr>
          <w:rFonts w:eastAsia="Calibri" w:cs="Times New Roman"/>
        </w:rPr>
        <w:t xml:space="preserve">за предложения, за които е установено наличието на </w:t>
      </w:r>
      <w:r w:rsidRPr="00D12121">
        <w:rPr>
          <w:rFonts w:eastAsia="Calibri" w:cs="Times New Roman"/>
          <w:u w:val="single"/>
        </w:rPr>
        <w:t xml:space="preserve">поне едно от двете </w:t>
      </w:r>
      <w:r w:rsidRPr="00D12121">
        <w:rPr>
          <w:rFonts w:eastAsia="Calibri" w:cs="Times New Roman"/>
        </w:rPr>
        <w:t xml:space="preserve">номерирани по-долу условия: </w:t>
      </w:r>
    </w:p>
    <w:p w14:paraId="07DB6F9F" w14:textId="77777777" w:rsidR="00387A37" w:rsidRPr="00D12121" w:rsidRDefault="00387A37" w:rsidP="00387A37">
      <w:pPr>
        <w:spacing w:after="0"/>
        <w:ind w:firstLine="360"/>
        <w:rPr>
          <w:rFonts w:eastAsia="Calibri" w:cs="Times New Roman"/>
        </w:rPr>
      </w:pPr>
      <w:r w:rsidRPr="00D12121">
        <w:rPr>
          <w:rFonts w:eastAsia="Calibri" w:cs="Times New Roman"/>
        </w:rPr>
        <w:t>1). отговарят на минималните изисквания към съдържанието на частта - „Предложение за организацията и професионалната компетентност на персонала, на който е възложено изпълнението на поръчката“ и са съобразени с предмета на поръчката. Оценката се поставя за предложения, за които се установи, че не са предложени допълнителни експерти (т. е. тази част от предложението съответства само на базовите изисквания, посочени по-горе в настоящата методика) или се установи, че функциите и отговорностите на някой от допълнително предложените експерти се препокриват с тези, посочени по-горе в настоящата методика и/или</w:t>
      </w:r>
    </w:p>
    <w:p w14:paraId="0855D479" w14:textId="77777777" w:rsidR="00387A37" w:rsidRPr="00D12121" w:rsidRDefault="00387A37" w:rsidP="00387A37">
      <w:pPr>
        <w:spacing w:after="0"/>
        <w:ind w:firstLine="360"/>
        <w:rPr>
          <w:rFonts w:eastAsia="Calibri" w:cs="Times New Roman"/>
        </w:rPr>
      </w:pPr>
      <w:r w:rsidRPr="00D12121">
        <w:rPr>
          <w:rFonts w:eastAsia="Calibri" w:cs="Times New Roman"/>
        </w:rPr>
        <w:t xml:space="preserve">2). съдържат брой точки съобразно посочения по-горе в начин на присъждане на точки и посочените в третата скала (тази за 1 точка) от таблицата, разписана по-долу (от 10 до 14 точки) относно професионалната компетентност на персонала, на който е възложено изпълнението. </w:t>
      </w:r>
    </w:p>
    <w:p w14:paraId="5FC4D1CA" w14:textId="77777777" w:rsidR="00387A37" w:rsidRPr="00D12121" w:rsidRDefault="00387A37" w:rsidP="00387A37">
      <w:pPr>
        <w:spacing w:after="0"/>
        <w:ind w:firstLine="426"/>
        <w:rPr>
          <w:rFonts w:eastAsia="Calibri" w:cs="Times New Roman"/>
        </w:rPr>
      </w:pPr>
    </w:p>
    <w:p w14:paraId="1CB11631" w14:textId="77777777" w:rsidR="00387A37" w:rsidRPr="00D12121" w:rsidRDefault="00387A37" w:rsidP="00387A37">
      <w:pPr>
        <w:spacing w:after="0"/>
        <w:ind w:firstLine="426"/>
        <w:rPr>
          <w:rFonts w:eastAsia="Calibri" w:cs="Times New Roman"/>
        </w:rPr>
      </w:pPr>
      <w:r w:rsidRPr="00D12121">
        <w:rPr>
          <w:rFonts w:eastAsia="Calibri" w:cs="Times New Roman"/>
        </w:rPr>
        <w:t>За всеки от експертите следва да се има предвид сбора от точките за специфичен професионален опит и за участието в договори/услуги/проекти/дейности за определен брой обекти идентични с обекта на поръчката.</w:t>
      </w:r>
    </w:p>
    <w:p w14:paraId="50AD072E" w14:textId="77777777" w:rsidR="00387A37" w:rsidRPr="00D12121" w:rsidRDefault="00387A37" w:rsidP="00387A37">
      <w:pPr>
        <w:spacing w:after="0"/>
        <w:ind w:firstLine="426"/>
        <w:rPr>
          <w:rFonts w:eastAsia="Calibri" w:cs="Times New Roman"/>
        </w:rPr>
      </w:pPr>
      <w:r w:rsidRPr="00D12121">
        <w:rPr>
          <w:rFonts w:eastAsia="Calibri" w:cs="Times New Roman"/>
        </w:rPr>
        <w:t>В зависимост от получените точки относно професионалната компетентност на персонала, на който е възложено изпълнението на поръчката за целите на общата оценка на частта – „Предложение за организацията и професионалната компетентност на персонала, на който е възложено изпълнението на поръчката“ следва да се ползва следната таблица:</w:t>
      </w:r>
    </w:p>
    <w:p w14:paraId="18F93E17" w14:textId="77777777" w:rsidR="00387A37" w:rsidRPr="00D12121" w:rsidRDefault="00387A37" w:rsidP="00387A37">
      <w:pPr>
        <w:spacing w:after="0"/>
        <w:ind w:firstLine="426"/>
        <w:rPr>
          <w:rFonts w:eastAsia="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652"/>
        <w:gridCol w:w="1652"/>
        <w:gridCol w:w="1652"/>
        <w:gridCol w:w="1652"/>
        <w:gridCol w:w="1653"/>
      </w:tblGrid>
      <w:tr w:rsidR="00387A37" w:rsidRPr="00D12121" w14:paraId="0A705E5C" w14:textId="77777777" w:rsidTr="009F6111">
        <w:tc>
          <w:tcPr>
            <w:tcW w:w="3354" w:type="dxa"/>
            <w:gridSpan w:val="2"/>
            <w:shd w:val="clear" w:color="auto" w:fill="auto"/>
          </w:tcPr>
          <w:p w14:paraId="2CCFABAF" w14:textId="77777777" w:rsidR="00387A37" w:rsidRPr="00D12121" w:rsidRDefault="00387A37" w:rsidP="00387A37">
            <w:pPr>
              <w:spacing w:after="0"/>
              <w:ind w:firstLine="0"/>
              <w:rPr>
                <w:rFonts w:eastAsia="Times New Roman" w:cs="Times New Roman"/>
                <w:b/>
              </w:rPr>
            </w:pPr>
            <w:r w:rsidRPr="00D12121">
              <w:rPr>
                <w:rFonts w:eastAsia="Times New Roman" w:cs="Times New Roman"/>
                <w:b/>
              </w:rPr>
              <w:t>15 точки</w:t>
            </w:r>
          </w:p>
        </w:tc>
        <w:tc>
          <w:tcPr>
            <w:tcW w:w="3354" w:type="dxa"/>
            <w:gridSpan w:val="2"/>
            <w:shd w:val="clear" w:color="auto" w:fill="auto"/>
          </w:tcPr>
          <w:p w14:paraId="35FA1C4F" w14:textId="77777777" w:rsidR="00387A37" w:rsidRPr="00D12121" w:rsidRDefault="00387A37" w:rsidP="00387A37">
            <w:pPr>
              <w:spacing w:after="0"/>
              <w:ind w:firstLine="0"/>
              <w:rPr>
                <w:rFonts w:eastAsia="Times New Roman" w:cs="Times New Roman"/>
                <w:b/>
              </w:rPr>
            </w:pPr>
            <w:r w:rsidRPr="00D12121">
              <w:rPr>
                <w:rFonts w:eastAsia="Times New Roman" w:cs="Times New Roman"/>
                <w:b/>
              </w:rPr>
              <w:t>7 точки</w:t>
            </w:r>
          </w:p>
        </w:tc>
        <w:tc>
          <w:tcPr>
            <w:tcW w:w="3355" w:type="dxa"/>
            <w:gridSpan w:val="2"/>
            <w:shd w:val="clear" w:color="auto" w:fill="auto"/>
          </w:tcPr>
          <w:p w14:paraId="571CE454" w14:textId="77777777" w:rsidR="00387A37" w:rsidRPr="00D12121" w:rsidRDefault="00387A37" w:rsidP="00387A37">
            <w:pPr>
              <w:spacing w:after="0"/>
              <w:ind w:firstLine="0"/>
              <w:rPr>
                <w:rFonts w:eastAsia="Times New Roman" w:cs="Times New Roman"/>
                <w:b/>
              </w:rPr>
            </w:pPr>
            <w:r w:rsidRPr="00D12121">
              <w:rPr>
                <w:rFonts w:eastAsia="Times New Roman" w:cs="Times New Roman"/>
                <w:b/>
              </w:rPr>
              <w:t>1 точка</w:t>
            </w:r>
          </w:p>
        </w:tc>
      </w:tr>
      <w:tr w:rsidR="00387A37" w:rsidRPr="00D12121" w14:paraId="58FD4230" w14:textId="77777777" w:rsidTr="009F6111">
        <w:tc>
          <w:tcPr>
            <w:tcW w:w="1677" w:type="dxa"/>
            <w:shd w:val="clear" w:color="auto" w:fill="auto"/>
          </w:tcPr>
          <w:p w14:paraId="13E09BDB" w14:textId="77777777" w:rsidR="00387A37" w:rsidRPr="00D12121" w:rsidRDefault="00387A37" w:rsidP="00387A37">
            <w:pPr>
              <w:spacing w:after="0"/>
              <w:ind w:firstLine="0"/>
              <w:rPr>
                <w:rFonts w:eastAsia="Times New Roman" w:cs="Times New Roman"/>
                <w:b/>
              </w:rPr>
            </w:pPr>
            <w:r w:rsidRPr="00D12121">
              <w:rPr>
                <w:rFonts w:eastAsia="Times New Roman" w:cs="Times New Roman"/>
                <w:b/>
              </w:rPr>
              <w:t>от</w:t>
            </w:r>
          </w:p>
        </w:tc>
        <w:tc>
          <w:tcPr>
            <w:tcW w:w="1677" w:type="dxa"/>
            <w:shd w:val="clear" w:color="auto" w:fill="auto"/>
          </w:tcPr>
          <w:p w14:paraId="2AC7EF63" w14:textId="77777777" w:rsidR="00387A37" w:rsidRPr="00D12121" w:rsidRDefault="00387A37" w:rsidP="00387A37">
            <w:pPr>
              <w:spacing w:after="0"/>
              <w:ind w:firstLine="0"/>
              <w:rPr>
                <w:rFonts w:eastAsia="Times New Roman" w:cs="Times New Roman"/>
                <w:b/>
              </w:rPr>
            </w:pPr>
            <w:r w:rsidRPr="00D12121">
              <w:rPr>
                <w:rFonts w:eastAsia="Times New Roman" w:cs="Times New Roman"/>
                <w:b/>
              </w:rPr>
              <w:t>до</w:t>
            </w:r>
          </w:p>
        </w:tc>
        <w:tc>
          <w:tcPr>
            <w:tcW w:w="1677" w:type="dxa"/>
            <w:shd w:val="clear" w:color="auto" w:fill="auto"/>
          </w:tcPr>
          <w:p w14:paraId="53375FBD" w14:textId="77777777" w:rsidR="00387A37" w:rsidRPr="00D12121" w:rsidRDefault="00387A37" w:rsidP="00387A37">
            <w:pPr>
              <w:spacing w:after="0"/>
              <w:ind w:firstLine="0"/>
              <w:rPr>
                <w:rFonts w:eastAsia="Times New Roman" w:cs="Times New Roman"/>
                <w:b/>
              </w:rPr>
            </w:pPr>
            <w:r w:rsidRPr="00D12121">
              <w:rPr>
                <w:rFonts w:eastAsia="Times New Roman" w:cs="Times New Roman"/>
                <w:b/>
              </w:rPr>
              <w:t>от</w:t>
            </w:r>
          </w:p>
        </w:tc>
        <w:tc>
          <w:tcPr>
            <w:tcW w:w="1677" w:type="dxa"/>
            <w:shd w:val="clear" w:color="auto" w:fill="auto"/>
          </w:tcPr>
          <w:p w14:paraId="0E60A709" w14:textId="77777777" w:rsidR="00387A37" w:rsidRPr="00D12121" w:rsidRDefault="00387A37" w:rsidP="00387A37">
            <w:pPr>
              <w:spacing w:after="0"/>
              <w:ind w:firstLine="0"/>
              <w:rPr>
                <w:rFonts w:eastAsia="Times New Roman" w:cs="Times New Roman"/>
                <w:b/>
              </w:rPr>
            </w:pPr>
            <w:r w:rsidRPr="00D12121">
              <w:rPr>
                <w:rFonts w:eastAsia="Times New Roman" w:cs="Times New Roman"/>
                <w:b/>
              </w:rPr>
              <w:t>до</w:t>
            </w:r>
          </w:p>
        </w:tc>
        <w:tc>
          <w:tcPr>
            <w:tcW w:w="1677" w:type="dxa"/>
            <w:shd w:val="clear" w:color="auto" w:fill="auto"/>
          </w:tcPr>
          <w:p w14:paraId="2CF4C1CA" w14:textId="77777777" w:rsidR="00387A37" w:rsidRPr="00D12121" w:rsidRDefault="00387A37" w:rsidP="00387A37">
            <w:pPr>
              <w:spacing w:after="0"/>
              <w:ind w:firstLine="0"/>
              <w:rPr>
                <w:rFonts w:eastAsia="Times New Roman" w:cs="Times New Roman"/>
                <w:b/>
              </w:rPr>
            </w:pPr>
            <w:r w:rsidRPr="00D12121">
              <w:rPr>
                <w:rFonts w:eastAsia="Times New Roman" w:cs="Times New Roman"/>
                <w:b/>
              </w:rPr>
              <w:t>от</w:t>
            </w:r>
          </w:p>
        </w:tc>
        <w:tc>
          <w:tcPr>
            <w:tcW w:w="1678" w:type="dxa"/>
            <w:shd w:val="clear" w:color="auto" w:fill="auto"/>
          </w:tcPr>
          <w:p w14:paraId="44BB1ABB" w14:textId="77777777" w:rsidR="00387A37" w:rsidRPr="00D12121" w:rsidRDefault="00387A37" w:rsidP="00387A37">
            <w:pPr>
              <w:spacing w:after="0"/>
              <w:ind w:firstLine="0"/>
              <w:rPr>
                <w:rFonts w:eastAsia="Times New Roman" w:cs="Times New Roman"/>
                <w:b/>
              </w:rPr>
            </w:pPr>
            <w:r w:rsidRPr="00D12121">
              <w:rPr>
                <w:rFonts w:eastAsia="Times New Roman" w:cs="Times New Roman"/>
                <w:b/>
              </w:rPr>
              <w:t>до</w:t>
            </w:r>
          </w:p>
        </w:tc>
      </w:tr>
      <w:tr w:rsidR="00387A37" w:rsidRPr="00D12121" w14:paraId="33DC7991" w14:textId="77777777" w:rsidTr="009F6111">
        <w:tc>
          <w:tcPr>
            <w:tcW w:w="1677" w:type="dxa"/>
            <w:shd w:val="clear" w:color="auto" w:fill="auto"/>
          </w:tcPr>
          <w:p w14:paraId="06E10581" w14:textId="77777777" w:rsidR="00387A37" w:rsidRPr="00D12121" w:rsidRDefault="00387A37" w:rsidP="00387A37">
            <w:pPr>
              <w:spacing w:after="0"/>
              <w:ind w:firstLine="0"/>
              <w:rPr>
                <w:rFonts w:eastAsia="Times New Roman" w:cs="Times New Roman"/>
              </w:rPr>
            </w:pPr>
            <w:r w:rsidRPr="00D12121">
              <w:rPr>
                <w:rFonts w:eastAsia="Times New Roman" w:cs="Times New Roman"/>
              </w:rPr>
              <w:t>22 точки</w:t>
            </w:r>
          </w:p>
        </w:tc>
        <w:tc>
          <w:tcPr>
            <w:tcW w:w="1677" w:type="dxa"/>
            <w:shd w:val="clear" w:color="auto" w:fill="auto"/>
          </w:tcPr>
          <w:p w14:paraId="019CE615" w14:textId="77777777" w:rsidR="00387A37" w:rsidRPr="00D12121" w:rsidRDefault="00387A37" w:rsidP="00387A37">
            <w:pPr>
              <w:spacing w:after="0"/>
              <w:ind w:firstLine="0"/>
              <w:rPr>
                <w:rFonts w:eastAsia="Times New Roman" w:cs="Times New Roman"/>
              </w:rPr>
            </w:pPr>
            <w:r w:rsidRPr="00D12121">
              <w:rPr>
                <w:rFonts w:eastAsia="Times New Roman" w:cs="Times New Roman"/>
              </w:rPr>
              <w:t>27 точки</w:t>
            </w:r>
          </w:p>
        </w:tc>
        <w:tc>
          <w:tcPr>
            <w:tcW w:w="1677" w:type="dxa"/>
            <w:shd w:val="clear" w:color="auto" w:fill="auto"/>
          </w:tcPr>
          <w:p w14:paraId="7B335A4A" w14:textId="77777777" w:rsidR="00387A37" w:rsidRPr="00D12121" w:rsidRDefault="00387A37" w:rsidP="00387A37">
            <w:pPr>
              <w:spacing w:after="0"/>
              <w:ind w:firstLine="0"/>
              <w:rPr>
                <w:rFonts w:eastAsia="Times New Roman" w:cs="Times New Roman"/>
              </w:rPr>
            </w:pPr>
            <w:r w:rsidRPr="00D12121">
              <w:rPr>
                <w:rFonts w:eastAsia="Times New Roman" w:cs="Times New Roman"/>
              </w:rPr>
              <w:t>15 точки</w:t>
            </w:r>
          </w:p>
        </w:tc>
        <w:tc>
          <w:tcPr>
            <w:tcW w:w="1677" w:type="dxa"/>
            <w:shd w:val="clear" w:color="auto" w:fill="auto"/>
          </w:tcPr>
          <w:p w14:paraId="7C1BBE98" w14:textId="77777777" w:rsidR="00387A37" w:rsidRPr="00D12121" w:rsidRDefault="00387A37" w:rsidP="00387A37">
            <w:pPr>
              <w:spacing w:after="0"/>
              <w:ind w:firstLine="0"/>
              <w:rPr>
                <w:rFonts w:eastAsia="Times New Roman" w:cs="Times New Roman"/>
              </w:rPr>
            </w:pPr>
            <w:r w:rsidRPr="00D12121">
              <w:rPr>
                <w:rFonts w:eastAsia="Times New Roman" w:cs="Times New Roman"/>
              </w:rPr>
              <w:t>21 точки</w:t>
            </w:r>
          </w:p>
        </w:tc>
        <w:tc>
          <w:tcPr>
            <w:tcW w:w="1677" w:type="dxa"/>
            <w:shd w:val="clear" w:color="auto" w:fill="auto"/>
          </w:tcPr>
          <w:p w14:paraId="4F6BC062" w14:textId="77777777" w:rsidR="00387A37" w:rsidRPr="00D12121" w:rsidRDefault="00387A37" w:rsidP="00387A37">
            <w:pPr>
              <w:spacing w:after="0"/>
              <w:ind w:firstLine="0"/>
              <w:rPr>
                <w:rFonts w:eastAsia="Times New Roman" w:cs="Times New Roman"/>
              </w:rPr>
            </w:pPr>
            <w:r w:rsidRPr="00D12121">
              <w:rPr>
                <w:rFonts w:eastAsia="Times New Roman" w:cs="Times New Roman"/>
              </w:rPr>
              <w:t>10 точки</w:t>
            </w:r>
          </w:p>
        </w:tc>
        <w:tc>
          <w:tcPr>
            <w:tcW w:w="1678" w:type="dxa"/>
            <w:shd w:val="clear" w:color="auto" w:fill="auto"/>
          </w:tcPr>
          <w:p w14:paraId="73C0507B" w14:textId="77777777" w:rsidR="00387A37" w:rsidRPr="00D12121" w:rsidRDefault="00387A37" w:rsidP="00387A37">
            <w:pPr>
              <w:spacing w:after="0"/>
              <w:ind w:firstLine="0"/>
              <w:rPr>
                <w:rFonts w:eastAsia="Times New Roman" w:cs="Times New Roman"/>
              </w:rPr>
            </w:pPr>
            <w:r w:rsidRPr="00D12121">
              <w:rPr>
                <w:rFonts w:eastAsia="Times New Roman" w:cs="Times New Roman"/>
              </w:rPr>
              <w:t>14 точки</w:t>
            </w:r>
          </w:p>
        </w:tc>
      </w:tr>
    </w:tbl>
    <w:p w14:paraId="2C308552" w14:textId="77777777" w:rsidR="00387A37" w:rsidRPr="00D12121" w:rsidRDefault="00387A37" w:rsidP="00387A37">
      <w:pPr>
        <w:spacing w:after="0"/>
        <w:ind w:firstLine="360"/>
        <w:rPr>
          <w:rFonts w:eastAsia="Calibri" w:cs="Times New Roman"/>
        </w:rPr>
      </w:pPr>
    </w:p>
    <w:p w14:paraId="5C7765DE" w14:textId="77777777" w:rsidR="00387A37" w:rsidRPr="00D12121" w:rsidRDefault="00387A37" w:rsidP="00387A37">
      <w:pPr>
        <w:spacing w:after="0"/>
        <w:ind w:firstLine="360"/>
        <w:rPr>
          <w:rFonts w:eastAsia="Calibri" w:cs="Times New Roman"/>
          <w:b/>
          <w:u w:val="single"/>
        </w:rPr>
      </w:pPr>
      <w:r w:rsidRPr="00D12121">
        <w:rPr>
          <w:rFonts w:eastAsia="Calibri" w:cs="Times New Roman"/>
          <w:b/>
          <w:u w:val="single"/>
        </w:rPr>
        <w:t>Важно! Посочената по-горе скала се прилага по начин да е по-благоприятна за всеки участник, когато могат едновременно да му се поставят 7 и 1 точки.</w:t>
      </w:r>
    </w:p>
    <w:p w14:paraId="6B8BCFA3" w14:textId="77777777" w:rsidR="00387A37" w:rsidRPr="00D12121" w:rsidRDefault="00387A37" w:rsidP="00387A37">
      <w:pPr>
        <w:spacing w:after="0"/>
        <w:ind w:firstLine="360"/>
        <w:rPr>
          <w:rFonts w:eastAsia="Calibri" w:cs="Times New Roman"/>
          <w:b/>
        </w:rPr>
      </w:pPr>
    </w:p>
    <w:p w14:paraId="6DA97FD2" w14:textId="77777777" w:rsidR="00387A37" w:rsidRPr="00D12121" w:rsidRDefault="00387A37" w:rsidP="00387A37">
      <w:pPr>
        <w:spacing w:after="0"/>
        <w:ind w:firstLine="0"/>
        <w:rPr>
          <w:rFonts w:eastAsia="Calibri" w:cs="Times New Roman"/>
          <w:b/>
        </w:rPr>
      </w:pPr>
      <w:r w:rsidRPr="00D12121">
        <w:rPr>
          <w:rFonts w:eastAsia="Calibri" w:cs="Times New Roman"/>
          <w:b/>
        </w:rPr>
        <w:t xml:space="preserve">2. Характеристика, </w:t>
      </w:r>
      <w:proofErr w:type="spellStart"/>
      <w:r w:rsidRPr="00D12121">
        <w:rPr>
          <w:rFonts w:eastAsia="Calibri" w:cs="Times New Roman"/>
          <w:b/>
        </w:rPr>
        <w:t>относима</w:t>
      </w:r>
      <w:proofErr w:type="spellEnd"/>
      <w:r w:rsidRPr="00D12121">
        <w:rPr>
          <w:rFonts w:eastAsia="Calibri" w:cs="Times New Roman"/>
          <w:b/>
        </w:rPr>
        <w:t xml:space="preserve"> към дейността, свързана с изпълнението на обекта на поръчката: Х2</w:t>
      </w:r>
    </w:p>
    <w:p w14:paraId="1A9992CD" w14:textId="77777777" w:rsidR="00387A37" w:rsidRPr="00D12121" w:rsidRDefault="00387A37" w:rsidP="00387A37">
      <w:pPr>
        <w:numPr>
          <w:ilvl w:val="0"/>
          <w:numId w:val="29"/>
        </w:numPr>
        <w:spacing w:after="0"/>
        <w:jc w:val="left"/>
        <w:rPr>
          <w:rFonts w:eastAsia="Calibri" w:cs="Times New Roman"/>
          <w:b/>
          <w:i/>
        </w:rPr>
      </w:pPr>
      <w:r w:rsidRPr="00D12121">
        <w:rPr>
          <w:rFonts w:eastAsia="Calibri" w:cs="Times New Roman"/>
          <w:b/>
          <w:i/>
        </w:rPr>
        <w:t xml:space="preserve">Указания за разработване на частта „Предложение за изпълнение на предвидените дейности, включващо технически параметри, съобразно техническата спецификация на възложителя и изискванията на действащата нормативната и поднормативна уредба, включващо, функционални характеристики на обекта, регламентиран достъп до системата,  съвместимост с наличните функциониращи системи, предназначение за потребителите на системата, иновативни характеристики, и иновативни търговски техники, както и предложение за мерки, целящи осигуряване на качеството при изпълнение на възлаганите дейности“.   </w:t>
      </w:r>
    </w:p>
    <w:p w14:paraId="10A19186" w14:textId="77777777" w:rsidR="00387A37" w:rsidRPr="00D12121" w:rsidRDefault="00387A37" w:rsidP="00387A37">
      <w:pPr>
        <w:tabs>
          <w:tab w:val="num" w:pos="709"/>
        </w:tabs>
        <w:spacing w:after="0"/>
        <w:ind w:firstLine="426"/>
        <w:rPr>
          <w:rFonts w:eastAsia="Calibri" w:cs="Times New Roman"/>
          <w:i/>
        </w:rPr>
      </w:pPr>
    </w:p>
    <w:p w14:paraId="21588D5C" w14:textId="77777777" w:rsidR="00387A37" w:rsidRPr="00D12121" w:rsidRDefault="00387A37" w:rsidP="00387A37">
      <w:pPr>
        <w:tabs>
          <w:tab w:val="num" w:pos="709"/>
        </w:tabs>
        <w:spacing w:after="0"/>
        <w:ind w:firstLine="426"/>
        <w:rPr>
          <w:rFonts w:eastAsia="Calibri" w:cs="Times New Roman"/>
          <w:b/>
          <w:i/>
        </w:rPr>
      </w:pPr>
      <w:r w:rsidRPr="00D12121">
        <w:rPr>
          <w:rFonts w:eastAsia="Calibri" w:cs="Times New Roman"/>
          <w:i/>
        </w:rPr>
        <w:t>В документа, касаещ техническото изпълнение на поръчката, всеки участник следва да направи предложение за изпълнение на предвидените дейности в това число и относно техническите параметри на предлаганото за влагане в обекта оборудване включително аргументирано предложение на всички операции по реализирането на обекта на поръчката (иновативни характеристики, и иновативни търговски техники),</w:t>
      </w:r>
      <w:r w:rsidRPr="00D12121">
        <w:rPr>
          <w:rFonts w:eastAsia="Calibri" w:cs="Times New Roman"/>
        </w:rPr>
        <w:t xml:space="preserve"> </w:t>
      </w:r>
      <w:r w:rsidRPr="00D12121">
        <w:rPr>
          <w:rFonts w:eastAsia="Calibri" w:cs="Times New Roman"/>
          <w:i/>
        </w:rPr>
        <w:t>функционални характеристики, допълнителна функционалност, предназначение за потребителите на обекта и естетически характеристики (където е приложимо) с които гарантира високо качество на база представените данни в техническата спецификация.</w:t>
      </w:r>
    </w:p>
    <w:p w14:paraId="5D33C76E" w14:textId="77777777" w:rsidR="00387A37" w:rsidRPr="00D12121" w:rsidRDefault="00387A37" w:rsidP="00387A37">
      <w:pPr>
        <w:spacing w:after="0"/>
        <w:ind w:firstLine="0"/>
        <w:rPr>
          <w:rFonts w:eastAsia="Calibri" w:cs="Times New Roman"/>
        </w:rPr>
      </w:pPr>
      <w:r w:rsidRPr="00D12121">
        <w:rPr>
          <w:rFonts w:eastAsia="Calibri" w:cs="Times New Roman"/>
          <w:b/>
        </w:rPr>
        <w:t xml:space="preserve">Основното изискване на Възложителя е изпълнението на обекта в предварително определения срок да бъде извършено с необходимото качество и гаранция за дълготрайна употреба при пълна съвместимост с наличните функциониращи системи и в съответствие </w:t>
      </w:r>
      <w:r w:rsidRPr="00D12121">
        <w:rPr>
          <w:rFonts w:eastAsia="Calibri" w:cs="Times New Roman"/>
          <w:b/>
        </w:rPr>
        <w:lastRenderedPageBreak/>
        <w:t xml:space="preserve">с </w:t>
      </w:r>
      <w:r w:rsidRPr="00D12121">
        <w:rPr>
          <w:rFonts w:eastAsia="Calibri" w:cs="Times New Roman"/>
        </w:rPr>
        <w:t>условията на договора за обществена поръчка и разпоредбите на действащата нормативна и поднормативна уредба</w:t>
      </w:r>
      <w:r w:rsidRPr="00D12121">
        <w:rPr>
          <w:rFonts w:eastAsia="Calibri" w:cs="Times New Roman"/>
          <w:b/>
        </w:rPr>
        <w:t xml:space="preserve">. </w:t>
      </w:r>
      <w:r w:rsidRPr="00D12121">
        <w:rPr>
          <w:rFonts w:eastAsia="Calibri" w:cs="Times New Roman"/>
        </w:rPr>
        <w:t>Заедно с това всички, влагани при извършването на дейностите, продукти трябва да отговарят на БДС, EN или, ако са от внос, да бъдат одобрени за ползване на територията на Република България и да са с качество, отговарящо на гаранционните условия.</w:t>
      </w:r>
    </w:p>
    <w:p w14:paraId="2676ABF7" w14:textId="77777777" w:rsidR="00387A37" w:rsidRPr="00D12121" w:rsidRDefault="00387A37" w:rsidP="00387A37">
      <w:pPr>
        <w:tabs>
          <w:tab w:val="num" w:pos="709"/>
        </w:tabs>
        <w:spacing w:after="0"/>
        <w:ind w:firstLine="0"/>
        <w:rPr>
          <w:rFonts w:eastAsia="Calibri" w:cs="Times New Roman"/>
          <w:b/>
        </w:rPr>
      </w:pPr>
    </w:p>
    <w:p w14:paraId="31AFF6E0" w14:textId="77777777" w:rsidR="00387A37" w:rsidRPr="00D12121" w:rsidRDefault="00387A37" w:rsidP="00387A37">
      <w:pPr>
        <w:tabs>
          <w:tab w:val="num" w:pos="709"/>
        </w:tabs>
        <w:spacing w:after="0"/>
        <w:ind w:firstLine="426"/>
        <w:rPr>
          <w:rFonts w:eastAsia="Calibri" w:cs="Times New Roman"/>
          <w:b/>
        </w:rPr>
      </w:pPr>
      <w:r w:rsidRPr="00D12121">
        <w:rPr>
          <w:rFonts w:eastAsia="Calibri" w:cs="Times New Roman"/>
          <w:b/>
        </w:rPr>
        <w:t>Затова от особена важност е да бъдат съпоставени предлаганите технически параметри на материалите/оборудването/продуктите, които ще се вложат в обекта, предлаганите функционални характеристики, допълнителна функционалност, предложението относно съвместимостта с наличните функциониращи системи, предназначението за всички потребители на обекта, иновативните характеристики (където е приложимо) и иновативните търговски техники.</w:t>
      </w:r>
    </w:p>
    <w:p w14:paraId="469EC88A" w14:textId="77777777" w:rsidR="00387A37" w:rsidRPr="00D12121" w:rsidRDefault="00387A37" w:rsidP="00387A37">
      <w:pPr>
        <w:tabs>
          <w:tab w:val="num" w:pos="709"/>
        </w:tabs>
        <w:spacing w:after="0"/>
        <w:ind w:firstLine="426"/>
        <w:rPr>
          <w:rFonts w:eastAsia="Calibri" w:cs="Times New Roman"/>
        </w:rPr>
      </w:pPr>
      <w:r w:rsidRPr="00D12121">
        <w:rPr>
          <w:rFonts w:eastAsia="Calibri" w:cs="Times New Roman"/>
        </w:rPr>
        <w:t xml:space="preserve"> За яснота на изложеното и за да знаят участниците какво да включат в офертите си в частта </w:t>
      </w:r>
      <w:r w:rsidRPr="00D12121">
        <w:rPr>
          <w:rFonts w:eastAsia="Calibri" w:cs="Times New Roman"/>
          <w:b/>
        </w:rPr>
        <w:t>относно техническите параметри</w:t>
      </w:r>
      <w:r w:rsidRPr="00D12121">
        <w:rPr>
          <w:rFonts w:eastAsia="Calibri" w:cs="Times New Roman"/>
        </w:rPr>
        <w:t>, примерни такива за конкретната обществена поръчка могат да бъдат:</w:t>
      </w:r>
    </w:p>
    <w:p w14:paraId="548035D1" w14:textId="77777777" w:rsidR="00387A37" w:rsidRPr="00D12121" w:rsidRDefault="00387A37" w:rsidP="00387A37">
      <w:pPr>
        <w:tabs>
          <w:tab w:val="num" w:pos="709"/>
        </w:tabs>
        <w:spacing w:after="0"/>
        <w:ind w:firstLine="426"/>
        <w:rPr>
          <w:rFonts w:eastAsia="Calibri" w:cs="Times New Roman"/>
        </w:rPr>
      </w:pPr>
      <w:r w:rsidRPr="00D12121">
        <w:rPr>
          <w:rFonts w:eastAsia="Calibri" w:cs="Times New Roman"/>
        </w:rPr>
        <w:t>- предложения за осигуряване на по-добро качество и устойчивост на оборудването и продуктите, техники на изпълнение, насочени към гарантиране на по-голяма полезност при ползването на системата, ефективност и дълготрайност на изградените съоръжения/обекти/елементи или други според предложенията на участниците;</w:t>
      </w:r>
    </w:p>
    <w:p w14:paraId="559D6B0A" w14:textId="77777777" w:rsidR="00387A37" w:rsidRPr="00D12121" w:rsidRDefault="00387A37" w:rsidP="00387A37">
      <w:pPr>
        <w:tabs>
          <w:tab w:val="num" w:pos="709"/>
        </w:tabs>
        <w:spacing w:after="0"/>
        <w:ind w:firstLine="426"/>
        <w:rPr>
          <w:rFonts w:eastAsia="Batang" w:cs="Times New Roman"/>
        </w:rPr>
      </w:pPr>
      <w:r w:rsidRPr="00D12121">
        <w:rPr>
          <w:rFonts w:eastAsia="Calibri" w:cs="Times New Roman"/>
        </w:rPr>
        <w:t xml:space="preserve">За яснота на изложеното и за да знаят участниците, какво да включат в офертите си в частта </w:t>
      </w:r>
      <w:r w:rsidRPr="00D12121">
        <w:rPr>
          <w:rFonts w:eastAsia="Calibri" w:cs="Times New Roman"/>
          <w:b/>
        </w:rPr>
        <w:t>относно функционални характеристики</w:t>
      </w:r>
      <w:r w:rsidRPr="00D12121">
        <w:rPr>
          <w:rFonts w:eastAsia="Calibri" w:cs="Times New Roman"/>
        </w:rPr>
        <w:t xml:space="preserve"> </w:t>
      </w:r>
      <w:r w:rsidRPr="00D12121">
        <w:rPr>
          <w:rFonts w:eastAsia="Calibri" w:cs="Times New Roman"/>
          <w:b/>
        </w:rPr>
        <w:t>и допълнителна функционалност</w:t>
      </w:r>
      <w:r w:rsidRPr="00D12121">
        <w:rPr>
          <w:rFonts w:eastAsia="Calibri" w:cs="Times New Roman"/>
        </w:rPr>
        <w:t xml:space="preserve"> свързани с експлоатационните качества на обекта и </w:t>
      </w:r>
      <w:r w:rsidRPr="00D12121">
        <w:rPr>
          <w:rFonts w:eastAsia="Calibri" w:cs="Times New Roman"/>
          <w:b/>
        </w:rPr>
        <w:t>предназначението за всички потребители</w:t>
      </w:r>
      <w:r w:rsidRPr="00D12121">
        <w:rPr>
          <w:rFonts w:eastAsia="Calibri" w:cs="Times New Roman"/>
        </w:rPr>
        <w:t xml:space="preserve">. Това следва да бъдат характеристики, насочени към бъдещата функционалност на обекта и/или елемент от него и/или негово съоръжение от предмета на настоящата обществена поръчка. Под функционални следва да се разбират характеристики на предложението, включващи оптимизиране и максимизиране на експлоатационните качества на всеки един елемент от обекта и/или негово съоръжение, включително такива, свързани с тяхното бъдещо използване от потребителите. Под функционалност следва да се разбират също така и характеристики на предложението, включващи оптимизиране и максимизиране на експлоатационните качества на обекта на поръчката, включително такива, свързани с нейното бъдещо използване от крайните потребители. Под </w:t>
      </w:r>
      <w:r w:rsidRPr="00D12121">
        <w:rPr>
          <w:rFonts w:eastAsia="Batang" w:cs="Times New Roman"/>
        </w:rPr>
        <w:t xml:space="preserve">допълнителна функционалност следва да се разбира предложение, което надгражда предмета на поръчката за конкретен елемент, дейност или функционалност, която не се изисква в техническата спецификация, но води до по-качествен продукт от дейност и/или услуги и до подобряване функционалността и/или устойчивостта и/или характеристиките на системата или елемент/и от нея. </w:t>
      </w:r>
    </w:p>
    <w:p w14:paraId="13204FDA" w14:textId="77777777" w:rsidR="00387A37" w:rsidRPr="00D12121" w:rsidRDefault="00387A37" w:rsidP="00387A37">
      <w:pPr>
        <w:tabs>
          <w:tab w:val="num" w:pos="709"/>
        </w:tabs>
        <w:spacing w:after="0"/>
        <w:ind w:firstLine="426"/>
        <w:rPr>
          <w:rFonts w:eastAsia="Calibri" w:cs="Times New Roman"/>
        </w:rPr>
      </w:pPr>
    </w:p>
    <w:p w14:paraId="59A42347" w14:textId="77777777" w:rsidR="00387A37" w:rsidRPr="00D12121" w:rsidRDefault="00387A37" w:rsidP="00387A37">
      <w:pPr>
        <w:tabs>
          <w:tab w:val="num" w:pos="709"/>
        </w:tabs>
        <w:spacing w:after="0"/>
        <w:ind w:firstLine="426"/>
        <w:rPr>
          <w:rFonts w:eastAsia="Calibri" w:cs="Times New Roman"/>
        </w:rPr>
      </w:pPr>
      <w:r w:rsidRPr="00D12121">
        <w:rPr>
          <w:rFonts w:eastAsia="Calibri" w:cs="Times New Roman"/>
        </w:rPr>
        <w:t xml:space="preserve">За яснота на изложеното и за да знаят участниците, какво да включат в офертите си в частта, свързана с предложението </w:t>
      </w:r>
      <w:r w:rsidRPr="00D12121">
        <w:rPr>
          <w:rFonts w:eastAsia="Calibri" w:cs="Times New Roman"/>
          <w:b/>
        </w:rPr>
        <w:t>относно съвместимостта с наличните функциониращи системи</w:t>
      </w:r>
      <w:r w:rsidRPr="00D12121">
        <w:rPr>
          <w:rFonts w:eastAsia="Calibri" w:cs="Times New Roman"/>
        </w:rPr>
        <w:t xml:space="preserve"> – това е предложение относно постигане на пълна съвместимост между функциониращата система за видеонаблюдение и новата система за видео мониторинг в реално време, която ще бъде изградена като обект на настоящата поръчка.</w:t>
      </w:r>
    </w:p>
    <w:p w14:paraId="08EA46C5" w14:textId="77777777" w:rsidR="00387A37" w:rsidRPr="00D12121" w:rsidRDefault="00387A37" w:rsidP="00387A37">
      <w:pPr>
        <w:tabs>
          <w:tab w:val="num" w:pos="709"/>
        </w:tabs>
        <w:spacing w:after="0"/>
        <w:ind w:firstLine="426"/>
        <w:rPr>
          <w:rFonts w:eastAsia="Calibri" w:cs="Times New Roman"/>
        </w:rPr>
      </w:pPr>
      <w:r w:rsidRPr="00D12121">
        <w:rPr>
          <w:rFonts w:eastAsia="Calibri" w:cs="Times New Roman"/>
        </w:rPr>
        <w:t xml:space="preserve">За яснота на изложеното и за да знаят участниците, какво да включат в офертите си в частта </w:t>
      </w:r>
      <w:r w:rsidRPr="00D12121">
        <w:rPr>
          <w:rFonts w:eastAsia="Calibri" w:cs="Times New Roman"/>
          <w:b/>
        </w:rPr>
        <w:t xml:space="preserve">относно иновативни характеристики, иновативни търговски техники </w:t>
      </w:r>
      <w:r w:rsidRPr="00D12121">
        <w:rPr>
          <w:rFonts w:eastAsia="Calibri" w:cs="Times New Roman"/>
        </w:rPr>
        <w:t>/ако е приложимо за съответния участник/ – това са предлаганите от участниците характеристики, свързани с нов и по-ефективен метод осъществяване на дейностите по изпълнение на поръчката, чрез който се пести време и/или се постига по-висока устойчивост и/или се постига по-голяма здравина, а от тук и повишаване на жизнения цикъл на изграденото и други подобни.</w:t>
      </w:r>
    </w:p>
    <w:p w14:paraId="1EA99D3B" w14:textId="77777777" w:rsidR="00387A37" w:rsidRPr="00D12121" w:rsidRDefault="00387A37" w:rsidP="00387A37">
      <w:pPr>
        <w:spacing w:after="0"/>
        <w:ind w:firstLine="426"/>
        <w:rPr>
          <w:rFonts w:eastAsia="Calibri" w:cs="Times New Roman"/>
        </w:rPr>
      </w:pPr>
      <w:r w:rsidRPr="00D12121">
        <w:rPr>
          <w:rFonts w:eastAsia="Calibri" w:cs="Times New Roman"/>
        </w:rPr>
        <w:t xml:space="preserve">За яснота на изложеното и за да знаят участниците, какво да включат в офертите си в частта </w:t>
      </w:r>
      <w:r w:rsidRPr="00D12121">
        <w:rPr>
          <w:rFonts w:eastAsia="Calibri" w:cs="Times New Roman"/>
          <w:b/>
        </w:rPr>
        <w:t xml:space="preserve">относно предложението си за мерки, целящи осигуряване на качество при изпълнение на възлаганите </w:t>
      </w:r>
      <w:r w:rsidRPr="00D12121">
        <w:rPr>
          <w:rFonts w:eastAsia="Calibri" w:cs="Times New Roman"/>
        </w:rPr>
        <w:t>дейности - в тази част от офертата всеки един от участниците</w:t>
      </w:r>
      <w:r w:rsidRPr="00D12121">
        <w:rPr>
          <w:rFonts w:eastAsia="Calibri" w:cs="Times New Roman"/>
          <w:b/>
        </w:rPr>
        <w:t xml:space="preserve"> </w:t>
      </w:r>
      <w:r w:rsidRPr="00D12121">
        <w:rPr>
          <w:rFonts w:eastAsia="Calibri" w:cs="Times New Roman"/>
        </w:rPr>
        <w:t xml:space="preserve">следва да направи предложение относно това какви мерки предвижда да предприеме с цел осигуряване на качеството при изпълнение на възлаганите дейности. Мерките следва да са насочени към </w:t>
      </w:r>
      <w:r w:rsidRPr="00D12121">
        <w:rPr>
          <w:rFonts w:eastAsia="Calibri" w:cs="Times New Roman"/>
        </w:rPr>
        <w:lastRenderedPageBreak/>
        <w:t xml:space="preserve">навременна и качествена реализация на отделните дейности, свързани с изискуемите системи/оборудване/софтуер, за да е възможно гарантирането на достигане на целите и резултатите съобразно посоченото в техническата спецификация. </w:t>
      </w:r>
    </w:p>
    <w:p w14:paraId="6C01939B" w14:textId="77777777" w:rsidR="00387A37" w:rsidRPr="00D12121" w:rsidRDefault="00387A37" w:rsidP="00387A37">
      <w:pPr>
        <w:spacing w:after="0"/>
        <w:ind w:firstLine="0"/>
        <w:rPr>
          <w:rFonts w:eastAsia="Calibri" w:cs="Times New Roman"/>
        </w:rPr>
      </w:pPr>
      <w:r w:rsidRPr="00D12121">
        <w:rPr>
          <w:rFonts w:eastAsia="Calibri" w:cs="Times New Roman"/>
        </w:rPr>
        <w:t>Като минимум всеки един от участниците следва да разгледа мерките, посочени по-долу, които следва да се възприемат като базови изисквания на Възложителя:</w:t>
      </w:r>
    </w:p>
    <w:p w14:paraId="1388A3D6" w14:textId="77777777" w:rsidR="00387A37" w:rsidRPr="00D12121" w:rsidRDefault="00387A37" w:rsidP="00387A37">
      <w:pPr>
        <w:numPr>
          <w:ilvl w:val="0"/>
          <w:numId w:val="28"/>
        </w:numPr>
        <w:tabs>
          <w:tab w:val="num" w:pos="0"/>
        </w:tabs>
        <w:spacing w:after="0"/>
        <w:ind w:left="284" w:firstLine="0"/>
        <w:jc w:val="left"/>
        <w:rPr>
          <w:rFonts w:eastAsia="Calibri" w:cs="Times New Roman"/>
        </w:rPr>
      </w:pPr>
      <w:r w:rsidRPr="00D12121">
        <w:rPr>
          <w:rFonts w:eastAsia="Calibri" w:cs="Times New Roman"/>
        </w:rPr>
        <w:t>Осъществяване на вътрешен контрол, свързан с гарантиране на качеството и постигане на резултатите съобразно изискванията на обществената поръчка;</w:t>
      </w:r>
    </w:p>
    <w:p w14:paraId="7C020C66" w14:textId="77777777" w:rsidR="00387A37" w:rsidRPr="00D12121" w:rsidRDefault="00387A37" w:rsidP="00387A37">
      <w:pPr>
        <w:numPr>
          <w:ilvl w:val="0"/>
          <w:numId w:val="28"/>
        </w:numPr>
        <w:tabs>
          <w:tab w:val="num" w:pos="0"/>
        </w:tabs>
        <w:spacing w:after="0"/>
        <w:ind w:left="284" w:firstLine="0"/>
        <w:jc w:val="left"/>
        <w:rPr>
          <w:rFonts w:eastAsia="Calibri" w:cs="Times New Roman"/>
        </w:rPr>
      </w:pPr>
      <w:r w:rsidRPr="00D12121">
        <w:rPr>
          <w:rFonts w:eastAsia="Calibri" w:cs="Times New Roman"/>
        </w:rPr>
        <w:t>Входящият контрол от страна на експерти/експерт, отговарящи за контрола на качеството при получаване на материали, оборудване и други продукти за обекта, контрола на качеството на труда са мерки, гарантиращи, че на обекта няма да се вложат материали, оборудване и/или други стоки, имащи явни дефекти и че дейностите по изграждане на системите ще бъдат изпълнени с необходимото качество според изискванията на Възложителя, приложимата нормативна и поднормативна уредба, действащите стандарти и добри практики.</w:t>
      </w:r>
    </w:p>
    <w:p w14:paraId="75A2A614" w14:textId="77777777" w:rsidR="00387A37" w:rsidRPr="00D12121" w:rsidRDefault="00387A37" w:rsidP="00387A37">
      <w:pPr>
        <w:spacing w:after="0"/>
        <w:ind w:firstLine="0"/>
        <w:rPr>
          <w:rFonts w:eastAsia="Calibri" w:cs="Times New Roman"/>
        </w:rPr>
      </w:pPr>
      <w:r w:rsidRPr="00D12121">
        <w:rPr>
          <w:rFonts w:eastAsia="Calibri" w:cs="Times New Roman"/>
        </w:rPr>
        <w:t xml:space="preserve">Предложените мерки е необходимо да отчитат спецификата на възлаганите работи и да са насочени към конкретната обществена поръчка, а не да са мерки от общ характер, т.е. да са приложими към всяка една поръчка за изграждане на видео мониторинг без значение на нейния обхват и характерни особености. </w:t>
      </w:r>
    </w:p>
    <w:p w14:paraId="7BCA455F" w14:textId="77777777" w:rsidR="00387A37" w:rsidRPr="00D12121" w:rsidRDefault="00387A37" w:rsidP="00387A37">
      <w:pPr>
        <w:spacing w:after="0"/>
        <w:ind w:firstLine="0"/>
        <w:rPr>
          <w:rFonts w:eastAsia="Calibri" w:cs="Times New Roman"/>
        </w:rPr>
      </w:pPr>
    </w:p>
    <w:p w14:paraId="19D4544F" w14:textId="77777777" w:rsidR="00387A37" w:rsidRPr="00D12121" w:rsidRDefault="00387A37" w:rsidP="00387A37">
      <w:pPr>
        <w:spacing w:after="0"/>
        <w:ind w:firstLine="0"/>
        <w:rPr>
          <w:rFonts w:eastAsia="Batang" w:cs="Times New Roman"/>
          <w:b/>
        </w:rPr>
      </w:pPr>
      <w:r w:rsidRPr="00D12121">
        <w:rPr>
          <w:rFonts w:eastAsia="Batang" w:cs="Times New Roman"/>
          <w:b/>
        </w:rPr>
        <w:t xml:space="preserve">Важно! Освен това към предложението задължително следва да се представи график на договора (график за изпълнението на поръчката), в който са посочени срокове за изпълнение за всеки от етапите на изпълнение. </w:t>
      </w:r>
    </w:p>
    <w:p w14:paraId="01B32BDA" w14:textId="77777777" w:rsidR="00387A37" w:rsidRPr="00D12121" w:rsidRDefault="00387A37" w:rsidP="00387A37">
      <w:pPr>
        <w:spacing w:after="0"/>
        <w:ind w:firstLine="0"/>
        <w:rPr>
          <w:rFonts w:eastAsia="Calibri" w:cs="Times New Roman"/>
        </w:rPr>
      </w:pPr>
    </w:p>
    <w:p w14:paraId="51A5F2CE" w14:textId="77777777" w:rsidR="00387A37" w:rsidRPr="00D12121" w:rsidRDefault="00387A37" w:rsidP="00387A37">
      <w:pPr>
        <w:spacing w:after="0"/>
        <w:ind w:firstLine="426"/>
        <w:rPr>
          <w:rFonts w:eastAsia="Calibri" w:cs="Times New Roman"/>
          <w:b/>
          <w:i/>
        </w:rPr>
      </w:pPr>
      <w:r w:rsidRPr="00D12121">
        <w:rPr>
          <w:rFonts w:eastAsia="Calibri" w:cs="Times New Roman"/>
          <w:b/>
          <w:i/>
        </w:rPr>
        <w:t xml:space="preserve">Няма да бъдат оценявани предложения и </w:t>
      </w:r>
      <w:r w:rsidRPr="00D12121">
        <w:rPr>
          <w:rFonts w:eastAsia="Calibri" w:cs="Times New Roman"/>
          <w:b/>
          <w:i/>
          <w:u w:val="single"/>
        </w:rPr>
        <w:t>следва да бъдат предложени за отстраняване</w:t>
      </w:r>
      <w:r w:rsidRPr="00D12121">
        <w:rPr>
          <w:rFonts w:eastAsia="Calibri" w:cs="Times New Roman"/>
          <w:b/>
          <w:i/>
        </w:rPr>
        <w:t xml:space="preserve"> в случаите, в които е налице поне едно от следните условия:</w:t>
      </w:r>
    </w:p>
    <w:p w14:paraId="6660B3E9" w14:textId="77777777" w:rsidR="00387A37" w:rsidRPr="00D12121" w:rsidRDefault="00387A37" w:rsidP="00387A37">
      <w:pPr>
        <w:numPr>
          <w:ilvl w:val="0"/>
          <w:numId w:val="29"/>
        </w:numPr>
        <w:spacing w:after="0"/>
        <w:jc w:val="left"/>
        <w:rPr>
          <w:rFonts w:eastAsia="Calibri" w:cs="Times New Roman"/>
          <w:b/>
          <w:i/>
        </w:rPr>
      </w:pPr>
      <w:r w:rsidRPr="00D12121">
        <w:rPr>
          <w:rFonts w:eastAsia="Calibri" w:cs="Times New Roman"/>
          <w:b/>
          <w:i/>
        </w:rPr>
        <w:t xml:space="preserve">Липсва частта - „Предложение за изпълнение на предвидените дейности, включващо технически параметри, съобразно техническата спецификация на възложителя и изискванията на действащата нормативната и поднормативна уредба, включващо функционални характеристики на обекта, съвместимост с наличните функциониращи системи, предназначение за потребителите на обекта, иновативни характеристики и иновативни търговски техники, както и предложение за мерки, целящи осигуряване на качеството при изпълнение на възлаганите дейности“.  </w:t>
      </w:r>
    </w:p>
    <w:p w14:paraId="26E2D1C8" w14:textId="77777777" w:rsidR="00387A37" w:rsidRPr="00D12121" w:rsidRDefault="00387A37" w:rsidP="00387A37">
      <w:pPr>
        <w:numPr>
          <w:ilvl w:val="0"/>
          <w:numId w:val="27"/>
        </w:numPr>
        <w:spacing w:after="0"/>
        <w:jc w:val="left"/>
        <w:rPr>
          <w:rFonts w:eastAsia="Calibri" w:cs="Times New Roman"/>
          <w:b/>
          <w:i/>
        </w:rPr>
      </w:pPr>
      <w:r w:rsidRPr="00D12121">
        <w:rPr>
          <w:rFonts w:eastAsia="Calibri" w:cs="Times New Roman"/>
          <w:b/>
          <w:i/>
        </w:rPr>
        <w:t>Тази част от предложението не отговаря на указанията за разработване, посочени по-горе;</w:t>
      </w:r>
    </w:p>
    <w:p w14:paraId="66969ADA" w14:textId="77777777" w:rsidR="00387A37" w:rsidRPr="00D12121" w:rsidRDefault="00387A37" w:rsidP="00387A37">
      <w:pPr>
        <w:numPr>
          <w:ilvl w:val="0"/>
          <w:numId w:val="27"/>
        </w:numPr>
        <w:spacing w:after="0"/>
        <w:jc w:val="left"/>
        <w:rPr>
          <w:rFonts w:eastAsia="Calibri" w:cs="Times New Roman"/>
          <w:b/>
          <w:i/>
        </w:rPr>
      </w:pPr>
      <w:r w:rsidRPr="00D12121">
        <w:rPr>
          <w:rFonts w:eastAsia="Calibri" w:cs="Times New Roman"/>
          <w:b/>
          <w:i/>
        </w:rPr>
        <w:t xml:space="preserve">Тази част не отговаря на обявените условия (изискванията) на Възложителя; </w:t>
      </w:r>
    </w:p>
    <w:p w14:paraId="3ABF9C0D" w14:textId="77777777" w:rsidR="00387A37" w:rsidRPr="00D12121" w:rsidRDefault="00387A37" w:rsidP="00387A37">
      <w:pPr>
        <w:numPr>
          <w:ilvl w:val="0"/>
          <w:numId w:val="27"/>
        </w:numPr>
        <w:spacing w:after="0"/>
        <w:jc w:val="left"/>
        <w:rPr>
          <w:rFonts w:eastAsia="Calibri" w:cs="Times New Roman"/>
          <w:b/>
          <w:i/>
        </w:rPr>
      </w:pPr>
      <w:r w:rsidRPr="00D12121">
        <w:rPr>
          <w:rFonts w:eastAsia="Calibri" w:cs="Times New Roman"/>
          <w:b/>
          <w:i/>
        </w:rPr>
        <w:t>Тази част не съответства на действащото законодателство и/или действащи норми и стандарти и/или не е съобразена с предмета на поръчката.</w:t>
      </w:r>
    </w:p>
    <w:p w14:paraId="63D2660D" w14:textId="77777777" w:rsidR="00387A37" w:rsidRPr="00D12121" w:rsidRDefault="00387A37" w:rsidP="00387A37">
      <w:pPr>
        <w:numPr>
          <w:ilvl w:val="0"/>
          <w:numId w:val="27"/>
        </w:numPr>
        <w:spacing w:after="0"/>
        <w:jc w:val="left"/>
        <w:rPr>
          <w:rFonts w:eastAsia="Calibri" w:cs="Times New Roman"/>
          <w:b/>
          <w:i/>
        </w:rPr>
      </w:pPr>
      <w:r w:rsidRPr="00D12121">
        <w:rPr>
          <w:rFonts w:eastAsia="Calibri" w:cs="Times New Roman"/>
          <w:b/>
          <w:i/>
        </w:rPr>
        <w:t>Липсва изискуемия с предложението и със ЗОП график за изпълнението на поръчката.</w:t>
      </w:r>
    </w:p>
    <w:p w14:paraId="19A1FDEE" w14:textId="77777777" w:rsidR="00387A37" w:rsidRPr="00D12121" w:rsidRDefault="00387A37" w:rsidP="00387A37">
      <w:pPr>
        <w:spacing w:after="0"/>
        <w:ind w:firstLine="426"/>
        <w:rPr>
          <w:rFonts w:eastAsia="Calibri" w:cs="Times New Roman"/>
          <w:b/>
          <w:i/>
        </w:rPr>
      </w:pPr>
    </w:p>
    <w:p w14:paraId="76975AF1" w14:textId="77777777" w:rsidR="00387A37" w:rsidRPr="00D12121" w:rsidRDefault="00387A37" w:rsidP="00387A37">
      <w:pPr>
        <w:spacing w:after="0"/>
        <w:ind w:firstLine="426"/>
        <w:rPr>
          <w:rFonts w:eastAsia="Calibri" w:cs="Times New Roman"/>
          <w:b/>
        </w:rPr>
      </w:pPr>
      <w:r w:rsidRPr="00D12121">
        <w:rPr>
          <w:rFonts w:eastAsia="Calibri" w:cs="Times New Roman"/>
          <w:b/>
        </w:rPr>
        <w:t>Метод на формиране на оценката:</w:t>
      </w:r>
    </w:p>
    <w:p w14:paraId="2788B455" w14:textId="77777777" w:rsidR="00387A37" w:rsidRPr="00D12121" w:rsidRDefault="00387A37" w:rsidP="00387A37">
      <w:pPr>
        <w:widowControl w:val="0"/>
        <w:tabs>
          <w:tab w:val="left" w:pos="0"/>
        </w:tabs>
        <w:spacing w:after="0"/>
        <w:ind w:left="34" w:right="28" w:firstLine="0"/>
        <w:rPr>
          <w:rFonts w:eastAsia="Times New Roman" w:cs="Times New Roman"/>
        </w:rPr>
      </w:pPr>
      <w:r w:rsidRPr="00D12121">
        <w:rPr>
          <w:rFonts w:eastAsia="Calibri" w:cs="Times New Roman"/>
          <w:b/>
        </w:rPr>
        <w:t xml:space="preserve">       оценка 35 точки </w:t>
      </w:r>
      <w:r w:rsidRPr="00D12121">
        <w:rPr>
          <w:rFonts w:eastAsia="Calibri" w:cs="Times New Roman"/>
        </w:rPr>
        <w:t xml:space="preserve">– за предложения, които отговарят на минималните изисквания към съдържанието на тази част от предложението, на техническите спецификации, на действащото законодателство, на съществуващите технически изисквания и стандарти и са съобразени с предмета на поръчката. Демонстрирани са техническите параметри на основните материали и други продукти, предложени да бъдат вложени при изпълнението на дейностите като част от предмета на поръчката спрямо данните и информацията, посочени в техническите спецификации. Предложени са технологиите за изпълнение на отделните дейности при пълно съобразяване и в съответствие с данните, заложени в техническите спецификации, които </w:t>
      </w:r>
      <w:r w:rsidRPr="00D12121">
        <w:rPr>
          <w:rFonts w:eastAsia="Calibri" w:cs="Times New Roman"/>
        </w:rPr>
        <w:lastRenderedPageBreak/>
        <w:t xml:space="preserve">гарантират устойчивост и високо качество. </w:t>
      </w:r>
      <w:r w:rsidRPr="00D12121">
        <w:rPr>
          <w:rFonts w:eastAsia="Times New Roman" w:cs="Times New Roman"/>
        </w:rPr>
        <w:t>Установява се, че предложенията/предложението напълно отговарят/отговаря на техническите спецификации и нормативната и поднормативна уредба, като ги допълват/допълва или превъзхождат/превъзхожда и по този начин:</w:t>
      </w:r>
    </w:p>
    <w:p w14:paraId="427AE032" w14:textId="77777777" w:rsidR="00387A37" w:rsidRPr="00D12121" w:rsidRDefault="00387A37" w:rsidP="00387A37">
      <w:pPr>
        <w:widowControl w:val="0"/>
        <w:tabs>
          <w:tab w:val="left" w:pos="0"/>
        </w:tabs>
        <w:spacing w:after="0"/>
        <w:ind w:left="34" w:right="28" w:firstLine="0"/>
        <w:rPr>
          <w:rFonts w:eastAsia="Times New Roman" w:cs="Times New Roman"/>
        </w:rPr>
      </w:pPr>
      <w:r w:rsidRPr="00D12121">
        <w:rPr>
          <w:rFonts w:eastAsia="Times New Roman" w:cs="Times New Roman"/>
        </w:rPr>
        <w:t>- съдържат/съдържа предложение на техническите предимства, свързани с технологичните параметри на материалите, техниката и механизацията, технологиите на изпълнение на предмета на поръчката, обвързани с конкретната специфика и технически характеристики на изискуемите дейности за изпълнението на настоящата поръчка и</w:t>
      </w:r>
    </w:p>
    <w:p w14:paraId="7EF7A44B" w14:textId="77777777" w:rsidR="00387A37" w:rsidRPr="00D12121" w:rsidRDefault="00387A37" w:rsidP="00387A37">
      <w:pPr>
        <w:widowControl w:val="0"/>
        <w:tabs>
          <w:tab w:val="left" w:pos="0"/>
        </w:tabs>
        <w:spacing w:after="0"/>
        <w:ind w:left="34" w:right="28" w:firstLine="0"/>
        <w:rPr>
          <w:rFonts w:eastAsia="Times New Roman" w:cs="Times New Roman"/>
        </w:rPr>
      </w:pPr>
      <w:r w:rsidRPr="00D12121">
        <w:rPr>
          <w:rFonts w:eastAsia="Times New Roman" w:cs="Times New Roman"/>
        </w:rPr>
        <w:t xml:space="preserve">- гарантират/гарантира качествен ефект от прилагането на предлаганите основни технологични параметри на основната техника и механизация и предлаганите материали и/или технологии на работа, които ще се вложат и ще се изпълняват при реализирането на този договор и </w:t>
      </w:r>
    </w:p>
    <w:p w14:paraId="7D66D20B" w14:textId="77777777" w:rsidR="00387A37" w:rsidRPr="00D12121" w:rsidRDefault="00387A37" w:rsidP="00387A37">
      <w:pPr>
        <w:widowControl w:val="0"/>
        <w:tabs>
          <w:tab w:val="left" w:pos="0"/>
        </w:tabs>
        <w:spacing w:after="0"/>
        <w:ind w:left="34" w:right="28" w:firstLine="0"/>
        <w:rPr>
          <w:rFonts w:eastAsia="Calibri" w:cs="Times New Roman"/>
        </w:rPr>
      </w:pPr>
      <w:r w:rsidRPr="00D12121">
        <w:rPr>
          <w:rFonts w:eastAsia="Times New Roman" w:cs="Times New Roman"/>
        </w:rPr>
        <w:t xml:space="preserve">- </w:t>
      </w:r>
      <w:r w:rsidRPr="00D12121">
        <w:rPr>
          <w:rFonts w:eastAsia="Calibri" w:cs="Times New Roman"/>
        </w:rPr>
        <w:t xml:space="preserve">за предложения, които отговарят на предварително обявените условия (изисквания) на Възложителя, посочени в техническите спецификации по отношение на бъдещите функционални характеристики на отделните части от обекта на поръчката и представляват добавена стойност по отношение на експлоатационните качества на изграденото. Предложени са и са обосновани конкретни функционални характеристики и допълнителна функционалност свързани с използването на обекта и </w:t>
      </w:r>
    </w:p>
    <w:p w14:paraId="6C94F97D" w14:textId="77777777" w:rsidR="00387A37" w:rsidRPr="00D12121" w:rsidRDefault="00387A37" w:rsidP="00387A37">
      <w:pPr>
        <w:widowControl w:val="0"/>
        <w:tabs>
          <w:tab w:val="left" w:pos="0"/>
        </w:tabs>
        <w:spacing w:after="0"/>
        <w:ind w:left="34" w:right="28" w:firstLine="0"/>
        <w:rPr>
          <w:rFonts w:eastAsia="Calibri" w:cs="Times New Roman"/>
        </w:rPr>
      </w:pPr>
      <w:r w:rsidRPr="00D12121">
        <w:rPr>
          <w:rFonts w:eastAsia="Calibri" w:cs="Times New Roman"/>
        </w:rPr>
        <w:t xml:space="preserve">- за предложения, които съдържат офертата на участника относно предназначението за всички потребители на обекта – безпроблемната употреба, лесната и регламентиран достъп до системата, както и до отделните му части и </w:t>
      </w:r>
    </w:p>
    <w:p w14:paraId="2A34163D" w14:textId="77777777" w:rsidR="00387A37" w:rsidRPr="00D12121" w:rsidRDefault="00387A37" w:rsidP="00387A37">
      <w:pPr>
        <w:widowControl w:val="0"/>
        <w:tabs>
          <w:tab w:val="left" w:pos="0"/>
        </w:tabs>
        <w:spacing w:after="0"/>
        <w:ind w:left="34" w:right="28" w:firstLine="0"/>
        <w:rPr>
          <w:rFonts w:eastAsia="Calibri" w:cs="Times New Roman"/>
        </w:rPr>
      </w:pPr>
      <w:r w:rsidRPr="00D12121">
        <w:rPr>
          <w:rFonts w:eastAsia="Calibri" w:cs="Times New Roman"/>
        </w:rPr>
        <w:t>- когато се установи, че участникът е предложил иновативни характеристики и/или иновативни търговски техники, за които се установява от комисията, че са адекватни на предмета на поръчката (когато са направени такива предложения - ако е приложимо)</w:t>
      </w:r>
    </w:p>
    <w:p w14:paraId="2B45F64E" w14:textId="77777777" w:rsidR="00387A37" w:rsidRPr="00D12121" w:rsidRDefault="00387A37" w:rsidP="00387A37">
      <w:pPr>
        <w:widowControl w:val="0"/>
        <w:tabs>
          <w:tab w:val="left" w:pos="0"/>
        </w:tabs>
        <w:spacing w:after="0"/>
        <w:ind w:left="34" w:right="28" w:firstLine="0"/>
        <w:rPr>
          <w:rFonts w:eastAsia="Calibri" w:cs="Times New Roman"/>
        </w:rPr>
      </w:pPr>
      <w:r w:rsidRPr="00D12121">
        <w:rPr>
          <w:rFonts w:eastAsia="Calibri" w:cs="Times New Roman"/>
        </w:rPr>
        <w:t xml:space="preserve">и </w:t>
      </w:r>
    </w:p>
    <w:p w14:paraId="3606E780" w14:textId="77777777" w:rsidR="00387A37" w:rsidRPr="00D12121" w:rsidRDefault="00387A37" w:rsidP="00387A37">
      <w:pPr>
        <w:widowControl w:val="0"/>
        <w:tabs>
          <w:tab w:val="left" w:pos="0"/>
        </w:tabs>
        <w:spacing w:after="0"/>
        <w:ind w:left="34" w:right="28" w:firstLine="0"/>
        <w:rPr>
          <w:rFonts w:eastAsia="Calibri" w:cs="Times New Roman"/>
        </w:rPr>
      </w:pPr>
      <w:r w:rsidRPr="00D12121">
        <w:rPr>
          <w:rFonts w:eastAsia="Calibri" w:cs="Times New Roman"/>
        </w:rPr>
        <w:t>- за предложения, в които се установи, че са предложени две или повече мерки над базовите изисквания, формулирани от възложителя по-горе и същите отчитат и се отнасят до специфичните особености на една или повече от дейностите, обект на поръчката включително същите са аргументирани.</w:t>
      </w:r>
    </w:p>
    <w:p w14:paraId="41EBF92F" w14:textId="77777777" w:rsidR="00387A37" w:rsidRPr="00D12121" w:rsidRDefault="00387A37" w:rsidP="00387A37">
      <w:pPr>
        <w:widowControl w:val="0"/>
        <w:tabs>
          <w:tab w:val="left" w:pos="0"/>
        </w:tabs>
        <w:spacing w:after="0"/>
        <w:ind w:left="34" w:right="28" w:firstLine="0"/>
        <w:rPr>
          <w:rFonts w:eastAsia="Calibri" w:cs="Times New Roman"/>
        </w:rPr>
      </w:pPr>
      <w:r w:rsidRPr="00D12121">
        <w:rPr>
          <w:rFonts w:eastAsia="Calibri" w:cs="Times New Roman"/>
          <w:b/>
        </w:rPr>
        <w:t xml:space="preserve">       оценка 17 точки </w:t>
      </w:r>
      <w:r w:rsidRPr="00D12121">
        <w:rPr>
          <w:rFonts w:eastAsia="Calibri" w:cs="Times New Roman"/>
        </w:rPr>
        <w:t xml:space="preserve">– за предложения, които отговарят на минималните изисквания към съдържанието на тази част от предложението, на техническите спецификации, на действащото законодателство, на съществуващите технически изисквания и стандарти и са съобразени с предмета на поръчката. Предложението отговаря на техническите спецификации, но не съдържа предложение относно функционалните характеристики и/или относно предназначението за потребителите на обекта. </w:t>
      </w:r>
    </w:p>
    <w:p w14:paraId="14C35831" w14:textId="77777777" w:rsidR="00387A37" w:rsidRPr="00D12121" w:rsidRDefault="00387A37" w:rsidP="00387A37">
      <w:pPr>
        <w:widowControl w:val="0"/>
        <w:tabs>
          <w:tab w:val="left" w:pos="0"/>
        </w:tabs>
        <w:spacing w:after="0"/>
        <w:ind w:left="34" w:right="28" w:firstLine="0"/>
        <w:rPr>
          <w:rFonts w:eastAsia="Calibri" w:cs="Times New Roman"/>
        </w:rPr>
      </w:pPr>
      <w:r w:rsidRPr="00D12121">
        <w:rPr>
          <w:rFonts w:eastAsia="Calibri" w:cs="Times New Roman"/>
        </w:rPr>
        <w:t xml:space="preserve">И/или комисията установява, че предложените операции  в рамките на изпълняваните дейности не гарантират устойчивост на мярката и/или високо качество спрямо тези, предложени в офертите, оценени с максимален брой точки. </w:t>
      </w:r>
    </w:p>
    <w:p w14:paraId="251B1AA8" w14:textId="77777777" w:rsidR="00387A37" w:rsidRPr="00D12121" w:rsidRDefault="00387A37" w:rsidP="00387A37">
      <w:pPr>
        <w:widowControl w:val="0"/>
        <w:tabs>
          <w:tab w:val="left" w:pos="0"/>
        </w:tabs>
        <w:spacing w:after="0"/>
        <w:ind w:left="34" w:right="28" w:firstLine="0"/>
        <w:rPr>
          <w:rFonts w:eastAsia="Calibri" w:cs="Times New Roman"/>
        </w:rPr>
      </w:pPr>
      <w:r w:rsidRPr="00D12121">
        <w:rPr>
          <w:rFonts w:eastAsia="Calibri" w:cs="Times New Roman"/>
        </w:rPr>
        <w:t>И/или 17 точки се поставят ако се установи, че предложения съдържат функционални характеристики относно експлоатационните качества на обекта, но липсва аргументация при описанието на  един или няколко от предлаганите основни функционални параметри спрямо спецификата и посочените за обекта или за част от него специфични технически характеристики, което не означава, че може да се направи обоснован извод, че такива предложения не отговарят на изискванията на възложителя и следва да бъдат предложени за отстраняване.</w:t>
      </w:r>
    </w:p>
    <w:p w14:paraId="1BDA641E" w14:textId="77777777" w:rsidR="00387A37" w:rsidRPr="00D12121" w:rsidRDefault="00387A37" w:rsidP="00387A37">
      <w:pPr>
        <w:widowControl w:val="0"/>
        <w:tabs>
          <w:tab w:val="left" w:pos="0"/>
        </w:tabs>
        <w:spacing w:after="0"/>
        <w:ind w:left="34" w:right="28" w:firstLine="0"/>
        <w:rPr>
          <w:rFonts w:eastAsia="Calibri" w:cs="Times New Roman"/>
        </w:rPr>
      </w:pPr>
      <w:r w:rsidRPr="00D12121">
        <w:rPr>
          <w:rFonts w:eastAsia="Calibri" w:cs="Times New Roman"/>
        </w:rPr>
        <w:t xml:space="preserve">И/или 17 точки се поставят ако се установи, че </w:t>
      </w:r>
      <w:r w:rsidRPr="00D12121">
        <w:rPr>
          <w:rFonts w:eastAsia="Calibri" w:cs="Times New Roman"/>
        </w:rPr>
        <w:tab/>
        <w:t>предложението съдържа по-малко от две допълнителни мерки относно осигуряване на качество, извън базовите изисквания, и/или</w:t>
      </w:r>
    </w:p>
    <w:p w14:paraId="243F9882" w14:textId="77777777" w:rsidR="00387A37" w:rsidRPr="00D12121" w:rsidRDefault="00387A37" w:rsidP="00387A37">
      <w:pPr>
        <w:widowControl w:val="0"/>
        <w:tabs>
          <w:tab w:val="left" w:pos="0"/>
        </w:tabs>
        <w:spacing w:after="0"/>
        <w:ind w:left="34" w:right="28" w:firstLine="0"/>
        <w:rPr>
          <w:rFonts w:eastAsia="Calibri" w:cs="Times New Roman"/>
        </w:rPr>
      </w:pPr>
      <w:r w:rsidRPr="00D12121">
        <w:rPr>
          <w:rFonts w:eastAsia="Calibri" w:cs="Times New Roman"/>
        </w:rPr>
        <w:t xml:space="preserve">- предложението съдържа две и повече допълнителни мерки, извън базовите изисквания, но само една от тях е ясна/конкретна и отчита характерните особености на обществената поръчка. </w:t>
      </w:r>
    </w:p>
    <w:p w14:paraId="36CA8340" w14:textId="77777777" w:rsidR="00387A37" w:rsidRPr="00D12121" w:rsidRDefault="00387A37" w:rsidP="00387A37">
      <w:pPr>
        <w:spacing w:after="0"/>
        <w:ind w:firstLine="0"/>
        <w:rPr>
          <w:rFonts w:eastAsia="Calibri" w:cs="Times New Roman"/>
        </w:rPr>
      </w:pPr>
      <w:r w:rsidRPr="00D12121">
        <w:rPr>
          <w:rFonts w:eastAsia="Calibri" w:cs="Times New Roman"/>
        </w:rPr>
        <w:t xml:space="preserve">       </w:t>
      </w:r>
      <w:r w:rsidRPr="00D12121">
        <w:rPr>
          <w:rFonts w:eastAsia="Calibri" w:cs="Times New Roman"/>
          <w:b/>
        </w:rPr>
        <w:t xml:space="preserve">оценка 1 точка </w:t>
      </w:r>
      <w:r w:rsidRPr="00D12121">
        <w:rPr>
          <w:rFonts w:eastAsia="Calibri" w:cs="Times New Roman"/>
        </w:rPr>
        <w:t xml:space="preserve">– за предложения, които отговарят на минималните изисквания към съдържанието на тази част от предложението, на техническите спецификации, на действащото законодателство, на съществуващите технически изисквания и стандарти и са съобразени с предмета на поръчката. Оценката се поставя, когато се установи, че предложението напълно отговаря на техническите спецификации и изискванията на възложителя като част от тях без да </w:t>
      </w:r>
      <w:r w:rsidRPr="00D12121">
        <w:rPr>
          <w:rFonts w:eastAsia="Calibri" w:cs="Times New Roman"/>
        </w:rPr>
        <w:lastRenderedPageBreak/>
        <w:t>ги допълва или превъзхожда и освен това участникът единствено преповтаря текстове от спецификациите или п</w:t>
      </w:r>
      <w:r w:rsidRPr="00D12121">
        <w:rPr>
          <w:rFonts w:eastAsia="Calibri" w:cs="Times New Roman"/>
          <w:iCs/>
        </w:rPr>
        <w:t>редложението в тази си част отговаря на базовите изисквания съгласно спецификациите, спрямо другите предложения, които надграждат изложеното в техническите спецификации и са оценени с 30 точки.</w:t>
      </w:r>
      <w:r w:rsidRPr="00D12121">
        <w:rPr>
          <w:rFonts w:eastAsia="Calibri" w:cs="Times New Roman"/>
        </w:rPr>
        <w:t xml:space="preserve"> </w:t>
      </w:r>
    </w:p>
    <w:p w14:paraId="121A07CB" w14:textId="77777777" w:rsidR="00387A37" w:rsidRPr="00D12121" w:rsidRDefault="00387A37" w:rsidP="00387A37">
      <w:pPr>
        <w:spacing w:after="0"/>
        <w:ind w:firstLine="0"/>
        <w:rPr>
          <w:rFonts w:eastAsia="Calibri" w:cs="Times New Roman"/>
        </w:rPr>
      </w:pPr>
      <w:r w:rsidRPr="00D12121">
        <w:rPr>
          <w:rFonts w:eastAsia="Calibri" w:cs="Times New Roman"/>
        </w:rPr>
        <w:t xml:space="preserve">И/или 1 точка получават предложения, които отговарят на общите изисквания на възложителя, посочени в указанията и техническата спецификация по отношение на бъдещите функционални характеристики на обекта, но не предлагат конкретни преимущества, свързани с функционирането на обекта, съответните съоръжения и/или елементи от тях, експлоатацията им и използването им. </w:t>
      </w:r>
    </w:p>
    <w:p w14:paraId="0BA9AC8C" w14:textId="77777777" w:rsidR="00387A37" w:rsidRPr="00D12121" w:rsidRDefault="00387A37" w:rsidP="00387A37">
      <w:pPr>
        <w:spacing w:after="0"/>
        <w:ind w:firstLine="0"/>
        <w:rPr>
          <w:rFonts w:eastAsia="Times New Roman" w:cs="Times New Roman"/>
        </w:rPr>
      </w:pPr>
      <w:r w:rsidRPr="00D12121">
        <w:rPr>
          <w:rFonts w:eastAsia="Calibri" w:cs="Times New Roman"/>
        </w:rPr>
        <w:t xml:space="preserve">И/или 1 точка се поставя на предложение, съдържащо предложение за функционални характеристики и/или съвместимост със съществуващите системи и/или регламентиран достъп до обекта  и/или технически параметри на предлаганите продукти и материали и/или мерки, целящи осигуряване на качество при изпълнение на възлаганите дейности без посочване на конкретни примери (показатели) за тях спрямо изискванията на настоящата методика. Гореописаното не води до несъответствие на предложението с изискванията на възложителя, участникът може да изпълни обекта, като част от договора и офертата му не следва да бъде предложена за отстраняване поради несъответствие с предварително обявените условия на поръчката (изискванията на възложителя). </w:t>
      </w:r>
    </w:p>
    <w:p w14:paraId="074D3A60" w14:textId="77777777" w:rsidR="00387A37" w:rsidRPr="00D12121" w:rsidRDefault="00387A37" w:rsidP="00387A37">
      <w:pPr>
        <w:spacing w:after="0"/>
        <w:ind w:left="1134" w:right="467" w:firstLine="0"/>
        <w:rPr>
          <w:rFonts w:eastAsia="Times New Roman" w:cs="Times New Roman"/>
        </w:rPr>
      </w:pPr>
      <w:r w:rsidRPr="00D12121">
        <w:rPr>
          <w:rFonts w:eastAsia="Times New Roman" w:cs="Times New Roman"/>
        </w:rPr>
        <w:tab/>
      </w:r>
    </w:p>
    <w:p w14:paraId="38C51B3D" w14:textId="77777777" w:rsidR="00387A37" w:rsidRPr="00D12121" w:rsidRDefault="00387A37" w:rsidP="00387A37">
      <w:pPr>
        <w:widowControl w:val="0"/>
        <w:autoSpaceDE w:val="0"/>
        <w:autoSpaceDN w:val="0"/>
        <w:adjustRightInd w:val="0"/>
        <w:spacing w:after="0"/>
        <w:ind w:firstLine="0"/>
        <w:rPr>
          <w:rFonts w:eastAsia="Times New Roman" w:cs="Times New Roman"/>
          <w:b/>
          <w:u w:val="single"/>
        </w:rPr>
      </w:pPr>
      <w:r w:rsidRPr="00D12121">
        <w:rPr>
          <w:rFonts w:eastAsia="Times New Roman" w:cs="Times New Roman"/>
          <w:b/>
          <w:u w:val="single"/>
        </w:rPr>
        <w:t>За целите на настоящата методика, използваните определения следва да се тълкуват както следва:</w:t>
      </w:r>
    </w:p>
    <w:p w14:paraId="7CB2CCFF" w14:textId="77777777" w:rsidR="00387A37" w:rsidRPr="00D12121" w:rsidRDefault="00387A37" w:rsidP="002A3F28">
      <w:pPr>
        <w:widowControl w:val="0"/>
        <w:numPr>
          <w:ilvl w:val="2"/>
          <w:numId w:val="25"/>
        </w:numPr>
        <w:autoSpaceDE w:val="0"/>
        <w:autoSpaceDN w:val="0"/>
        <w:adjustRightInd w:val="0"/>
        <w:spacing w:after="0"/>
        <w:ind w:left="0" w:firstLine="0"/>
        <w:jc w:val="left"/>
        <w:rPr>
          <w:rFonts w:eastAsia="Times New Roman" w:cs="Times New Roman"/>
          <w:b/>
          <w:u w:val="single"/>
        </w:rPr>
      </w:pPr>
      <w:r w:rsidRPr="00D12121">
        <w:rPr>
          <w:rFonts w:eastAsia="Calibri" w:cs="Times New Roman"/>
          <w:b/>
          <w:i/>
          <w:iCs/>
        </w:rPr>
        <w:t>„Аргументация/ Аргументирано”</w:t>
      </w:r>
      <w:r w:rsidRPr="00D12121">
        <w:rPr>
          <w:rFonts w:eastAsia="Calibri" w:cs="Times New Roman"/>
          <w:i/>
          <w:iCs/>
        </w:rPr>
        <w:t xml:space="preserve"> следва да се разбира обосновка на предложение, отчитащо спецификата на настоящата обществена поръчка, както и такова, което съответства на конкретен елемент от предмета на поръчката и съставна част от предложението за изпълнението на дейностите като част от настоящата поръчка, за който се отнася и предоставя описан мотив за избран вид/ метод/ начина или др. приложим подход с оглед доказване на изискваните характеристики;</w:t>
      </w:r>
    </w:p>
    <w:p w14:paraId="726F4AAB" w14:textId="77777777" w:rsidR="00387A37" w:rsidRPr="00D12121" w:rsidRDefault="00387A37" w:rsidP="002A3F28">
      <w:pPr>
        <w:widowControl w:val="0"/>
        <w:numPr>
          <w:ilvl w:val="2"/>
          <w:numId w:val="25"/>
        </w:numPr>
        <w:autoSpaceDE w:val="0"/>
        <w:autoSpaceDN w:val="0"/>
        <w:adjustRightInd w:val="0"/>
        <w:spacing w:after="0"/>
        <w:ind w:left="0" w:firstLine="0"/>
        <w:jc w:val="left"/>
        <w:rPr>
          <w:rFonts w:eastAsia="Calibri" w:cs="Times New Roman"/>
          <w:i/>
          <w:iCs/>
        </w:rPr>
      </w:pPr>
      <w:r w:rsidRPr="00D12121">
        <w:rPr>
          <w:rFonts w:eastAsia="Calibri" w:cs="Times New Roman"/>
          <w:b/>
          <w:i/>
          <w:iCs/>
        </w:rPr>
        <w:t xml:space="preserve">„Добавена стойност” </w:t>
      </w:r>
      <w:r w:rsidRPr="00D12121">
        <w:rPr>
          <w:rFonts w:eastAsia="Calibri" w:cs="Times New Roman"/>
          <w:i/>
          <w:iCs/>
        </w:rPr>
        <w:t xml:space="preserve">следва да се разбира предложение, което е адекватно на предмета на поръчката за конкретен елемент, дейност или система, което не се изисква в техническите спецификации и/или изискванията на нормативната и поднормативна уредба, но води до по-качествен продукт от дейностите и до подобряване функционалността и/или устойчивостта и/или съвместимостта на обекта и/или част от система/елемент или извършена дейност. </w:t>
      </w:r>
    </w:p>
    <w:p w14:paraId="32908206" w14:textId="77777777" w:rsidR="00387A37" w:rsidRPr="00D12121" w:rsidRDefault="00387A37" w:rsidP="002A3F28">
      <w:pPr>
        <w:widowControl w:val="0"/>
        <w:numPr>
          <w:ilvl w:val="2"/>
          <w:numId w:val="25"/>
        </w:numPr>
        <w:autoSpaceDE w:val="0"/>
        <w:autoSpaceDN w:val="0"/>
        <w:adjustRightInd w:val="0"/>
        <w:spacing w:after="0"/>
        <w:ind w:left="0" w:firstLine="0"/>
        <w:jc w:val="left"/>
        <w:rPr>
          <w:rFonts w:eastAsia="Calibri" w:cs="Times New Roman"/>
          <w:i/>
          <w:iCs/>
        </w:rPr>
      </w:pPr>
      <w:r w:rsidRPr="00D12121">
        <w:rPr>
          <w:rFonts w:eastAsia="Calibri" w:cs="Times New Roman"/>
          <w:b/>
          <w:i/>
          <w:iCs/>
        </w:rPr>
        <w:t xml:space="preserve">„Качествен ефект“ </w:t>
      </w:r>
      <w:r w:rsidRPr="00D12121">
        <w:rPr>
          <w:rFonts w:eastAsia="Calibri" w:cs="Times New Roman"/>
          <w:i/>
          <w:iCs/>
        </w:rPr>
        <w:t xml:space="preserve">има предложение, което демонстрира, че участникът който го прави е предвидил възможно най-качествените на пазара материали, оборудване и други продукти и артикули, които предлага да вложи в изпълнението на обекта. Предложил е предимствата и техническите характеристики на тези материали, оборудвани и/или други стоки, за да докаже, че са най-качествените на пазара. Предложил е как ще осигури качеството на изпълнението от техническа и технологична гледна точка, което следва да се направи като част от предмета на договора, предвидил е осъществяване на начини за контрол на качеството на изпълненото от работници и служители, техника и механизация. От предложението личи, че участникът е оферирал дори и най-дребните детайли, свързани с бъдещата реализация на договора в частта му относно изпълнението на дейностите по изграждане на системите.  </w:t>
      </w:r>
    </w:p>
    <w:p w14:paraId="6CD8FC6A" w14:textId="77777777" w:rsidR="00387A37" w:rsidRPr="00D12121" w:rsidRDefault="00387A37" w:rsidP="00387A37">
      <w:pPr>
        <w:tabs>
          <w:tab w:val="left" w:pos="426"/>
        </w:tabs>
        <w:spacing w:after="0"/>
        <w:ind w:firstLine="0"/>
        <w:rPr>
          <w:rFonts w:eastAsia="Calibri" w:cs="Times New Roman"/>
          <w:u w:val="single"/>
        </w:rPr>
      </w:pPr>
    </w:p>
    <w:p w14:paraId="5B585F59" w14:textId="77777777" w:rsidR="00387A37" w:rsidRPr="00D12121" w:rsidRDefault="00387A37" w:rsidP="00387A37">
      <w:pPr>
        <w:tabs>
          <w:tab w:val="left" w:pos="9923"/>
        </w:tabs>
        <w:spacing w:after="0"/>
        <w:ind w:firstLine="0"/>
        <w:rPr>
          <w:rFonts w:eastAsia="Times New Roman" w:cs="Times New Roman"/>
          <w:b/>
        </w:rPr>
      </w:pPr>
      <w:r w:rsidRPr="00D12121">
        <w:rPr>
          <w:rFonts w:eastAsia="Calibri" w:cs="Times New Roman"/>
          <w:b/>
          <w:w w:val="105"/>
        </w:rPr>
        <w:t>Начин за определяне на оценката по показател П2 – „</w:t>
      </w:r>
      <w:r w:rsidRPr="00D12121">
        <w:rPr>
          <w:rFonts w:eastAsia="Times New Roman" w:cs="Times New Roman"/>
          <w:b/>
        </w:rPr>
        <w:t>Ценово предложение за изпълнение на поръчката</w:t>
      </w:r>
      <w:r w:rsidRPr="00D12121">
        <w:rPr>
          <w:rFonts w:eastAsia="Calibri" w:cs="Times New Roman"/>
          <w:w w:val="105"/>
        </w:rPr>
        <w:t>“</w:t>
      </w:r>
      <w:r w:rsidRPr="00D12121">
        <w:rPr>
          <w:rFonts w:eastAsia="Calibri" w:cs="Times New Roman"/>
          <w:b/>
          <w:w w:val="105"/>
        </w:rPr>
        <w:t>:</w:t>
      </w:r>
    </w:p>
    <w:p w14:paraId="684EC873" w14:textId="77777777" w:rsidR="00387A37" w:rsidRPr="00D12121" w:rsidRDefault="00387A37" w:rsidP="00387A37">
      <w:pPr>
        <w:tabs>
          <w:tab w:val="left" w:pos="9923"/>
        </w:tabs>
        <w:spacing w:after="0"/>
        <w:ind w:firstLine="0"/>
        <w:rPr>
          <w:rFonts w:eastAsia="Times New Roman" w:cs="Times New Roman"/>
          <w:b/>
        </w:rPr>
      </w:pPr>
      <w:r w:rsidRPr="00D12121">
        <w:rPr>
          <w:rFonts w:eastAsia="Times New Roman" w:cs="Times New Roman"/>
          <w:b/>
        </w:rPr>
        <w:t>2. Оценка по показател П2 – Ценово предложение за изпълнение на поръчката</w:t>
      </w:r>
    </w:p>
    <w:p w14:paraId="316CCBEE" w14:textId="77777777" w:rsidR="00387A37" w:rsidRPr="00D12121" w:rsidRDefault="00387A37" w:rsidP="00387A37">
      <w:pPr>
        <w:tabs>
          <w:tab w:val="left" w:pos="9923"/>
        </w:tabs>
        <w:spacing w:after="0"/>
        <w:ind w:firstLine="0"/>
        <w:rPr>
          <w:rFonts w:eastAsia="Times New Roman" w:cs="Times New Roman"/>
        </w:rPr>
      </w:pPr>
      <w:r w:rsidRPr="00D12121">
        <w:rPr>
          <w:rFonts w:eastAsia="Times New Roman" w:cs="Times New Roman"/>
        </w:rPr>
        <w:t>Преди извършване на финансовата оценка, ценовите предложения се проверяват, за да се установи, че са подготвени и представени в съответствие с изискванията на документацията за участие в процедурата.</w:t>
      </w:r>
    </w:p>
    <w:p w14:paraId="35D82F5F" w14:textId="77777777" w:rsidR="00387A37" w:rsidRPr="00D12121" w:rsidRDefault="00387A37" w:rsidP="00387A37">
      <w:pPr>
        <w:tabs>
          <w:tab w:val="left" w:pos="9923"/>
        </w:tabs>
        <w:spacing w:after="0"/>
        <w:ind w:firstLine="0"/>
        <w:rPr>
          <w:rFonts w:eastAsia="Times New Roman" w:cs="Times New Roman"/>
        </w:rPr>
      </w:pPr>
      <w:r w:rsidRPr="00D12121">
        <w:rPr>
          <w:rFonts w:eastAsia="Times New Roman" w:cs="Times New Roman"/>
        </w:rPr>
        <w:lastRenderedPageBreak/>
        <w:t>Точките относно ценовите предложения се изчисляват поотделно по следната формула:</w:t>
      </w:r>
    </w:p>
    <w:p w14:paraId="419E150C" w14:textId="77777777" w:rsidR="00387A37" w:rsidRPr="00D12121" w:rsidRDefault="00387A37" w:rsidP="00387A37">
      <w:pPr>
        <w:tabs>
          <w:tab w:val="left" w:pos="9923"/>
        </w:tabs>
        <w:spacing w:after="0"/>
        <w:ind w:firstLine="0"/>
        <w:rPr>
          <w:rFonts w:eastAsia="Times New Roman" w:cs="Times New Roman"/>
        </w:rPr>
      </w:pPr>
      <w:r w:rsidRPr="00D12121">
        <w:rPr>
          <w:rFonts w:eastAsia="Times New Roman" w:cs="Times New Roman"/>
          <w:b/>
        </w:rPr>
        <w:t>Предложена цена – П2 (</w:t>
      </w:r>
      <w:r w:rsidRPr="00D12121">
        <w:rPr>
          <w:rFonts w:eastAsia="Bookman Old Style" w:cs="Times New Roman"/>
          <w:b/>
          <w:position w:val="-2"/>
          <w:lang w:eastAsia="bg-BG"/>
        </w:rPr>
        <w:t>Ценово предложение за изпълнение на поръчката</w:t>
      </w:r>
      <w:r w:rsidRPr="00D12121">
        <w:rPr>
          <w:rFonts w:eastAsia="Times New Roman" w:cs="Times New Roman"/>
          <w:b/>
        </w:rPr>
        <w:t>) - с тежест в комплексната оценка – 50 точки.</w:t>
      </w:r>
    </w:p>
    <w:p w14:paraId="689A366A" w14:textId="77777777" w:rsidR="00387A37" w:rsidRPr="00D12121" w:rsidRDefault="00387A37" w:rsidP="00387A37">
      <w:pPr>
        <w:tabs>
          <w:tab w:val="left" w:pos="9923"/>
        </w:tabs>
        <w:spacing w:after="0"/>
        <w:ind w:firstLine="0"/>
        <w:rPr>
          <w:rFonts w:eastAsia="Times New Roman" w:cs="Times New Roman"/>
        </w:rPr>
      </w:pPr>
    </w:p>
    <w:p w14:paraId="7F265E2A" w14:textId="77777777" w:rsidR="00387A37" w:rsidRPr="00D12121" w:rsidRDefault="00387A37" w:rsidP="00387A37">
      <w:pPr>
        <w:tabs>
          <w:tab w:val="left" w:pos="9923"/>
        </w:tabs>
        <w:spacing w:after="0"/>
        <w:ind w:firstLine="0"/>
        <w:rPr>
          <w:rFonts w:eastAsia="Times New Roman" w:cs="Times New Roman"/>
        </w:rPr>
      </w:pPr>
      <w:r w:rsidRPr="00D12121">
        <w:rPr>
          <w:rFonts w:eastAsia="Times New Roman" w:cs="Times New Roman"/>
          <w:b/>
        </w:rPr>
        <w:t>Предложена цена – П2 (</w:t>
      </w:r>
      <w:r w:rsidRPr="00D12121">
        <w:rPr>
          <w:rFonts w:eastAsia="Bookman Old Style" w:cs="Times New Roman"/>
          <w:b/>
          <w:position w:val="-2"/>
          <w:lang w:eastAsia="bg-BG"/>
        </w:rPr>
        <w:t>Ценово предложение за изпълнение на поръчката</w:t>
      </w:r>
      <w:r w:rsidRPr="00D12121">
        <w:rPr>
          <w:rFonts w:eastAsia="Times New Roman" w:cs="Times New Roman"/>
          <w:b/>
        </w:rPr>
        <w:t xml:space="preserve">) </w:t>
      </w:r>
      <w:r w:rsidRPr="00D12121">
        <w:rPr>
          <w:rFonts w:eastAsia="Times New Roman" w:cs="Times New Roman"/>
        </w:rPr>
        <w:t xml:space="preserve">на участника се изчислява по следната формула </w:t>
      </w:r>
      <w:r w:rsidRPr="00D12121">
        <w:rPr>
          <w:rFonts w:eastAsia="Batang" w:cs="Times New Roman"/>
        </w:rPr>
        <w:t xml:space="preserve">(мерната единица е </w:t>
      </w:r>
      <w:r w:rsidRPr="00D12121">
        <w:rPr>
          <w:rFonts w:eastAsia="Times New Roman" w:cs="Times New Roman"/>
        </w:rPr>
        <w:t>български лева</w:t>
      </w:r>
      <w:r w:rsidRPr="00D12121">
        <w:rPr>
          <w:rFonts w:eastAsia="Batang" w:cs="Times New Roman"/>
        </w:rPr>
        <w:t>)</w:t>
      </w:r>
      <w:r w:rsidRPr="00D12121">
        <w:rPr>
          <w:rFonts w:eastAsia="Times New Roman" w:cs="Times New Roman"/>
        </w:rPr>
        <w:t>:</w:t>
      </w:r>
    </w:p>
    <w:p w14:paraId="7DF77368" w14:textId="77777777" w:rsidR="00387A37" w:rsidRPr="00D12121" w:rsidRDefault="00387A37" w:rsidP="00387A37">
      <w:pPr>
        <w:spacing w:after="0"/>
        <w:ind w:right="467" w:firstLine="0"/>
        <w:rPr>
          <w:rFonts w:eastAsia="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4678"/>
        <w:gridCol w:w="2958"/>
      </w:tblGrid>
      <w:tr w:rsidR="00387A37" w:rsidRPr="00D12121" w14:paraId="1DA703B9" w14:textId="77777777" w:rsidTr="009F6111">
        <w:tc>
          <w:tcPr>
            <w:tcW w:w="1526" w:type="dxa"/>
            <w:vMerge w:val="restart"/>
            <w:tcBorders>
              <w:top w:val="nil"/>
              <w:left w:val="nil"/>
              <w:bottom w:val="nil"/>
              <w:right w:val="nil"/>
            </w:tcBorders>
            <w:vAlign w:val="center"/>
          </w:tcPr>
          <w:p w14:paraId="19134A41" w14:textId="77777777" w:rsidR="00387A37" w:rsidRPr="00D12121" w:rsidRDefault="00387A37" w:rsidP="00387A37">
            <w:pPr>
              <w:spacing w:after="0"/>
              <w:ind w:right="467" w:firstLine="0"/>
              <w:rPr>
                <w:rFonts w:eastAsia="Times New Roman" w:cs="Times New Roman"/>
                <w:i/>
              </w:rPr>
            </w:pPr>
            <w:r w:rsidRPr="00D12121">
              <w:rPr>
                <w:rFonts w:eastAsia="Times New Roman" w:cs="Times New Roman"/>
                <w:i/>
              </w:rPr>
              <w:t>П2     =</w:t>
            </w:r>
          </w:p>
        </w:tc>
        <w:tc>
          <w:tcPr>
            <w:tcW w:w="4678" w:type="dxa"/>
            <w:tcBorders>
              <w:top w:val="nil"/>
              <w:left w:val="nil"/>
              <w:right w:val="nil"/>
            </w:tcBorders>
          </w:tcPr>
          <w:p w14:paraId="141461A1" w14:textId="77777777" w:rsidR="00387A37" w:rsidRPr="00D12121" w:rsidRDefault="00387A37" w:rsidP="00387A37">
            <w:pPr>
              <w:spacing w:after="0"/>
              <w:ind w:right="33" w:firstLine="0"/>
              <w:rPr>
                <w:rFonts w:eastAsia="Times New Roman" w:cs="Times New Roman"/>
                <w:i/>
              </w:rPr>
            </w:pPr>
            <w:r w:rsidRPr="00D12121">
              <w:rPr>
                <w:rFonts w:eastAsia="Times New Roman" w:cs="Times New Roman"/>
                <w:i/>
              </w:rPr>
              <w:t xml:space="preserve">  Предложена минимална обща цена в лева</w:t>
            </w:r>
          </w:p>
        </w:tc>
        <w:tc>
          <w:tcPr>
            <w:tcW w:w="2958" w:type="dxa"/>
            <w:vMerge w:val="restart"/>
            <w:tcBorders>
              <w:top w:val="nil"/>
              <w:left w:val="nil"/>
              <w:bottom w:val="nil"/>
              <w:right w:val="nil"/>
            </w:tcBorders>
            <w:vAlign w:val="center"/>
          </w:tcPr>
          <w:p w14:paraId="6CF211F0" w14:textId="77777777" w:rsidR="00387A37" w:rsidRPr="00D12121" w:rsidRDefault="00387A37" w:rsidP="00387A37">
            <w:pPr>
              <w:spacing w:after="0"/>
              <w:ind w:right="467" w:firstLine="0"/>
              <w:rPr>
                <w:rFonts w:eastAsia="Times New Roman" w:cs="Times New Roman"/>
              </w:rPr>
            </w:pPr>
            <w:r w:rsidRPr="00D12121">
              <w:rPr>
                <w:rFonts w:eastAsia="Times New Roman" w:cs="Times New Roman"/>
              </w:rPr>
              <w:t>* 50</w:t>
            </w:r>
          </w:p>
        </w:tc>
      </w:tr>
      <w:tr w:rsidR="00387A37" w:rsidRPr="00D12121" w14:paraId="6D4AC3A8" w14:textId="77777777" w:rsidTr="009F6111">
        <w:tc>
          <w:tcPr>
            <w:tcW w:w="1526" w:type="dxa"/>
            <w:vMerge/>
            <w:tcBorders>
              <w:top w:val="nil"/>
              <w:left w:val="nil"/>
              <w:bottom w:val="nil"/>
              <w:right w:val="nil"/>
            </w:tcBorders>
          </w:tcPr>
          <w:p w14:paraId="2B469A76" w14:textId="77777777" w:rsidR="00387A37" w:rsidRPr="00D12121" w:rsidRDefault="00387A37" w:rsidP="00387A37">
            <w:pPr>
              <w:spacing w:after="0"/>
              <w:ind w:right="467" w:firstLine="0"/>
              <w:rPr>
                <w:rFonts w:eastAsia="Times New Roman" w:cs="Times New Roman"/>
                <w:i/>
              </w:rPr>
            </w:pPr>
          </w:p>
        </w:tc>
        <w:tc>
          <w:tcPr>
            <w:tcW w:w="4678" w:type="dxa"/>
            <w:tcBorders>
              <w:left w:val="nil"/>
              <w:bottom w:val="nil"/>
              <w:right w:val="nil"/>
            </w:tcBorders>
          </w:tcPr>
          <w:p w14:paraId="4EA07AEE" w14:textId="77777777" w:rsidR="00387A37" w:rsidRPr="00D12121" w:rsidRDefault="00387A37" w:rsidP="00387A37">
            <w:pPr>
              <w:spacing w:after="0"/>
              <w:ind w:right="467" w:firstLine="0"/>
              <w:rPr>
                <w:rFonts w:eastAsia="Times New Roman" w:cs="Times New Roman"/>
                <w:i/>
              </w:rPr>
            </w:pPr>
            <w:r w:rsidRPr="00D12121">
              <w:rPr>
                <w:rFonts w:eastAsia="Times New Roman" w:cs="Times New Roman"/>
                <w:i/>
              </w:rPr>
              <w:t>Предложена обща цена от участника в лева</w:t>
            </w:r>
          </w:p>
        </w:tc>
        <w:tc>
          <w:tcPr>
            <w:tcW w:w="2958" w:type="dxa"/>
            <w:vMerge/>
            <w:tcBorders>
              <w:top w:val="nil"/>
              <w:left w:val="nil"/>
              <w:bottom w:val="nil"/>
              <w:right w:val="nil"/>
            </w:tcBorders>
          </w:tcPr>
          <w:p w14:paraId="7D98E309" w14:textId="77777777" w:rsidR="00387A37" w:rsidRPr="00D12121" w:rsidRDefault="00387A37" w:rsidP="00387A37">
            <w:pPr>
              <w:spacing w:after="0"/>
              <w:ind w:right="467" w:firstLine="0"/>
              <w:rPr>
                <w:rFonts w:eastAsia="Times New Roman" w:cs="Times New Roman"/>
              </w:rPr>
            </w:pPr>
          </w:p>
        </w:tc>
      </w:tr>
    </w:tbl>
    <w:p w14:paraId="6840F9BE" w14:textId="77777777" w:rsidR="00387A37" w:rsidRPr="00D12121" w:rsidRDefault="00387A37" w:rsidP="00387A37">
      <w:pPr>
        <w:spacing w:after="0"/>
        <w:ind w:right="467" w:firstLine="0"/>
        <w:rPr>
          <w:rFonts w:eastAsia="Times New Roman" w:cs="Times New Roman"/>
        </w:rPr>
      </w:pPr>
    </w:p>
    <w:p w14:paraId="1FB9D5A7" w14:textId="77777777" w:rsidR="00387A37" w:rsidRPr="00D12121" w:rsidRDefault="00387A37" w:rsidP="00387A37">
      <w:pPr>
        <w:spacing w:after="0"/>
        <w:ind w:firstLine="0"/>
        <w:rPr>
          <w:rFonts w:eastAsia="Times New Roman" w:cs="Times New Roman"/>
        </w:rPr>
      </w:pPr>
      <w:r w:rsidRPr="00D12121">
        <w:rPr>
          <w:rFonts w:eastAsia="Times New Roman" w:cs="Times New Roman"/>
        </w:rPr>
        <w:t>Максималният брой точки, които даден участник може да получи при оценка на ценовото предложение е 50 точки.</w:t>
      </w:r>
    </w:p>
    <w:p w14:paraId="37462329" w14:textId="77777777" w:rsidR="00387A37" w:rsidRPr="00D12121" w:rsidRDefault="00387A37" w:rsidP="00387A37">
      <w:pPr>
        <w:spacing w:after="0"/>
        <w:ind w:firstLine="0"/>
        <w:rPr>
          <w:rFonts w:eastAsia="Calibri" w:cs="Times New Roman"/>
          <w:iCs/>
        </w:rPr>
      </w:pPr>
      <w:r w:rsidRPr="00D12121">
        <w:rPr>
          <w:rFonts w:eastAsia="Calibri" w:cs="Times New Roman"/>
          <w:iCs/>
        </w:rPr>
        <w:t>Комисията класира участниците по степента на съответствие на офертите с предварително обявените от възложителя условия.</w:t>
      </w:r>
    </w:p>
    <w:p w14:paraId="18BFBE47" w14:textId="77777777" w:rsidR="00387A37" w:rsidRPr="00D12121" w:rsidRDefault="00387A37" w:rsidP="00387A37">
      <w:pPr>
        <w:spacing w:after="0"/>
        <w:ind w:firstLine="0"/>
        <w:rPr>
          <w:rFonts w:eastAsia="Calibri" w:cs="Times New Roman"/>
          <w:iCs/>
        </w:rPr>
      </w:pPr>
      <w:r w:rsidRPr="00D12121">
        <w:rPr>
          <w:rFonts w:eastAsia="Calibri" w:cs="Times New Roman"/>
          <w:iCs/>
        </w:rPr>
        <w:t>Когато комплексните оценки на две или повече оферти са равни, с предимство се класира офертата, в която се съдържат по-изгодни предложения, преценени в следния ред:</w:t>
      </w:r>
    </w:p>
    <w:p w14:paraId="0EF3703B" w14:textId="77777777" w:rsidR="00387A37" w:rsidRPr="00D12121" w:rsidRDefault="00387A37" w:rsidP="00387A37">
      <w:pPr>
        <w:spacing w:after="0"/>
        <w:ind w:firstLine="0"/>
        <w:rPr>
          <w:rFonts w:eastAsia="Calibri" w:cs="Times New Roman"/>
          <w:iCs/>
        </w:rPr>
      </w:pPr>
      <w:r w:rsidRPr="00D12121">
        <w:rPr>
          <w:rFonts w:eastAsia="Calibri" w:cs="Times New Roman"/>
          <w:iCs/>
        </w:rPr>
        <w:t>1. по-ниска предложена цена;</w:t>
      </w:r>
    </w:p>
    <w:p w14:paraId="2C253105" w14:textId="77777777" w:rsidR="00387A37" w:rsidRPr="00D12121" w:rsidRDefault="00387A37" w:rsidP="00387A37">
      <w:pPr>
        <w:spacing w:after="0"/>
        <w:ind w:firstLine="0"/>
        <w:rPr>
          <w:rFonts w:eastAsia="Calibri" w:cs="Times New Roman"/>
          <w:iCs/>
        </w:rPr>
      </w:pPr>
      <w:r w:rsidRPr="00D12121">
        <w:rPr>
          <w:rFonts w:eastAsia="Calibri" w:cs="Times New Roman"/>
          <w:iCs/>
        </w:rPr>
        <w:t>2. по-изгодно предложение по показатели извън посочените по т. 1, сравнени в низходящ ред съобразно тяхната тежест.</w:t>
      </w:r>
    </w:p>
    <w:p w14:paraId="29D65F64" w14:textId="77777777" w:rsidR="00387A37" w:rsidRPr="00D12121" w:rsidRDefault="00387A37" w:rsidP="00387A37">
      <w:pPr>
        <w:spacing w:after="0"/>
        <w:ind w:firstLine="0"/>
        <w:rPr>
          <w:rFonts w:eastAsia="Calibri" w:cs="Times New Roman"/>
          <w:lang w:eastAsia="bg-BG"/>
        </w:rPr>
      </w:pPr>
      <w:r w:rsidRPr="00D12121">
        <w:rPr>
          <w:rFonts w:eastAsia="Calibri" w:cs="Times New Roman"/>
          <w:iCs/>
        </w:rPr>
        <w:t>Комисията провежда публично жребий за определяне на изпълнител между класираните на първо място оферти, ако участниците не могат да бъдат класирани в съответствие с предходния текст.</w:t>
      </w:r>
    </w:p>
    <w:p w14:paraId="20163940" w14:textId="77777777" w:rsidR="00387A37" w:rsidRPr="00D12121" w:rsidRDefault="00387A37" w:rsidP="00387A37">
      <w:pPr>
        <w:spacing w:after="0"/>
        <w:ind w:firstLine="0"/>
        <w:jc w:val="left"/>
        <w:rPr>
          <w:rFonts w:eastAsia="Batang" w:cs="Times New Roman"/>
        </w:rPr>
      </w:pPr>
    </w:p>
    <w:p w14:paraId="0F9F0F64" w14:textId="77777777" w:rsidR="00387A37" w:rsidRPr="00D12121" w:rsidRDefault="00387A37" w:rsidP="00387A37">
      <w:pPr>
        <w:spacing w:after="0"/>
        <w:ind w:firstLine="0"/>
        <w:jc w:val="left"/>
        <w:rPr>
          <w:rFonts w:eastAsia="MS ??" w:cs="Times New Roman"/>
          <w:b/>
          <w:caps/>
        </w:rPr>
      </w:pPr>
    </w:p>
    <w:p w14:paraId="641E1936" w14:textId="77777777" w:rsidR="00387A37" w:rsidRPr="00D12121" w:rsidRDefault="00387A37" w:rsidP="00387A37">
      <w:pPr>
        <w:spacing w:after="0"/>
        <w:ind w:firstLine="0"/>
        <w:jc w:val="center"/>
        <w:rPr>
          <w:rFonts w:eastAsia="MS ??" w:cs="Times New Roman"/>
          <w:b/>
          <w:caps/>
        </w:rPr>
      </w:pPr>
      <w:r w:rsidRPr="00D12121">
        <w:rPr>
          <w:rFonts w:eastAsia="MS ??" w:cs="Times New Roman"/>
          <w:b/>
          <w:caps/>
        </w:rPr>
        <w:t>ЧАСТ ІІІ. ОБРАЗЦИ НА ДОКУМЕНТИ И УКАЗАНИЯ ЗА ПОДГОТОВКАТА ИМ, КАКТО И ЗА ПОДГОТОВКАТА НА ОФЕРТИТЕ</w:t>
      </w:r>
    </w:p>
    <w:p w14:paraId="71BA1B0F" w14:textId="77777777" w:rsidR="00387A37" w:rsidRPr="00D12121" w:rsidRDefault="00387A37" w:rsidP="00387A37">
      <w:pPr>
        <w:spacing w:after="0"/>
        <w:ind w:firstLine="0"/>
        <w:rPr>
          <w:rFonts w:eastAsia="MS ??" w:cs="Times New Roman"/>
          <w:b/>
          <w:caps/>
        </w:rPr>
      </w:pPr>
    </w:p>
    <w:p w14:paraId="0BAD049D" w14:textId="77777777" w:rsidR="00387A37" w:rsidRPr="00D12121" w:rsidRDefault="00387A37" w:rsidP="00387A37">
      <w:pPr>
        <w:spacing w:after="0"/>
        <w:ind w:firstLine="0"/>
        <w:rPr>
          <w:rFonts w:eastAsia="MS ??" w:cs="Times New Roman"/>
          <w:b/>
          <w:caps/>
        </w:rPr>
      </w:pPr>
    </w:p>
    <w:p w14:paraId="0796BFC0" w14:textId="77777777" w:rsidR="00387A37" w:rsidRPr="00D12121" w:rsidRDefault="00387A37" w:rsidP="00387A37">
      <w:pPr>
        <w:spacing w:after="0"/>
        <w:ind w:firstLine="0"/>
        <w:rPr>
          <w:rFonts w:eastAsia="MS ??" w:cs="Times New Roman"/>
          <w:b/>
          <w:caps/>
        </w:rPr>
      </w:pPr>
      <w:r w:rsidRPr="00D12121">
        <w:rPr>
          <w:rFonts w:eastAsia="MS ??" w:cs="Times New Roman"/>
          <w:b/>
          <w:caps/>
        </w:rPr>
        <w:t>Раздел І. Обща информация</w:t>
      </w:r>
    </w:p>
    <w:p w14:paraId="3D46CB84" w14:textId="77777777" w:rsidR="00387A37" w:rsidRPr="00D12121" w:rsidRDefault="00387A37" w:rsidP="00387A37">
      <w:pPr>
        <w:spacing w:after="0"/>
        <w:ind w:left="780" w:firstLine="0"/>
        <w:rPr>
          <w:rFonts w:eastAsia="MS ??" w:cs="Times New Roman"/>
        </w:rPr>
      </w:pPr>
    </w:p>
    <w:p w14:paraId="5FFA6B95" w14:textId="77777777" w:rsidR="00387A37" w:rsidRPr="00D12121" w:rsidRDefault="00387A37" w:rsidP="00387A37">
      <w:pPr>
        <w:spacing w:after="0"/>
        <w:ind w:firstLine="0"/>
        <w:rPr>
          <w:rFonts w:eastAsia="MS ??" w:cs="Times New Roman"/>
          <w:b/>
        </w:rPr>
      </w:pPr>
      <w:r w:rsidRPr="00D12121">
        <w:rPr>
          <w:rFonts w:eastAsia="MS ??" w:cs="Times New Roman"/>
          <w:b/>
        </w:rPr>
        <w:t>1. Възложител</w:t>
      </w:r>
      <w:r w:rsidRPr="00D12121">
        <w:rPr>
          <w:rFonts w:eastAsia="MS ??" w:cs="Times New Roman"/>
        </w:rPr>
        <w:t xml:space="preserve"> </w:t>
      </w:r>
      <w:r w:rsidRPr="00D12121">
        <w:rPr>
          <w:rFonts w:eastAsia="MS ??" w:cs="Times New Roman"/>
          <w:b/>
        </w:rPr>
        <w:t>на поръчката:</w:t>
      </w:r>
    </w:p>
    <w:p w14:paraId="24FE0ACC" w14:textId="77777777" w:rsidR="00387A37" w:rsidRPr="00D12121" w:rsidRDefault="00387A37" w:rsidP="00387A37">
      <w:pPr>
        <w:spacing w:after="0"/>
        <w:ind w:firstLine="0"/>
        <w:rPr>
          <w:rFonts w:eastAsia="MS ??" w:cs="Times New Roman"/>
        </w:rPr>
      </w:pPr>
    </w:p>
    <w:p w14:paraId="40F0FB84" w14:textId="77777777" w:rsidR="00387A37" w:rsidRPr="00D12121" w:rsidRDefault="00387A37" w:rsidP="00387A37">
      <w:pPr>
        <w:spacing w:after="0"/>
        <w:ind w:firstLine="0"/>
        <w:rPr>
          <w:rFonts w:eastAsia="MS ??" w:cs="Times New Roman"/>
        </w:rPr>
      </w:pPr>
      <w:r w:rsidRPr="00D12121">
        <w:rPr>
          <w:rFonts w:eastAsia="MS ??" w:cs="Times New Roman"/>
        </w:rPr>
        <w:t>Възложител на настоящата обществена поръчка е Кметът на Община Русе, гр. Русе,  пл. Свобода № 6 - Публичен възложител на основание чл. 5, ал. 2, т. 9 ЗОП.</w:t>
      </w:r>
    </w:p>
    <w:p w14:paraId="77EDD4C3" w14:textId="77777777" w:rsidR="00387A37" w:rsidRPr="00D12121" w:rsidRDefault="00387A37" w:rsidP="00387A37">
      <w:pPr>
        <w:spacing w:after="0"/>
        <w:ind w:firstLine="0"/>
        <w:rPr>
          <w:rFonts w:eastAsia="MS ??" w:cs="Times New Roman"/>
          <w:b/>
        </w:rPr>
      </w:pPr>
    </w:p>
    <w:p w14:paraId="7A08268F" w14:textId="77777777" w:rsidR="00387A37" w:rsidRPr="00D12121" w:rsidRDefault="00387A37" w:rsidP="00387A37">
      <w:pPr>
        <w:spacing w:after="0"/>
        <w:ind w:firstLine="0"/>
        <w:rPr>
          <w:rFonts w:eastAsia="MS ??" w:cs="Times New Roman"/>
        </w:rPr>
      </w:pPr>
      <w:r w:rsidRPr="00D12121">
        <w:rPr>
          <w:rFonts w:eastAsia="MS ??" w:cs="Times New Roman"/>
          <w:b/>
        </w:rPr>
        <w:t>2.</w:t>
      </w:r>
      <w:r w:rsidRPr="00D12121">
        <w:rPr>
          <w:rFonts w:eastAsia="MS ??" w:cs="Times New Roman"/>
        </w:rPr>
        <w:t xml:space="preserve"> </w:t>
      </w:r>
      <w:r w:rsidRPr="00D12121">
        <w:rPr>
          <w:rFonts w:eastAsia="MS ??" w:cs="Times New Roman"/>
          <w:b/>
        </w:rPr>
        <w:t>Предмет</w:t>
      </w:r>
      <w:r w:rsidRPr="00D12121">
        <w:rPr>
          <w:rFonts w:eastAsia="MS ??" w:cs="Times New Roman"/>
        </w:rPr>
        <w:t xml:space="preserve"> </w:t>
      </w:r>
      <w:r w:rsidRPr="00D12121">
        <w:rPr>
          <w:rFonts w:eastAsia="MS ??" w:cs="Times New Roman"/>
          <w:b/>
        </w:rPr>
        <w:t>на поръчката:</w:t>
      </w:r>
      <w:r w:rsidRPr="00D12121">
        <w:rPr>
          <w:rFonts w:eastAsia="MS ??" w:cs="Times New Roman"/>
        </w:rPr>
        <w:t xml:space="preserve"> </w:t>
      </w:r>
    </w:p>
    <w:p w14:paraId="25BC478B" w14:textId="77777777" w:rsidR="00387A37" w:rsidRPr="00D12121" w:rsidRDefault="00387A37" w:rsidP="00387A37">
      <w:pPr>
        <w:spacing w:after="0"/>
        <w:ind w:firstLine="0"/>
        <w:rPr>
          <w:rFonts w:eastAsia="Batang" w:cs="Times New Roman"/>
          <w:b/>
        </w:rPr>
      </w:pPr>
      <w:r w:rsidRPr="00D12121">
        <w:rPr>
          <w:rFonts w:eastAsia="MS ??" w:cs="Times New Roman"/>
        </w:rPr>
        <w:t xml:space="preserve">Настоящата открита процедура е за възлагане на обществена поръчка с предмет: </w:t>
      </w:r>
      <w:r w:rsidRPr="00D12121">
        <w:rPr>
          <w:rFonts w:eastAsia="Batang" w:cs="Times New Roman"/>
          <w:b/>
        </w:rPr>
        <w:t xml:space="preserve">„Надграждане на интелигентната транспортна система по проект „Интегрирана система за градски </w:t>
      </w:r>
      <w:proofErr w:type="spellStart"/>
      <w:r w:rsidRPr="00D12121">
        <w:rPr>
          <w:rFonts w:eastAsia="Batang" w:cs="Times New Roman"/>
          <w:b/>
        </w:rPr>
        <w:t>траспорт</w:t>
      </w:r>
      <w:proofErr w:type="spellEnd"/>
      <w:r w:rsidRPr="00D12121">
        <w:rPr>
          <w:rFonts w:eastAsia="Batang" w:cs="Times New Roman"/>
          <w:b/>
        </w:rPr>
        <w:t xml:space="preserve"> на гр. Русе – Етап втори“, инвестиционен приоритет „Интегриран градски транспорт“ по Оперативна програма „Региони в растеж 2014-2020“ </w:t>
      </w:r>
    </w:p>
    <w:p w14:paraId="43116242" w14:textId="77777777" w:rsidR="00387A37" w:rsidRPr="00D12121" w:rsidRDefault="00387A37" w:rsidP="00387A37">
      <w:pPr>
        <w:spacing w:after="0"/>
        <w:ind w:firstLine="0"/>
        <w:rPr>
          <w:rFonts w:eastAsia="Batang" w:cs="Times New Roman"/>
          <w:b/>
        </w:rPr>
      </w:pPr>
    </w:p>
    <w:p w14:paraId="0CF351C0" w14:textId="77777777" w:rsidR="00387A37" w:rsidRPr="00D12121" w:rsidRDefault="00387A37" w:rsidP="00387A37">
      <w:pPr>
        <w:spacing w:after="0"/>
        <w:ind w:firstLine="0"/>
        <w:rPr>
          <w:rFonts w:eastAsia="MS ??" w:cs="Times New Roman"/>
          <w:b/>
        </w:rPr>
      </w:pPr>
    </w:p>
    <w:p w14:paraId="6D93E912" w14:textId="77777777" w:rsidR="00387A37" w:rsidRPr="00D12121" w:rsidRDefault="00387A37" w:rsidP="00387A37">
      <w:pPr>
        <w:spacing w:after="0"/>
        <w:ind w:firstLine="0"/>
        <w:rPr>
          <w:rFonts w:eastAsia="MS ??" w:cs="Times New Roman"/>
        </w:rPr>
      </w:pPr>
      <w:r w:rsidRPr="00D12121">
        <w:rPr>
          <w:rFonts w:eastAsia="MS ??" w:cs="Times New Roman"/>
          <w:b/>
        </w:rPr>
        <w:t>3.</w:t>
      </w:r>
      <w:r w:rsidRPr="00D12121">
        <w:rPr>
          <w:rFonts w:eastAsia="MS ??" w:cs="Times New Roman"/>
        </w:rPr>
        <w:t xml:space="preserve"> </w:t>
      </w:r>
      <w:r w:rsidRPr="00D12121">
        <w:rPr>
          <w:rFonts w:eastAsia="MS ??" w:cs="Times New Roman"/>
          <w:b/>
        </w:rPr>
        <w:t>Обект на настоящата обществена поръчка:</w:t>
      </w:r>
      <w:r w:rsidRPr="00D12121">
        <w:rPr>
          <w:rFonts w:eastAsia="MS ??" w:cs="Times New Roman"/>
        </w:rPr>
        <w:t xml:space="preserve"> </w:t>
      </w:r>
    </w:p>
    <w:p w14:paraId="5E614BD4" w14:textId="77777777" w:rsidR="00387A37" w:rsidRPr="00D12121" w:rsidRDefault="00387A37" w:rsidP="00387A37">
      <w:pPr>
        <w:spacing w:after="0"/>
        <w:ind w:firstLine="0"/>
        <w:rPr>
          <w:rFonts w:eastAsia="MS ??" w:cs="Times New Roman"/>
        </w:rPr>
      </w:pPr>
      <w:r w:rsidRPr="00D12121">
        <w:rPr>
          <w:rFonts w:eastAsia="MS ??" w:cs="Times New Roman"/>
        </w:rPr>
        <w:t>Доставка на стоки, осъществявана чрез покупка, както и всички необходими предварителни дейности по употребата на стоката, като инсталационни или монтажни работи, тестване на машини и съоръжения и други“ по смисъла на чл. 3, ал. 1, т.2.от ЗОП.</w:t>
      </w:r>
    </w:p>
    <w:p w14:paraId="55A6DA42" w14:textId="77777777" w:rsidR="00387A37" w:rsidRPr="00D12121" w:rsidRDefault="00387A37" w:rsidP="00387A37">
      <w:pPr>
        <w:spacing w:after="0"/>
        <w:ind w:firstLine="0"/>
        <w:rPr>
          <w:rFonts w:eastAsia="MS ??" w:cs="Times New Roman"/>
          <w:b/>
        </w:rPr>
      </w:pPr>
    </w:p>
    <w:p w14:paraId="7D0FF26F" w14:textId="77777777" w:rsidR="00387A37" w:rsidRPr="00D12121" w:rsidRDefault="00387A37" w:rsidP="00387A37">
      <w:pPr>
        <w:spacing w:after="0"/>
        <w:ind w:firstLine="0"/>
        <w:rPr>
          <w:rFonts w:eastAsia="MS ??" w:cs="Times New Roman"/>
        </w:rPr>
      </w:pPr>
      <w:r w:rsidRPr="00D12121">
        <w:rPr>
          <w:rFonts w:eastAsia="MS ??" w:cs="Times New Roman"/>
          <w:b/>
        </w:rPr>
        <w:t>4.</w:t>
      </w:r>
      <w:r w:rsidRPr="00D12121">
        <w:rPr>
          <w:rFonts w:eastAsia="MS ??" w:cs="Times New Roman"/>
        </w:rPr>
        <w:t xml:space="preserve"> </w:t>
      </w:r>
      <w:r w:rsidRPr="00D12121">
        <w:rPr>
          <w:rFonts w:eastAsia="MS ??" w:cs="Times New Roman"/>
          <w:b/>
        </w:rPr>
        <w:t>Вид на процедурата:</w:t>
      </w:r>
      <w:r w:rsidRPr="00D12121">
        <w:rPr>
          <w:rFonts w:eastAsia="MS ??" w:cs="Times New Roman"/>
        </w:rPr>
        <w:t xml:space="preserve"> </w:t>
      </w:r>
    </w:p>
    <w:p w14:paraId="67D49212" w14:textId="77777777" w:rsidR="00387A37" w:rsidRPr="00D12121" w:rsidRDefault="00387A37" w:rsidP="00387A37">
      <w:pPr>
        <w:spacing w:after="0"/>
        <w:ind w:firstLine="0"/>
        <w:rPr>
          <w:rFonts w:eastAsia="MS ??" w:cs="Times New Roman"/>
        </w:rPr>
      </w:pPr>
      <w:r w:rsidRPr="00D12121">
        <w:rPr>
          <w:rFonts w:eastAsia="MS ??" w:cs="Times New Roman"/>
        </w:rPr>
        <w:t>Открита процедура по чл. 18, ал. 1, т. 1 ЗОП.</w:t>
      </w:r>
    </w:p>
    <w:p w14:paraId="60F49F38" w14:textId="77777777" w:rsidR="00387A37" w:rsidRPr="00D12121" w:rsidRDefault="00387A37" w:rsidP="00387A37">
      <w:pPr>
        <w:spacing w:after="0"/>
        <w:ind w:firstLine="0"/>
        <w:rPr>
          <w:rFonts w:eastAsia="MS ??" w:cs="Times New Roman"/>
          <w:b/>
        </w:rPr>
      </w:pPr>
    </w:p>
    <w:p w14:paraId="238D09A7" w14:textId="77777777" w:rsidR="00387A37" w:rsidRPr="00D12121" w:rsidRDefault="00387A37" w:rsidP="00387A37">
      <w:pPr>
        <w:spacing w:after="0"/>
        <w:ind w:firstLine="0"/>
        <w:rPr>
          <w:rFonts w:eastAsia="MS ??" w:cs="Times New Roman"/>
        </w:rPr>
      </w:pPr>
      <w:r w:rsidRPr="00D12121">
        <w:rPr>
          <w:rFonts w:eastAsia="MS ??" w:cs="Times New Roman"/>
          <w:b/>
        </w:rPr>
        <w:lastRenderedPageBreak/>
        <w:t>5.</w:t>
      </w:r>
      <w:r w:rsidRPr="00D12121">
        <w:rPr>
          <w:rFonts w:eastAsia="MS ??" w:cs="Times New Roman"/>
        </w:rPr>
        <w:t xml:space="preserve"> </w:t>
      </w:r>
      <w:r w:rsidRPr="00D12121">
        <w:rPr>
          <w:rFonts w:eastAsia="MS ??" w:cs="Times New Roman"/>
          <w:b/>
        </w:rPr>
        <w:t>Правно основание за откриване на процедурата:</w:t>
      </w:r>
      <w:r w:rsidRPr="00D12121">
        <w:rPr>
          <w:rFonts w:eastAsia="MS ??" w:cs="Times New Roman"/>
        </w:rPr>
        <w:t xml:space="preserve"> </w:t>
      </w:r>
    </w:p>
    <w:p w14:paraId="74B80B21" w14:textId="77777777" w:rsidR="00387A37" w:rsidRPr="00D12121" w:rsidRDefault="00387A37" w:rsidP="00387A37">
      <w:pPr>
        <w:spacing w:after="0"/>
        <w:ind w:firstLine="0"/>
        <w:rPr>
          <w:rFonts w:eastAsia="MS ??" w:cs="Times New Roman"/>
        </w:rPr>
      </w:pPr>
      <w:r w:rsidRPr="00D12121">
        <w:rPr>
          <w:rFonts w:eastAsia="MS ??" w:cs="Times New Roman"/>
        </w:rPr>
        <w:t xml:space="preserve">чл. 3, ал. 1, т.2, чл. 5, ал. 2, т. 9, чл. 20, ал. 1, т. 1, буква „б“, чл. 18, ал. 1, т. 1 във </w:t>
      </w:r>
      <w:proofErr w:type="spellStart"/>
      <w:r w:rsidRPr="00D12121">
        <w:rPr>
          <w:rFonts w:eastAsia="MS ??" w:cs="Times New Roman"/>
        </w:rPr>
        <w:t>вр</w:t>
      </w:r>
      <w:proofErr w:type="spellEnd"/>
      <w:r w:rsidRPr="00D12121">
        <w:rPr>
          <w:rFonts w:eastAsia="MS ??" w:cs="Times New Roman"/>
        </w:rPr>
        <w:t>. ал. 2, чл. 73, ал. 1, т. 1, предложение първо и чл. 74 ЗОП.</w:t>
      </w:r>
    </w:p>
    <w:p w14:paraId="538FEB6C" w14:textId="77777777" w:rsidR="00387A37" w:rsidRPr="00D12121" w:rsidRDefault="00387A37" w:rsidP="00387A37">
      <w:pPr>
        <w:spacing w:after="0"/>
        <w:ind w:firstLine="0"/>
        <w:rPr>
          <w:rFonts w:eastAsia="MS ??" w:cs="Times New Roman"/>
          <w:b/>
        </w:rPr>
      </w:pPr>
    </w:p>
    <w:p w14:paraId="53476094" w14:textId="77777777" w:rsidR="00387A37" w:rsidRPr="00D12121" w:rsidRDefault="00387A37" w:rsidP="00387A37">
      <w:pPr>
        <w:spacing w:after="0"/>
        <w:ind w:firstLine="0"/>
        <w:rPr>
          <w:rFonts w:eastAsia="MS ??" w:cs="Times New Roman"/>
        </w:rPr>
      </w:pPr>
      <w:r w:rsidRPr="00D12121">
        <w:rPr>
          <w:rFonts w:eastAsia="MS ??" w:cs="Times New Roman"/>
          <w:b/>
        </w:rPr>
        <w:t>6.</w:t>
      </w:r>
      <w:r w:rsidRPr="00D12121">
        <w:rPr>
          <w:rFonts w:eastAsia="MS ??" w:cs="Times New Roman"/>
        </w:rPr>
        <w:t xml:space="preserve"> </w:t>
      </w:r>
      <w:r w:rsidRPr="00D12121">
        <w:rPr>
          <w:rFonts w:eastAsia="MS ??" w:cs="Times New Roman"/>
          <w:b/>
        </w:rPr>
        <w:t>Фактическо основание за провеждане на процедурата:</w:t>
      </w:r>
      <w:r w:rsidRPr="00D12121">
        <w:rPr>
          <w:rFonts w:eastAsia="MS ??" w:cs="Times New Roman"/>
        </w:rPr>
        <w:t xml:space="preserve"> </w:t>
      </w:r>
    </w:p>
    <w:p w14:paraId="7450FF81" w14:textId="5BBBE8D2" w:rsidR="00387A37" w:rsidRPr="00D12121" w:rsidRDefault="00387A37" w:rsidP="00387A37">
      <w:pPr>
        <w:spacing w:after="0"/>
        <w:ind w:firstLine="0"/>
        <w:rPr>
          <w:rFonts w:eastAsia="MS ??" w:cs="Times New Roman"/>
        </w:rPr>
      </w:pPr>
      <w:r w:rsidRPr="00D12121">
        <w:rPr>
          <w:rFonts w:eastAsia="MS ??" w:cs="Times New Roman"/>
        </w:rPr>
        <w:t>Необходимост от доставка, монтаж/инсталация, тестване, въвеждане в експлоатация на обо</w:t>
      </w:r>
      <w:r w:rsidR="00EB5DBF">
        <w:rPr>
          <w:rFonts w:eastAsia="MS ??" w:cs="Times New Roman"/>
        </w:rPr>
        <w:t>рудване за надграждане на интели</w:t>
      </w:r>
      <w:r w:rsidRPr="00D12121">
        <w:rPr>
          <w:rFonts w:eastAsia="MS ??" w:cs="Times New Roman"/>
        </w:rPr>
        <w:t>гентната транспортна система.</w:t>
      </w:r>
      <w:r w:rsidR="00944C8F">
        <w:rPr>
          <w:rFonts w:eastAsia="MS ??" w:cs="Times New Roman"/>
        </w:rPr>
        <w:t xml:space="preserve"> </w:t>
      </w:r>
      <w:r w:rsidRPr="00D12121">
        <w:rPr>
          <w:rFonts w:eastAsia="MS ??" w:cs="Times New Roman"/>
        </w:rPr>
        <w:t>Прогнозната стойност на обществената поръчка е над прага, определен с чл. 20, ал. 1, т. 1, буква „а“ от ЗОП и не са налице условия за провеждане на друга процедура.</w:t>
      </w:r>
    </w:p>
    <w:p w14:paraId="6266EDB9" w14:textId="77777777" w:rsidR="00387A37" w:rsidRPr="00D12121" w:rsidRDefault="00387A37" w:rsidP="00387A37">
      <w:pPr>
        <w:spacing w:after="0"/>
        <w:ind w:firstLine="0"/>
        <w:rPr>
          <w:rFonts w:eastAsia="MS ??" w:cs="Times New Roman"/>
          <w:b/>
        </w:rPr>
      </w:pPr>
    </w:p>
    <w:p w14:paraId="21BAC7C6" w14:textId="77777777" w:rsidR="00387A37" w:rsidRPr="00D12121" w:rsidRDefault="00387A37" w:rsidP="00387A37">
      <w:pPr>
        <w:spacing w:after="0"/>
        <w:ind w:firstLine="0"/>
        <w:rPr>
          <w:rFonts w:eastAsia="MS ??" w:cs="Times New Roman"/>
          <w:b/>
        </w:rPr>
      </w:pPr>
      <w:r w:rsidRPr="00D12121">
        <w:rPr>
          <w:rFonts w:eastAsia="MS ??" w:cs="Times New Roman"/>
          <w:b/>
        </w:rPr>
        <w:t>7. Общата прогнозна стойност</w:t>
      </w:r>
      <w:r w:rsidRPr="00D12121">
        <w:rPr>
          <w:rFonts w:eastAsia="MS ??" w:cs="Times New Roman"/>
        </w:rPr>
        <w:t xml:space="preserve"> </w:t>
      </w:r>
      <w:r w:rsidRPr="00D12121">
        <w:rPr>
          <w:rFonts w:eastAsia="MS ??" w:cs="Times New Roman"/>
          <w:b/>
        </w:rPr>
        <w:t xml:space="preserve">на обществената поръчка е: </w:t>
      </w:r>
    </w:p>
    <w:p w14:paraId="158EAA2F" w14:textId="77777777" w:rsidR="00387A37" w:rsidRPr="00D12121" w:rsidRDefault="00387A37" w:rsidP="00387A37">
      <w:pPr>
        <w:spacing w:after="0"/>
        <w:ind w:firstLine="0"/>
        <w:rPr>
          <w:rFonts w:eastAsia="MS ??" w:cs="Times New Roman"/>
          <w:b/>
        </w:rPr>
      </w:pPr>
    </w:p>
    <w:p w14:paraId="1D2389D8" w14:textId="77777777" w:rsidR="00387A37" w:rsidRPr="00D12121" w:rsidRDefault="00387A37" w:rsidP="00387A37">
      <w:pPr>
        <w:tabs>
          <w:tab w:val="left" w:pos="993"/>
        </w:tabs>
        <w:spacing w:before="60" w:after="60"/>
        <w:ind w:firstLine="0"/>
        <w:rPr>
          <w:rFonts w:eastAsia="MS ??" w:cs="Times New Roman"/>
        </w:rPr>
      </w:pPr>
      <w:r w:rsidRPr="00D12121">
        <w:rPr>
          <w:rFonts w:eastAsia="MS ??" w:cs="Times New Roman"/>
          <w:b/>
        </w:rPr>
        <w:t>1 502 936,51 лв</w:t>
      </w:r>
      <w:r w:rsidRPr="00D12121">
        <w:rPr>
          <w:rFonts w:eastAsia="MS ??" w:cs="Times New Roman"/>
        </w:rPr>
        <w:t>./ един милион петстотин и две хиляди, деветстотин тридесет и шест лева и петдесет и една стотинки / без ДДС, от които:</w:t>
      </w:r>
    </w:p>
    <w:p w14:paraId="776BE2DB" w14:textId="77777777" w:rsidR="00387A37" w:rsidRPr="00D12121" w:rsidRDefault="00387A37" w:rsidP="00387A37">
      <w:pPr>
        <w:tabs>
          <w:tab w:val="left" w:pos="993"/>
        </w:tabs>
        <w:spacing w:before="60" w:after="60"/>
        <w:ind w:firstLine="0"/>
        <w:rPr>
          <w:rFonts w:eastAsia="MS ??" w:cs="Times New Roman"/>
        </w:rPr>
      </w:pPr>
      <w:r w:rsidRPr="00D12121">
        <w:rPr>
          <w:rFonts w:eastAsia="MS ??" w:cs="Times New Roman"/>
        </w:rPr>
        <w:t>а/ 1 349 860,21 лв.  /Един милион триста четиридесет и девет хиляди, осемстотин и шестдесет лева и двадесет и една стотинки/ без ДДС за Интелигентна транспортна система за контрол на трафика- етап 2.</w:t>
      </w:r>
    </w:p>
    <w:p w14:paraId="00EADF07" w14:textId="77777777" w:rsidR="00387A37" w:rsidRPr="00D12121" w:rsidRDefault="00387A37" w:rsidP="00387A37">
      <w:pPr>
        <w:tabs>
          <w:tab w:val="left" w:pos="993"/>
        </w:tabs>
        <w:spacing w:before="60" w:after="60"/>
        <w:ind w:firstLine="0"/>
        <w:rPr>
          <w:rFonts w:eastAsia="MS ??" w:cs="Times New Roman"/>
        </w:rPr>
      </w:pPr>
      <w:r w:rsidRPr="00D12121">
        <w:rPr>
          <w:rFonts w:eastAsia="MS ??" w:cs="Times New Roman"/>
        </w:rPr>
        <w:t>б/ 153 076,30 лв. /Сто петдесет и три хиляди, седемдесет и шест лева и тридесет стотинки/ без ДДС за Софтуер за контрол на трафика.</w:t>
      </w:r>
    </w:p>
    <w:p w14:paraId="4D7ABF92" w14:textId="77777777" w:rsidR="00387A37" w:rsidRPr="00D12121" w:rsidRDefault="00387A37" w:rsidP="00387A37">
      <w:pPr>
        <w:spacing w:after="0"/>
        <w:ind w:firstLine="0"/>
        <w:rPr>
          <w:rFonts w:eastAsia="MS ??" w:cs="Times New Roman"/>
          <w:b/>
        </w:rPr>
      </w:pPr>
    </w:p>
    <w:p w14:paraId="79142E6F" w14:textId="77777777" w:rsidR="00387A37" w:rsidRPr="00D12121" w:rsidRDefault="00387A37" w:rsidP="00387A37">
      <w:pPr>
        <w:spacing w:after="0"/>
        <w:ind w:firstLine="0"/>
        <w:rPr>
          <w:rFonts w:eastAsia="MS ??" w:cs="Times New Roman"/>
          <w:b/>
        </w:rPr>
      </w:pPr>
      <w:r w:rsidRPr="00D12121">
        <w:rPr>
          <w:rFonts w:eastAsia="MS ??" w:cs="Times New Roman"/>
          <w:b/>
        </w:rPr>
        <w:t>8.</w:t>
      </w:r>
      <w:r w:rsidRPr="00D12121">
        <w:rPr>
          <w:rFonts w:eastAsia="MS ??" w:cs="Times New Roman"/>
        </w:rPr>
        <w:t xml:space="preserve"> </w:t>
      </w:r>
      <w:r w:rsidRPr="00D12121">
        <w:rPr>
          <w:rFonts w:eastAsia="MS ??" w:cs="Times New Roman"/>
          <w:b/>
        </w:rPr>
        <w:t>Възложителят определя следния срок за изпълнение на поръчката:</w:t>
      </w:r>
    </w:p>
    <w:p w14:paraId="1646614C" w14:textId="77777777" w:rsidR="00387A37" w:rsidRPr="00D12121" w:rsidRDefault="00387A37" w:rsidP="00387A37">
      <w:pPr>
        <w:spacing w:after="0"/>
        <w:ind w:firstLine="0"/>
        <w:rPr>
          <w:rFonts w:eastAsia="MS ??" w:cs="Times New Roman"/>
        </w:rPr>
      </w:pPr>
      <w:r w:rsidRPr="00D12121">
        <w:rPr>
          <w:rFonts w:eastAsia="MS ??" w:cs="Times New Roman"/>
        </w:rPr>
        <w:t xml:space="preserve">Максималният срок за изпълнение на предмета на поръчката е 12 месеца и започва да тече от датата на подписване на договора за изпълнение. Предложения, които са над 12 месеца ще бъдат предложени за отстраняване от процедурата. </w:t>
      </w:r>
    </w:p>
    <w:p w14:paraId="250F5596" w14:textId="77777777" w:rsidR="00387A37" w:rsidRPr="00D12121" w:rsidRDefault="00387A37" w:rsidP="00387A37">
      <w:pPr>
        <w:spacing w:after="0"/>
        <w:ind w:firstLine="0"/>
        <w:rPr>
          <w:rFonts w:eastAsia="MS ??" w:cs="Times New Roman"/>
          <w:b/>
        </w:rPr>
      </w:pPr>
    </w:p>
    <w:p w14:paraId="58531F14" w14:textId="77777777" w:rsidR="00387A37" w:rsidRPr="00D12121" w:rsidRDefault="00387A37" w:rsidP="00387A37">
      <w:pPr>
        <w:spacing w:after="0"/>
        <w:ind w:firstLine="0"/>
        <w:rPr>
          <w:rFonts w:eastAsia="MS ??" w:cs="Times New Roman"/>
        </w:rPr>
      </w:pPr>
      <w:r w:rsidRPr="00D12121">
        <w:rPr>
          <w:rFonts w:eastAsia="MS ??" w:cs="Times New Roman"/>
          <w:b/>
        </w:rPr>
        <w:t>9.</w:t>
      </w:r>
      <w:r w:rsidRPr="00D12121">
        <w:rPr>
          <w:rFonts w:eastAsia="MS ??" w:cs="Times New Roman"/>
        </w:rPr>
        <w:t xml:space="preserve"> </w:t>
      </w:r>
      <w:r w:rsidRPr="00D12121">
        <w:rPr>
          <w:rFonts w:eastAsia="MS ??" w:cs="Times New Roman"/>
          <w:b/>
        </w:rPr>
        <w:t>Място на изпълнение</w:t>
      </w:r>
      <w:r w:rsidRPr="00D12121">
        <w:rPr>
          <w:rFonts w:eastAsia="MS ??" w:cs="Times New Roman"/>
        </w:rPr>
        <w:t xml:space="preserve">: </w:t>
      </w:r>
    </w:p>
    <w:p w14:paraId="07DC15F7" w14:textId="77777777" w:rsidR="00387A37" w:rsidRPr="00D12121" w:rsidRDefault="00387A37" w:rsidP="00387A37">
      <w:pPr>
        <w:spacing w:after="0"/>
        <w:ind w:firstLine="0"/>
        <w:rPr>
          <w:rFonts w:eastAsia="MS ??" w:cs="Times New Roman"/>
        </w:rPr>
      </w:pPr>
      <w:r w:rsidRPr="00D12121">
        <w:rPr>
          <w:rFonts w:eastAsia="MS ??" w:cs="Times New Roman"/>
        </w:rPr>
        <w:t xml:space="preserve">Изпълнението на поръчката е както следва: </w:t>
      </w:r>
      <w:r w:rsidRPr="00D12121">
        <w:rPr>
          <w:rFonts w:eastAsia="Batang" w:cs="Times New Roman"/>
          <w:b/>
        </w:rPr>
        <w:t>гр. Русе, 30 броя кръстовища, индивидуализирани в техническите спецификации и Контролния център за управление на трафика.</w:t>
      </w:r>
      <w:r w:rsidRPr="00D12121">
        <w:rPr>
          <w:rFonts w:eastAsia="MS ??" w:cs="Times New Roman"/>
          <w:b/>
        </w:rPr>
        <w:t>;</w:t>
      </w:r>
    </w:p>
    <w:p w14:paraId="21435416" w14:textId="77777777" w:rsidR="00387A37" w:rsidRPr="00D12121" w:rsidRDefault="00387A37" w:rsidP="00387A37">
      <w:pPr>
        <w:spacing w:after="0"/>
        <w:ind w:firstLine="0"/>
        <w:rPr>
          <w:rFonts w:eastAsia="MS ??" w:cs="Times New Roman"/>
        </w:rPr>
      </w:pPr>
    </w:p>
    <w:p w14:paraId="2EFDA20A" w14:textId="77777777" w:rsidR="00387A37" w:rsidRPr="00D12121" w:rsidRDefault="00387A37" w:rsidP="00387A37">
      <w:pPr>
        <w:spacing w:after="0" w:line="360" w:lineRule="auto"/>
        <w:ind w:firstLine="0"/>
        <w:rPr>
          <w:rFonts w:eastAsia="MS ??" w:cs="Times New Roman"/>
          <w:b/>
          <w:caps/>
        </w:rPr>
      </w:pPr>
    </w:p>
    <w:p w14:paraId="533E2F80" w14:textId="77777777" w:rsidR="00387A37" w:rsidRPr="00D12121" w:rsidRDefault="00387A37" w:rsidP="00387A37">
      <w:pPr>
        <w:spacing w:after="0"/>
        <w:ind w:firstLine="0"/>
        <w:rPr>
          <w:rFonts w:eastAsia="MS ??" w:cs="Times New Roman"/>
          <w:b/>
          <w:caps/>
        </w:rPr>
      </w:pPr>
      <w:r w:rsidRPr="00D12121">
        <w:rPr>
          <w:rFonts w:eastAsia="MS ??" w:cs="Times New Roman"/>
          <w:b/>
          <w:caps/>
        </w:rPr>
        <w:t>Раздел ІІ. Изисквания към участниците</w:t>
      </w:r>
    </w:p>
    <w:p w14:paraId="13B1217C" w14:textId="77777777" w:rsidR="00387A37" w:rsidRPr="00D12121" w:rsidRDefault="00387A37" w:rsidP="00387A37">
      <w:pPr>
        <w:spacing w:after="0"/>
        <w:ind w:firstLine="0"/>
        <w:rPr>
          <w:rFonts w:eastAsia="MS ??" w:cs="Times New Roman"/>
        </w:rPr>
      </w:pPr>
    </w:p>
    <w:p w14:paraId="0D5E5FAD" w14:textId="77777777" w:rsidR="00387A37" w:rsidRPr="00D12121" w:rsidRDefault="00387A37" w:rsidP="00387A37">
      <w:pPr>
        <w:spacing w:after="0"/>
        <w:ind w:firstLine="0"/>
        <w:rPr>
          <w:rFonts w:eastAsia="MS ??" w:cs="Times New Roman"/>
          <w:b/>
        </w:rPr>
      </w:pPr>
      <w:r w:rsidRPr="00D12121">
        <w:rPr>
          <w:rFonts w:eastAsia="MS ??" w:cs="Times New Roman"/>
          <w:b/>
        </w:rPr>
        <w:t xml:space="preserve"> А. </w:t>
      </w:r>
      <w:r w:rsidRPr="00D12121">
        <w:rPr>
          <w:rFonts w:eastAsia="MS ??" w:cs="Times New Roman"/>
          <w:b/>
          <w:caps/>
        </w:rPr>
        <w:t>Общи изисквания</w:t>
      </w:r>
      <w:r w:rsidRPr="00D12121">
        <w:rPr>
          <w:rFonts w:eastAsia="MS ??" w:cs="Times New Roman"/>
          <w:b/>
        </w:rPr>
        <w:t xml:space="preserve">. </w:t>
      </w:r>
    </w:p>
    <w:p w14:paraId="78892A37" w14:textId="77777777" w:rsidR="00387A37" w:rsidRPr="00D12121" w:rsidRDefault="00387A37" w:rsidP="00387A37">
      <w:pPr>
        <w:spacing w:after="0"/>
        <w:ind w:firstLine="0"/>
        <w:rPr>
          <w:rFonts w:eastAsia="MS ??" w:cs="Times New Roman"/>
          <w:b/>
        </w:rPr>
      </w:pPr>
    </w:p>
    <w:p w14:paraId="41256CED" w14:textId="77777777" w:rsidR="00387A37" w:rsidRPr="00D12121" w:rsidRDefault="00387A37" w:rsidP="00387A37">
      <w:pPr>
        <w:numPr>
          <w:ilvl w:val="0"/>
          <w:numId w:val="7"/>
        </w:numPr>
        <w:spacing w:after="0"/>
        <w:jc w:val="left"/>
        <w:rPr>
          <w:rFonts w:eastAsia="Batang" w:cs="Times New Roman"/>
        </w:rPr>
      </w:pPr>
      <w:r w:rsidRPr="00D12121">
        <w:rPr>
          <w:rFonts w:eastAsia="Batang" w:cs="Times New Roman"/>
        </w:rPr>
        <w:t>В процедурата за възлагане на обществената поръчка могат да участват всички български или чуждестранни физически или юридически лица, или техни обединения, както и всяко друго образувание, което има право да изпълнява обекта на поръчката, съгласно законодателството на държавата, в която то е установено, които отговарят на изискванията, регламентирани от Закона за обществени поръчки и обявените изисквания от Възложителя в настоящата документация и обявление за обществена поръчка.</w:t>
      </w:r>
    </w:p>
    <w:p w14:paraId="53D09E22" w14:textId="77777777" w:rsidR="00387A37" w:rsidRPr="00D12121" w:rsidRDefault="00387A37" w:rsidP="00387A37">
      <w:pPr>
        <w:tabs>
          <w:tab w:val="left" w:pos="540"/>
        </w:tabs>
        <w:spacing w:after="0"/>
        <w:ind w:left="360" w:firstLine="0"/>
        <w:rPr>
          <w:rFonts w:eastAsia="Batang" w:cs="Times New Roman"/>
          <w:b/>
        </w:rPr>
      </w:pPr>
    </w:p>
    <w:p w14:paraId="054F569F" w14:textId="77777777" w:rsidR="00387A37" w:rsidRPr="00D12121" w:rsidRDefault="00387A37" w:rsidP="00387A37">
      <w:pPr>
        <w:tabs>
          <w:tab w:val="left" w:pos="540"/>
        </w:tabs>
        <w:spacing w:after="160" w:line="264" w:lineRule="auto"/>
        <w:ind w:firstLine="0"/>
        <w:rPr>
          <w:rFonts w:eastAsia="Batang" w:cs="Times New Roman"/>
        </w:rPr>
      </w:pPr>
      <w:r w:rsidRPr="00D12121">
        <w:rPr>
          <w:rFonts w:eastAsia="Batang" w:cs="Times New Roman"/>
        </w:rPr>
        <w:t>***</w:t>
      </w:r>
      <w:r w:rsidRPr="00D12121">
        <w:rPr>
          <w:rFonts w:eastAsia="Batang" w:cs="Times New Roman"/>
          <w:b/>
          <w:i/>
        </w:rPr>
        <w:t xml:space="preserve"> </w:t>
      </w:r>
      <w:r w:rsidRPr="00D12121">
        <w:rPr>
          <w:rFonts w:eastAsia="Batang" w:cs="Times New Roman"/>
          <w:i/>
        </w:rPr>
        <w:t xml:space="preserve">„Законодателство на държавата, в която кандидатът или участникът е установен” </w:t>
      </w:r>
      <w:r w:rsidRPr="00D12121">
        <w:rPr>
          <w:rFonts w:eastAsia="Batang" w:cs="Times New Roman"/>
        </w:rPr>
        <w:t>по смисъла на § 2, т. 15 от допълнителните разпоредби на Закона за обществените поръчки е:</w:t>
      </w:r>
    </w:p>
    <w:p w14:paraId="4FBAC430" w14:textId="77777777" w:rsidR="00387A37" w:rsidRPr="00D12121" w:rsidRDefault="00387A37" w:rsidP="00387A37">
      <w:pPr>
        <w:spacing w:after="0"/>
        <w:ind w:left="720" w:firstLine="0"/>
        <w:rPr>
          <w:rFonts w:eastAsia="PMingLiU" w:cs="Times New Roman"/>
          <w:lang w:eastAsia="bg-BG"/>
        </w:rPr>
      </w:pPr>
      <w:r w:rsidRPr="00D12121">
        <w:rPr>
          <w:rFonts w:eastAsia="PMingLiU" w:cs="Times New Roman"/>
          <w:lang w:eastAsia="bg-BG"/>
        </w:rPr>
        <w:t>а) за физическите лица - отечественото им право по смисъла на чл. 48 от Кодекса на международното частно право;</w:t>
      </w:r>
    </w:p>
    <w:p w14:paraId="4B0548A4" w14:textId="77777777" w:rsidR="00387A37" w:rsidRPr="00D12121" w:rsidRDefault="00387A37" w:rsidP="00387A37">
      <w:pPr>
        <w:spacing w:after="0"/>
        <w:ind w:left="720" w:firstLine="0"/>
        <w:rPr>
          <w:rFonts w:eastAsia="PMingLiU" w:cs="Times New Roman"/>
          <w:lang w:eastAsia="bg-BG"/>
        </w:rPr>
      </w:pPr>
    </w:p>
    <w:p w14:paraId="24C0A84D" w14:textId="77777777" w:rsidR="00387A37" w:rsidRPr="00D12121" w:rsidRDefault="00387A37" w:rsidP="00387A37">
      <w:pPr>
        <w:spacing w:after="0"/>
        <w:ind w:left="720" w:firstLine="0"/>
        <w:rPr>
          <w:rFonts w:eastAsia="PMingLiU" w:cs="Times New Roman"/>
          <w:lang w:eastAsia="bg-BG"/>
        </w:rPr>
      </w:pPr>
      <w:r w:rsidRPr="00D12121">
        <w:rPr>
          <w:rFonts w:eastAsia="PMingLiU" w:cs="Times New Roman"/>
          <w:lang w:eastAsia="bg-BG"/>
        </w:rPr>
        <w:t>б) за юридическите лица - правото на държавата, определено съгласно чл. 56 от Кодекса на международното частно право;</w:t>
      </w:r>
    </w:p>
    <w:p w14:paraId="0E055AF5" w14:textId="77777777" w:rsidR="00387A37" w:rsidRPr="00D12121" w:rsidRDefault="00387A37" w:rsidP="00387A37">
      <w:pPr>
        <w:spacing w:after="0"/>
        <w:ind w:left="720" w:firstLine="0"/>
        <w:rPr>
          <w:rFonts w:eastAsia="PMingLiU" w:cs="Times New Roman"/>
          <w:lang w:eastAsia="bg-BG"/>
        </w:rPr>
      </w:pPr>
    </w:p>
    <w:p w14:paraId="7E7F1954" w14:textId="77777777" w:rsidR="00387A37" w:rsidRPr="00D12121" w:rsidRDefault="00387A37" w:rsidP="00387A37">
      <w:pPr>
        <w:spacing w:after="0"/>
        <w:ind w:left="720" w:firstLine="0"/>
        <w:rPr>
          <w:rFonts w:eastAsia="PMingLiU" w:cs="Times New Roman"/>
          <w:lang w:eastAsia="bg-BG"/>
        </w:rPr>
      </w:pPr>
      <w:r w:rsidRPr="00D12121">
        <w:rPr>
          <w:rFonts w:eastAsia="PMingLiU" w:cs="Times New Roman"/>
          <w:lang w:eastAsia="bg-BG"/>
        </w:rPr>
        <w:t>в) за обединенията или други образувания, които не са юридически лица - правото на държавата, в която са регистрирани или учредени.</w:t>
      </w:r>
    </w:p>
    <w:p w14:paraId="6CFBB1C9" w14:textId="77777777" w:rsidR="00387A37" w:rsidRPr="00D12121" w:rsidRDefault="00387A37" w:rsidP="00387A37">
      <w:pPr>
        <w:spacing w:after="0"/>
        <w:ind w:left="720" w:firstLine="0"/>
        <w:rPr>
          <w:rFonts w:eastAsia="Batang" w:cs="Times New Roman"/>
        </w:rPr>
      </w:pPr>
    </w:p>
    <w:p w14:paraId="0EE0590B" w14:textId="77777777" w:rsidR="00387A37" w:rsidRPr="00D12121" w:rsidRDefault="00387A37" w:rsidP="00387A37">
      <w:pPr>
        <w:numPr>
          <w:ilvl w:val="0"/>
          <w:numId w:val="7"/>
        </w:numPr>
        <w:spacing w:after="0"/>
        <w:jc w:val="left"/>
        <w:rPr>
          <w:rFonts w:eastAsia="Batang" w:cs="Times New Roman"/>
        </w:rPr>
      </w:pPr>
      <w:r w:rsidRPr="00D12121">
        <w:rPr>
          <w:rFonts w:eastAsia="Batang" w:cs="Times New Roman"/>
        </w:rPr>
        <w:t>Не се допуска представянето на различни варианти на оферти.</w:t>
      </w:r>
    </w:p>
    <w:p w14:paraId="4FC4B990" w14:textId="77777777" w:rsidR="00387A37" w:rsidRPr="00D12121" w:rsidRDefault="00387A37" w:rsidP="00387A37">
      <w:pPr>
        <w:spacing w:after="0"/>
        <w:ind w:left="708" w:firstLine="0"/>
        <w:jc w:val="left"/>
        <w:rPr>
          <w:rFonts w:eastAsia="Batang" w:cs="Times New Roman"/>
        </w:rPr>
      </w:pPr>
    </w:p>
    <w:p w14:paraId="490F967D" w14:textId="77777777" w:rsidR="00387A37" w:rsidRPr="00D12121" w:rsidRDefault="00387A37" w:rsidP="00387A37">
      <w:pPr>
        <w:numPr>
          <w:ilvl w:val="0"/>
          <w:numId w:val="7"/>
        </w:numPr>
        <w:spacing w:after="0"/>
        <w:jc w:val="left"/>
        <w:rPr>
          <w:rFonts w:eastAsia="Batang" w:cs="Times New Roman"/>
        </w:rPr>
      </w:pPr>
      <w:r w:rsidRPr="00D12121">
        <w:rPr>
          <w:rFonts w:eastAsia="Batang" w:cs="Times New Roman"/>
        </w:rPr>
        <w:t>Възложителят не изисква обединенията да имат определена правна форма, за да участват при възлагането на поръчката. Участник не може да бъде отстранен от процедурата за възлагане на обществената поръчка на основание на неговия статут или на правната му форма, когато той или участниците в обединението имат право да предоставят съответната услуга или  доставка в държавата членка, в която са установени.</w:t>
      </w:r>
    </w:p>
    <w:p w14:paraId="760D16B1" w14:textId="77777777" w:rsidR="00387A37" w:rsidRPr="00D12121" w:rsidRDefault="00387A37" w:rsidP="00387A37">
      <w:pPr>
        <w:spacing w:after="0"/>
        <w:ind w:left="720" w:firstLine="0"/>
        <w:rPr>
          <w:rFonts w:eastAsia="Batang" w:cs="Times New Roman"/>
        </w:rPr>
      </w:pPr>
      <w:r w:rsidRPr="00D12121">
        <w:rPr>
          <w:rFonts w:eastAsia="Batang" w:cs="Times New Roman"/>
        </w:rPr>
        <w:t xml:space="preserve"> </w:t>
      </w:r>
    </w:p>
    <w:p w14:paraId="6F2C89F8" w14:textId="1B048979" w:rsidR="00387A37" w:rsidRPr="00D12121" w:rsidRDefault="00387A37" w:rsidP="00387A37">
      <w:pPr>
        <w:numPr>
          <w:ilvl w:val="0"/>
          <w:numId w:val="7"/>
        </w:numPr>
        <w:spacing w:after="0"/>
        <w:jc w:val="left"/>
        <w:rPr>
          <w:rFonts w:eastAsia="Batang" w:cs="Times New Roman"/>
        </w:rPr>
      </w:pPr>
      <w:r w:rsidRPr="00D12121">
        <w:rPr>
          <w:rFonts w:eastAsia="Batang" w:cs="Times New Roman"/>
        </w:rPr>
        <w:t xml:space="preserve">Лице, което участва в обединение или е дало съгласие да бъде подизпълнител на друг участник, не може да представя самостоятелна оферта, както и да </w:t>
      </w:r>
      <w:r w:rsidR="004C6D74" w:rsidRPr="00D12121">
        <w:rPr>
          <w:rFonts w:eastAsia="Batang" w:cs="Times New Roman"/>
        </w:rPr>
        <w:t>участва в друго обединение канди</w:t>
      </w:r>
      <w:r w:rsidRPr="00D12121">
        <w:rPr>
          <w:rFonts w:eastAsia="Batang" w:cs="Times New Roman"/>
        </w:rPr>
        <w:t>д</w:t>
      </w:r>
      <w:r w:rsidR="004C6D74" w:rsidRPr="00D12121">
        <w:rPr>
          <w:rFonts w:eastAsia="Batang" w:cs="Times New Roman"/>
        </w:rPr>
        <w:t>а</w:t>
      </w:r>
      <w:r w:rsidRPr="00D12121">
        <w:rPr>
          <w:rFonts w:eastAsia="Batang" w:cs="Times New Roman"/>
        </w:rPr>
        <w:t>т</w:t>
      </w:r>
      <w:r w:rsidR="004C6D74" w:rsidRPr="00D12121">
        <w:rPr>
          <w:rFonts w:eastAsia="Batang" w:cs="Times New Roman"/>
        </w:rPr>
        <w:t>ст</w:t>
      </w:r>
      <w:r w:rsidRPr="00D12121">
        <w:rPr>
          <w:rFonts w:eastAsia="Batang" w:cs="Times New Roman"/>
        </w:rPr>
        <w:t>ващо за същата поръчка.</w:t>
      </w:r>
    </w:p>
    <w:p w14:paraId="1AB5F119" w14:textId="77777777" w:rsidR="00387A37" w:rsidRPr="00D12121" w:rsidRDefault="00387A37" w:rsidP="00387A37">
      <w:pPr>
        <w:spacing w:after="0"/>
        <w:ind w:left="708" w:firstLine="0"/>
        <w:jc w:val="left"/>
        <w:rPr>
          <w:rFonts w:eastAsia="Batang" w:cs="Times New Roman"/>
        </w:rPr>
      </w:pPr>
    </w:p>
    <w:p w14:paraId="50EF0540" w14:textId="77777777" w:rsidR="00387A37" w:rsidRPr="00D12121" w:rsidRDefault="00387A37" w:rsidP="00387A37">
      <w:pPr>
        <w:numPr>
          <w:ilvl w:val="0"/>
          <w:numId w:val="7"/>
        </w:numPr>
        <w:spacing w:after="0"/>
        <w:jc w:val="left"/>
        <w:rPr>
          <w:rFonts w:eastAsia="Batang" w:cs="Times New Roman"/>
        </w:rPr>
      </w:pPr>
      <w:r w:rsidRPr="00D12121">
        <w:rPr>
          <w:rFonts w:eastAsia="Batang" w:cs="Times New Roman"/>
        </w:rPr>
        <w:t xml:space="preserve">Едно физическо или юридическо лице може да участва само в едно Обединение. </w:t>
      </w:r>
    </w:p>
    <w:p w14:paraId="7CA958CA" w14:textId="77777777" w:rsidR="00387A37" w:rsidRPr="00D12121" w:rsidRDefault="00387A37" w:rsidP="00387A37">
      <w:pPr>
        <w:spacing w:after="0"/>
        <w:ind w:left="708" w:firstLine="0"/>
        <w:jc w:val="left"/>
        <w:rPr>
          <w:rFonts w:eastAsia="Batang" w:cs="Times New Roman"/>
        </w:rPr>
      </w:pPr>
    </w:p>
    <w:p w14:paraId="07C036D8" w14:textId="77777777" w:rsidR="00387A37" w:rsidRPr="00D12121" w:rsidRDefault="00387A37" w:rsidP="00387A37">
      <w:pPr>
        <w:numPr>
          <w:ilvl w:val="0"/>
          <w:numId w:val="7"/>
        </w:numPr>
        <w:spacing w:after="0"/>
        <w:jc w:val="left"/>
        <w:rPr>
          <w:rFonts w:eastAsia="Batang" w:cs="Times New Roman"/>
        </w:rPr>
      </w:pPr>
      <w:r w:rsidRPr="00D12121">
        <w:rPr>
          <w:rFonts w:eastAsia="Batang" w:cs="Times New Roman"/>
        </w:rPr>
        <w:t>Свързани лица не могат да бъдат самостоятелни участници в настоящата процедура</w:t>
      </w:r>
    </w:p>
    <w:p w14:paraId="7404C0E0" w14:textId="77777777" w:rsidR="00387A37" w:rsidRPr="00D12121" w:rsidRDefault="00387A37" w:rsidP="00387A37">
      <w:pPr>
        <w:spacing w:after="0"/>
        <w:ind w:left="708" w:firstLine="0"/>
        <w:jc w:val="left"/>
        <w:rPr>
          <w:rFonts w:eastAsia="Batang" w:cs="Times New Roman"/>
        </w:rPr>
      </w:pPr>
    </w:p>
    <w:p w14:paraId="75684B5B" w14:textId="77777777" w:rsidR="00387A37" w:rsidRPr="00D12121" w:rsidRDefault="00387A37" w:rsidP="00387A37">
      <w:pPr>
        <w:spacing w:after="0"/>
        <w:ind w:firstLine="0"/>
        <w:rPr>
          <w:rFonts w:eastAsia="Batang" w:cs="Times New Roman"/>
        </w:rPr>
      </w:pPr>
      <w:r w:rsidRPr="00D12121">
        <w:rPr>
          <w:rFonts w:eastAsia="Batang" w:cs="Times New Roman"/>
        </w:rPr>
        <w:t>*** "</w:t>
      </w:r>
      <w:r w:rsidRPr="00D12121">
        <w:rPr>
          <w:rFonts w:eastAsia="Batang" w:cs="Times New Roman"/>
          <w:i/>
          <w:u w:val="single"/>
        </w:rPr>
        <w:t>Свързани лица"</w:t>
      </w:r>
      <w:r w:rsidRPr="00D12121">
        <w:rPr>
          <w:rFonts w:eastAsia="Batang" w:cs="Times New Roman"/>
        </w:rPr>
        <w:t xml:space="preserve"> по смисъла на §2, т. 45 от Допълнителните разпоредби на Закона за обществените поръчки са тези по смисъла на § 1, т. 13 и 14 от допълнителните разпоредби на Закона за публичното предлагане на ценни книжа.</w:t>
      </w:r>
    </w:p>
    <w:p w14:paraId="3D1FD72C" w14:textId="77777777" w:rsidR="00387A37" w:rsidRPr="00D12121" w:rsidRDefault="00387A37" w:rsidP="00387A37">
      <w:pPr>
        <w:spacing w:after="0"/>
        <w:ind w:firstLine="0"/>
        <w:rPr>
          <w:rFonts w:eastAsia="Batang" w:cs="Times New Roman"/>
        </w:rPr>
      </w:pPr>
      <w:r w:rsidRPr="00D12121">
        <w:rPr>
          <w:rFonts w:eastAsia="Batang" w:cs="Times New Roman"/>
        </w:rPr>
        <w:t xml:space="preserve"> </w:t>
      </w:r>
    </w:p>
    <w:p w14:paraId="098E893B" w14:textId="77777777" w:rsidR="00387A37" w:rsidRPr="00D12121" w:rsidRDefault="00387A37" w:rsidP="00387A37">
      <w:pPr>
        <w:numPr>
          <w:ilvl w:val="0"/>
          <w:numId w:val="7"/>
        </w:numPr>
        <w:spacing w:after="0"/>
        <w:jc w:val="left"/>
        <w:rPr>
          <w:rFonts w:eastAsia="Batang" w:cs="Times New Roman"/>
        </w:rPr>
      </w:pPr>
      <w:r w:rsidRPr="00D12121">
        <w:rPr>
          <w:rFonts w:eastAsia="Batang" w:cs="Times New Roman"/>
        </w:rPr>
        <w:t xml:space="preserve">Всеки участник в процедурата за възлагане на обществената поръчка е длъжен да заяви в офертата си дали при изпълнението на поръчката ще използва и подизпълнители. </w:t>
      </w:r>
    </w:p>
    <w:p w14:paraId="3C335288" w14:textId="77777777" w:rsidR="00387A37" w:rsidRPr="00D12121" w:rsidRDefault="00387A37" w:rsidP="00387A37">
      <w:pPr>
        <w:spacing w:after="0"/>
        <w:ind w:left="720" w:firstLine="0"/>
        <w:rPr>
          <w:rFonts w:eastAsia="Batang" w:cs="Times New Roman"/>
        </w:rPr>
      </w:pPr>
    </w:p>
    <w:p w14:paraId="17F20ACB" w14:textId="77777777" w:rsidR="00387A37" w:rsidRPr="00D12121" w:rsidRDefault="00387A37" w:rsidP="00387A37">
      <w:pPr>
        <w:numPr>
          <w:ilvl w:val="0"/>
          <w:numId w:val="7"/>
        </w:numPr>
        <w:spacing w:after="0"/>
        <w:jc w:val="left"/>
        <w:rPr>
          <w:rFonts w:eastAsia="Batang" w:cs="Times New Roman"/>
        </w:rPr>
      </w:pPr>
      <w:r w:rsidRPr="00D12121">
        <w:rPr>
          <w:rFonts w:eastAsia="Batang" w:cs="Times New Roman"/>
        </w:rPr>
        <w:t xml:space="preserve">Възложителят, с оглед предоставената му правна възможност в чл. 10, ал. 2 ЗОП </w:t>
      </w:r>
      <w:r w:rsidRPr="00D12121">
        <w:rPr>
          <w:rFonts w:eastAsia="Batang" w:cs="Times New Roman"/>
          <w:b/>
          <w:i/>
        </w:rPr>
        <w:t>не поставя и няма изискване за създаване на юридическо лице</w:t>
      </w:r>
      <w:r w:rsidRPr="00D12121">
        <w:rPr>
          <w:rFonts w:eastAsia="Batang" w:cs="Times New Roman"/>
          <w:b/>
        </w:rPr>
        <w:t>,</w:t>
      </w:r>
      <w:r w:rsidRPr="00D12121">
        <w:rPr>
          <w:rFonts w:eastAsia="Batang" w:cs="Times New Roman"/>
        </w:rPr>
        <w:t xml:space="preserve"> в случай, че избраният за Изпълнител участник е обединение от физически и/или юридически лица.</w:t>
      </w:r>
    </w:p>
    <w:p w14:paraId="3B94C9FD" w14:textId="77777777" w:rsidR="00387A37" w:rsidRPr="00D12121" w:rsidRDefault="00387A37" w:rsidP="00387A37">
      <w:pPr>
        <w:spacing w:after="0"/>
        <w:ind w:left="708" w:firstLine="0"/>
        <w:jc w:val="left"/>
        <w:rPr>
          <w:rFonts w:eastAsia="Batang" w:cs="Times New Roman"/>
        </w:rPr>
      </w:pPr>
    </w:p>
    <w:p w14:paraId="5615CA3F" w14:textId="77777777" w:rsidR="00387A37" w:rsidRPr="00D12121" w:rsidRDefault="00387A37" w:rsidP="00387A37">
      <w:pPr>
        <w:numPr>
          <w:ilvl w:val="0"/>
          <w:numId w:val="7"/>
        </w:numPr>
        <w:spacing w:after="0"/>
        <w:jc w:val="left"/>
        <w:rPr>
          <w:rFonts w:eastAsia="Batang" w:cs="Times New Roman"/>
        </w:rPr>
      </w:pPr>
      <w:r w:rsidRPr="00D12121">
        <w:rPr>
          <w:rFonts w:eastAsia="Batang" w:cs="Times New Roman"/>
        </w:rPr>
        <w:t>Не се допуска до участие в процедурата участник, който не отговаря на законовите изисквания или на някое от условията на възложителя в тази документация. Възложителят не приема за участие в процедурата и връща незабавно оферта, която е:</w:t>
      </w:r>
    </w:p>
    <w:p w14:paraId="1CFCBCD6" w14:textId="77777777" w:rsidR="00387A37" w:rsidRPr="00D12121" w:rsidRDefault="00387A37" w:rsidP="00387A37">
      <w:pPr>
        <w:numPr>
          <w:ilvl w:val="0"/>
          <w:numId w:val="6"/>
        </w:numPr>
        <w:spacing w:after="0"/>
        <w:jc w:val="left"/>
        <w:rPr>
          <w:rFonts w:eastAsia="MS ??" w:cs="Times New Roman"/>
        </w:rPr>
      </w:pPr>
      <w:r w:rsidRPr="00D12121">
        <w:rPr>
          <w:rFonts w:eastAsia="MS ??" w:cs="Times New Roman"/>
        </w:rPr>
        <w:t xml:space="preserve">представена в </w:t>
      </w:r>
      <w:proofErr w:type="spellStart"/>
      <w:r w:rsidRPr="00D12121">
        <w:rPr>
          <w:rFonts w:eastAsia="MS ??" w:cs="Times New Roman"/>
        </w:rPr>
        <w:t>незапечатана</w:t>
      </w:r>
      <w:proofErr w:type="spellEnd"/>
      <w:r w:rsidRPr="00D12121">
        <w:rPr>
          <w:rFonts w:eastAsia="MS ??" w:cs="Times New Roman"/>
        </w:rPr>
        <w:t xml:space="preserve"> или прозрачна опаковка;</w:t>
      </w:r>
    </w:p>
    <w:p w14:paraId="26E53170" w14:textId="77777777" w:rsidR="00387A37" w:rsidRPr="00D12121" w:rsidRDefault="00387A37" w:rsidP="00387A37">
      <w:pPr>
        <w:numPr>
          <w:ilvl w:val="0"/>
          <w:numId w:val="6"/>
        </w:numPr>
        <w:spacing w:after="0"/>
        <w:jc w:val="left"/>
        <w:rPr>
          <w:rFonts w:eastAsia="MS ??" w:cs="Times New Roman"/>
        </w:rPr>
      </w:pPr>
      <w:r w:rsidRPr="00D12121">
        <w:rPr>
          <w:rFonts w:eastAsia="MS ??" w:cs="Times New Roman"/>
        </w:rPr>
        <w:t>представена в опаковка с нарушена цялост;</w:t>
      </w:r>
    </w:p>
    <w:p w14:paraId="41A66B68" w14:textId="77777777" w:rsidR="00387A37" w:rsidRPr="00D12121" w:rsidRDefault="00387A37" w:rsidP="00387A37">
      <w:pPr>
        <w:numPr>
          <w:ilvl w:val="0"/>
          <w:numId w:val="6"/>
        </w:numPr>
        <w:spacing w:after="0"/>
        <w:jc w:val="left"/>
        <w:rPr>
          <w:rFonts w:eastAsia="MS ??" w:cs="Times New Roman"/>
        </w:rPr>
      </w:pPr>
      <w:r w:rsidRPr="00D12121">
        <w:rPr>
          <w:rFonts w:eastAsia="MS ??" w:cs="Times New Roman"/>
        </w:rPr>
        <w:t>представена след изтичане на крайния срок за получаване;</w:t>
      </w:r>
    </w:p>
    <w:p w14:paraId="287346D4" w14:textId="77777777" w:rsidR="00387A37" w:rsidRPr="00D12121" w:rsidRDefault="00387A37" w:rsidP="00387A37">
      <w:pPr>
        <w:spacing w:after="0"/>
        <w:ind w:firstLine="0"/>
        <w:rPr>
          <w:rFonts w:eastAsia="MS ??" w:cs="Times New Roman"/>
        </w:rPr>
      </w:pPr>
    </w:p>
    <w:p w14:paraId="697108E2" w14:textId="77777777" w:rsidR="00387A37" w:rsidRPr="00D12121" w:rsidRDefault="00387A37" w:rsidP="00387A37">
      <w:pPr>
        <w:numPr>
          <w:ilvl w:val="0"/>
          <w:numId w:val="7"/>
        </w:numPr>
        <w:spacing w:after="0"/>
        <w:jc w:val="left"/>
        <w:rPr>
          <w:rFonts w:eastAsia="Batang" w:cs="Times New Roman"/>
        </w:rPr>
      </w:pPr>
      <w:r w:rsidRPr="00D12121">
        <w:rPr>
          <w:rFonts w:eastAsia="Batang" w:cs="Times New Roman"/>
        </w:rPr>
        <w:t>Възложителят отстранява от участие в процедурата за възлагане на обществена поръчка участник, когато:</w:t>
      </w:r>
    </w:p>
    <w:p w14:paraId="306EA616" w14:textId="77777777" w:rsidR="00387A37" w:rsidRPr="00D12121" w:rsidRDefault="00387A37" w:rsidP="00387A37">
      <w:pPr>
        <w:spacing w:after="0"/>
        <w:ind w:firstLine="0"/>
        <w:rPr>
          <w:rFonts w:eastAsia="MS ??" w:cs="Times New Roman"/>
        </w:rPr>
      </w:pPr>
    </w:p>
    <w:p w14:paraId="1FE6679F" w14:textId="77777777" w:rsidR="00387A37" w:rsidRPr="00D12121" w:rsidRDefault="00387A37" w:rsidP="00387A37">
      <w:pPr>
        <w:spacing w:after="0"/>
        <w:ind w:firstLine="0"/>
        <w:rPr>
          <w:rFonts w:eastAsia="MS ??" w:cs="Times New Roman"/>
        </w:rPr>
      </w:pPr>
      <w:r w:rsidRPr="00D12121">
        <w:rPr>
          <w:rFonts w:eastAsia="MS ??" w:cs="Times New Roman"/>
        </w:rPr>
        <w:t>10.1. е осъден с влязла в сила присъда, освен ако е реабилитиран, за престъпление по чл. 108а, чл. 159а - 159г, чл. 172, чл. 192а, чл. 194 - 217, чл. 219 - 252, чл. 253 - 260, чл. 301 -307, чл. 321, 321а и чл. 352 - 353е от Наказателния кодекс;</w:t>
      </w:r>
    </w:p>
    <w:p w14:paraId="6521F921" w14:textId="77777777" w:rsidR="00387A37" w:rsidRPr="00D12121" w:rsidRDefault="00387A37" w:rsidP="00387A37">
      <w:pPr>
        <w:spacing w:after="0"/>
        <w:ind w:firstLine="0"/>
        <w:rPr>
          <w:rFonts w:eastAsia="MS ??" w:cs="Times New Roman"/>
        </w:rPr>
      </w:pPr>
    </w:p>
    <w:p w14:paraId="635F53EF" w14:textId="77777777" w:rsidR="00387A37" w:rsidRPr="00D12121" w:rsidRDefault="00387A37" w:rsidP="00387A37">
      <w:pPr>
        <w:spacing w:after="0"/>
        <w:ind w:firstLine="0"/>
        <w:rPr>
          <w:rFonts w:eastAsia="MS ??" w:cs="Times New Roman"/>
        </w:rPr>
      </w:pPr>
      <w:r w:rsidRPr="00D12121">
        <w:rPr>
          <w:rFonts w:eastAsia="MS ??" w:cs="Times New Roman"/>
        </w:rPr>
        <w:t>10.2. е осъден с влязла в сила присъда, освен ако е реабилитиран, за престъпление, аналогично на тези по т. 10.1, в друга държава членка или трета страна;</w:t>
      </w:r>
    </w:p>
    <w:p w14:paraId="5B23D5B5" w14:textId="77777777" w:rsidR="00387A37" w:rsidRPr="00D12121" w:rsidRDefault="00387A37" w:rsidP="00387A37">
      <w:pPr>
        <w:spacing w:after="0"/>
        <w:ind w:firstLine="0"/>
        <w:rPr>
          <w:rFonts w:eastAsia="MS ??" w:cs="Times New Roman"/>
        </w:rPr>
      </w:pPr>
    </w:p>
    <w:p w14:paraId="08CA7173" w14:textId="77777777" w:rsidR="00387A37" w:rsidRPr="00D12121" w:rsidRDefault="00387A37" w:rsidP="00387A37">
      <w:pPr>
        <w:spacing w:after="0"/>
        <w:ind w:firstLine="0"/>
        <w:rPr>
          <w:rFonts w:eastAsia="MS ??" w:cs="Times New Roman"/>
        </w:rPr>
      </w:pPr>
      <w:r w:rsidRPr="00D12121">
        <w:rPr>
          <w:rFonts w:eastAsia="MS ??" w:cs="Times New Roman"/>
        </w:rPr>
        <w:t xml:space="preserve">10.3. има задължения за данъци и задължителни осигурителни вноски по смисъла на чл. 162, ал. 2, т. 1 от Данъчно-осигурителния процесуален кодекс и лихвите по тях, към  държавата или към </w:t>
      </w:r>
      <w:r w:rsidRPr="00D12121">
        <w:rPr>
          <w:rFonts w:eastAsia="MS ??" w:cs="Times New Roman"/>
        </w:rPr>
        <w:lastRenderedPageBreak/>
        <w:t>общината по седалището на възложителя и на участника, или аналогични задължения, установени с акт на компетентен орган, съгласно законодателството на държавата, в която участникът е установен, освен ако е допуснато разсрочване, отсрочване или обезпечение на задълженията или задължението е по акт, който не е влязъл в сила;</w:t>
      </w:r>
    </w:p>
    <w:p w14:paraId="596F0372" w14:textId="77777777" w:rsidR="00387A37" w:rsidRPr="00D12121" w:rsidRDefault="00387A37" w:rsidP="00387A37">
      <w:pPr>
        <w:spacing w:after="0"/>
        <w:ind w:firstLine="0"/>
        <w:rPr>
          <w:rFonts w:eastAsia="Batang" w:cs="Times New Roman"/>
          <w:i/>
          <w:u w:val="single"/>
        </w:rPr>
      </w:pPr>
    </w:p>
    <w:p w14:paraId="12E40EDF" w14:textId="77777777" w:rsidR="00387A37" w:rsidRPr="00D12121" w:rsidRDefault="00387A37" w:rsidP="00387A37">
      <w:pPr>
        <w:spacing w:after="0"/>
        <w:ind w:firstLine="0"/>
        <w:rPr>
          <w:rFonts w:eastAsia="Batang" w:cs="Times New Roman"/>
        </w:rPr>
      </w:pPr>
      <w:r w:rsidRPr="00D12121">
        <w:rPr>
          <w:rFonts w:eastAsia="Batang" w:cs="Times New Roman"/>
          <w:i/>
          <w:u w:val="single"/>
        </w:rPr>
        <w:t>Забележка:</w:t>
      </w:r>
      <w:r w:rsidRPr="00D12121">
        <w:rPr>
          <w:rFonts w:eastAsia="Batang" w:cs="Times New Roman"/>
        </w:rPr>
        <w:t xml:space="preserve"> Точка 10.3. не се прилага, когато:</w:t>
      </w:r>
    </w:p>
    <w:p w14:paraId="521B4E69" w14:textId="77777777" w:rsidR="00387A37" w:rsidRPr="00D12121" w:rsidRDefault="00387A37" w:rsidP="00387A37">
      <w:pPr>
        <w:numPr>
          <w:ilvl w:val="0"/>
          <w:numId w:val="8"/>
        </w:numPr>
        <w:spacing w:after="0"/>
        <w:jc w:val="left"/>
        <w:rPr>
          <w:rFonts w:eastAsia="Batang" w:cs="Times New Roman"/>
        </w:rPr>
      </w:pPr>
      <w:r w:rsidRPr="00D12121">
        <w:rPr>
          <w:rFonts w:eastAsia="Batang" w:cs="Times New Roman"/>
        </w:rPr>
        <w:t>се налага да се защитят особено важни държавни или обществени интереси;</w:t>
      </w:r>
    </w:p>
    <w:p w14:paraId="7C9C0455" w14:textId="77777777" w:rsidR="00387A37" w:rsidRPr="00D12121" w:rsidRDefault="00387A37" w:rsidP="00387A37">
      <w:pPr>
        <w:numPr>
          <w:ilvl w:val="0"/>
          <w:numId w:val="8"/>
        </w:numPr>
        <w:spacing w:after="0"/>
        <w:jc w:val="left"/>
        <w:rPr>
          <w:rFonts w:eastAsia="Batang" w:cs="Times New Roman"/>
        </w:rPr>
      </w:pPr>
      <w:r w:rsidRPr="00D12121">
        <w:rPr>
          <w:rFonts w:eastAsia="Batang" w:cs="Times New Roman"/>
        </w:rPr>
        <w:t xml:space="preserve">размерът на неплатените дължими данъци или </w:t>
      </w:r>
      <w:proofErr w:type="spellStart"/>
      <w:r w:rsidRPr="00D12121">
        <w:rPr>
          <w:rFonts w:eastAsia="Batang" w:cs="Times New Roman"/>
        </w:rPr>
        <w:t>социалноосигурителни</w:t>
      </w:r>
      <w:proofErr w:type="spellEnd"/>
      <w:r w:rsidRPr="00D12121">
        <w:rPr>
          <w:rFonts w:eastAsia="Batang" w:cs="Times New Roman"/>
        </w:rPr>
        <w:t xml:space="preserve"> вноски е не повече от 1 на сто от сумата на годишния общ оборот за последната приключена финансова година.</w:t>
      </w:r>
    </w:p>
    <w:p w14:paraId="085F2A31" w14:textId="77777777" w:rsidR="00387A37" w:rsidRPr="00D12121" w:rsidRDefault="00387A37" w:rsidP="00387A37">
      <w:pPr>
        <w:spacing w:after="0"/>
        <w:ind w:firstLine="0"/>
        <w:rPr>
          <w:rFonts w:eastAsia="MS ??" w:cs="Times New Roman"/>
        </w:rPr>
      </w:pPr>
    </w:p>
    <w:p w14:paraId="45E25046" w14:textId="77777777" w:rsidR="00387A37" w:rsidRPr="00D12121" w:rsidRDefault="00387A37" w:rsidP="00387A37">
      <w:pPr>
        <w:spacing w:after="0"/>
        <w:ind w:firstLine="0"/>
        <w:rPr>
          <w:rFonts w:eastAsia="MS ??" w:cs="Times New Roman"/>
        </w:rPr>
      </w:pPr>
      <w:r w:rsidRPr="00D12121">
        <w:rPr>
          <w:rFonts w:eastAsia="MS ??" w:cs="Times New Roman"/>
        </w:rPr>
        <w:t>10.4 е налице неравнопоставеност в случаите по чл. 44, ал. 5 ЗОП;</w:t>
      </w:r>
    </w:p>
    <w:p w14:paraId="162E694B" w14:textId="77777777" w:rsidR="00387A37" w:rsidRPr="00D12121" w:rsidRDefault="00387A37" w:rsidP="00387A37">
      <w:pPr>
        <w:spacing w:after="0"/>
        <w:ind w:firstLine="0"/>
        <w:rPr>
          <w:rFonts w:eastAsia="MS ??" w:cs="Times New Roman"/>
        </w:rPr>
      </w:pPr>
    </w:p>
    <w:p w14:paraId="0D8A3040" w14:textId="77777777" w:rsidR="00387A37" w:rsidRPr="00D12121" w:rsidRDefault="00387A37" w:rsidP="00387A37">
      <w:pPr>
        <w:spacing w:after="0"/>
        <w:ind w:firstLine="0"/>
        <w:rPr>
          <w:rFonts w:eastAsia="MS ??" w:cs="Times New Roman"/>
        </w:rPr>
      </w:pPr>
      <w:r w:rsidRPr="00D12121">
        <w:rPr>
          <w:rFonts w:eastAsia="MS ??" w:cs="Times New Roman"/>
        </w:rPr>
        <w:t>10.5. е установено, че:</w:t>
      </w:r>
    </w:p>
    <w:p w14:paraId="0969BE1A" w14:textId="77777777" w:rsidR="00387A37" w:rsidRPr="00D12121" w:rsidRDefault="00387A37" w:rsidP="00387A37">
      <w:pPr>
        <w:spacing w:after="0"/>
        <w:ind w:firstLine="0"/>
        <w:rPr>
          <w:rFonts w:eastAsia="MS ??" w:cs="Times New Roman"/>
        </w:rPr>
      </w:pPr>
      <w:r w:rsidRPr="00D12121">
        <w:rPr>
          <w:rFonts w:eastAsia="MS ??" w:cs="Times New Roman"/>
        </w:rPr>
        <w:t>а) е представил документ с невярно съдържание, свързан с удостоверяване липсата на основания за отстраняване или изпълнението на критериите за подбор;</w:t>
      </w:r>
    </w:p>
    <w:p w14:paraId="38AE9D6C" w14:textId="77777777" w:rsidR="00387A37" w:rsidRPr="00D12121" w:rsidRDefault="00387A37" w:rsidP="00387A37">
      <w:pPr>
        <w:spacing w:after="0"/>
        <w:ind w:firstLine="0"/>
        <w:rPr>
          <w:rFonts w:eastAsia="MS ??" w:cs="Times New Roman"/>
        </w:rPr>
      </w:pPr>
      <w:r w:rsidRPr="00D12121">
        <w:rPr>
          <w:rFonts w:eastAsia="MS ??" w:cs="Times New Roman"/>
        </w:rPr>
        <w:t>б) не е предоставил изискваща се информация, свързана с удостоверяване липсата на  основания за отстраняване или изпълнението на критериите за подбор;</w:t>
      </w:r>
    </w:p>
    <w:p w14:paraId="1DDA17FF" w14:textId="77777777" w:rsidR="00387A37" w:rsidRPr="00D12121" w:rsidRDefault="00387A37" w:rsidP="00387A37">
      <w:pPr>
        <w:spacing w:after="0"/>
        <w:ind w:firstLine="0"/>
        <w:rPr>
          <w:rFonts w:eastAsia="MS ??" w:cs="Times New Roman"/>
        </w:rPr>
      </w:pPr>
    </w:p>
    <w:p w14:paraId="52D74A5B" w14:textId="77777777" w:rsidR="00387A37" w:rsidRPr="00D12121" w:rsidRDefault="00387A37" w:rsidP="00387A37">
      <w:pPr>
        <w:spacing w:after="0"/>
        <w:ind w:firstLine="0"/>
        <w:rPr>
          <w:rFonts w:eastAsia="MS ??" w:cs="Times New Roman"/>
        </w:rPr>
      </w:pPr>
      <w:r w:rsidRPr="00D12121">
        <w:rPr>
          <w:rFonts w:eastAsia="MS ??" w:cs="Times New Roman"/>
        </w:rPr>
        <w:t>10.6. е установено с влязло в сила наказателно постановление или съдебно решение, че  при изпълнение на договор за обществена поръчка е нарушил чл. 118, чл. 128, чл. 245 и чл. 301 - 305 от Кодекса на труда или аналогични задължения, установени с акт на компетентен орган, съгласно законодателството на държавата, в която участникът е установен;</w:t>
      </w:r>
    </w:p>
    <w:p w14:paraId="284C7228" w14:textId="77777777" w:rsidR="00387A37" w:rsidRPr="00D12121" w:rsidRDefault="00387A37" w:rsidP="00387A37">
      <w:pPr>
        <w:spacing w:after="0"/>
        <w:ind w:firstLine="0"/>
        <w:rPr>
          <w:rFonts w:eastAsia="MS ??" w:cs="Times New Roman"/>
        </w:rPr>
      </w:pPr>
    </w:p>
    <w:p w14:paraId="17C42DFE" w14:textId="77777777" w:rsidR="00387A37" w:rsidRPr="00D12121" w:rsidRDefault="00387A37" w:rsidP="00387A37">
      <w:pPr>
        <w:spacing w:after="0"/>
        <w:ind w:firstLine="0"/>
        <w:rPr>
          <w:rFonts w:eastAsia="MS ??" w:cs="Times New Roman"/>
        </w:rPr>
      </w:pPr>
      <w:r w:rsidRPr="00D12121">
        <w:rPr>
          <w:rFonts w:eastAsia="MS ??" w:cs="Times New Roman"/>
        </w:rPr>
        <w:t>10.7. е налице конфликт на интереси, който не може да бъде отстранен;</w:t>
      </w:r>
    </w:p>
    <w:p w14:paraId="5C252B5C" w14:textId="77777777" w:rsidR="00387A37" w:rsidRPr="00D12121" w:rsidRDefault="00387A37" w:rsidP="00387A37">
      <w:pPr>
        <w:spacing w:after="0"/>
        <w:ind w:firstLine="0"/>
        <w:rPr>
          <w:rFonts w:eastAsia="MS ??" w:cs="Times New Roman"/>
        </w:rPr>
      </w:pPr>
    </w:p>
    <w:p w14:paraId="18FD4A35" w14:textId="77777777" w:rsidR="00387A37" w:rsidRPr="00D12121" w:rsidRDefault="00387A37" w:rsidP="00387A37">
      <w:pPr>
        <w:spacing w:after="0"/>
        <w:ind w:firstLine="0"/>
        <w:rPr>
          <w:rFonts w:eastAsia="Batang" w:cs="Times New Roman"/>
        </w:rPr>
      </w:pPr>
      <w:r w:rsidRPr="00D12121">
        <w:rPr>
          <w:rFonts w:eastAsia="Batang" w:cs="Times New Roman"/>
        </w:rPr>
        <w:t>*** "</w:t>
      </w:r>
      <w:r w:rsidRPr="00D12121">
        <w:rPr>
          <w:rFonts w:eastAsia="Batang" w:cs="Times New Roman"/>
          <w:i/>
          <w:u w:val="single"/>
        </w:rPr>
        <w:t>Конфликт на интереси</w:t>
      </w:r>
      <w:r w:rsidRPr="00D12121">
        <w:rPr>
          <w:rFonts w:eastAsia="Batang" w:cs="Times New Roman"/>
          <w:i/>
        </w:rPr>
        <w:t>"</w:t>
      </w:r>
      <w:r w:rsidRPr="00D12121">
        <w:rPr>
          <w:rFonts w:eastAsia="Batang" w:cs="Times New Roman"/>
        </w:rPr>
        <w:t xml:space="preserve"> по смисъла на §2, т. 21 от Допълнителните разпоредби на Закона за обществените поръчки: е налице, когато възложителят, негови служители или наети от него лица извън неговата структура, които участват в подготовката или възлагането на обществената поръчка или могат да повлияят на резултата от нея, имат интерес, който може да води до облага по смисъла на чл. 2, ал. 3 от Закона за предотвратяване и установяване на конфликт на интереси и за който би могло да се приеме, че влияе на тяхната безпристрастност и независимост във връзка с възлагането на обществената поръчка.</w:t>
      </w:r>
    </w:p>
    <w:p w14:paraId="4814884E" w14:textId="77777777" w:rsidR="00387A37" w:rsidRPr="00D12121" w:rsidRDefault="00387A37" w:rsidP="00387A37">
      <w:pPr>
        <w:spacing w:after="0"/>
        <w:ind w:firstLine="0"/>
        <w:rPr>
          <w:rFonts w:eastAsia="Batang" w:cs="Times New Roman"/>
        </w:rPr>
      </w:pPr>
    </w:p>
    <w:p w14:paraId="56BDE2E3" w14:textId="77777777" w:rsidR="00387A37" w:rsidRPr="00D12121" w:rsidRDefault="00387A37" w:rsidP="00387A37">
      <w:pPr>
        <w:spacing w:after="0"/>
        <w:ind w:firstLine="0"/>
        <w:rPr>
          <w:rFonts w:eastAsia="MS ??" w:cs="Times New Roman"/>
        </w:rPr>
      </w:pPr>
      <w:r w:rsidRPr="00D12121">
        <w:rPr>
          <w:rFonts w:eastAsia="MS ??" w:cs="Times New Roman"/>
        </w:rPr>
        <w:t>10.8. обявен е в несъстоятелност или е в производство по несъстоятелност, или е в процедура по ликвидация, или е сключил извънсъдебно споразумение с кредиторите си по смисъла на чл. 740 от Търговския закон, или е преустановил дейността си, а в случай че участникът е чуждестранно лице - се намира в подобно положение, произтичащо от сходна процедура, съгласно законодателството на държавата, в която е установен;</w:t>
      </w:r>
    </w:p>
    <w:p w14:paraId="4DB61467" w14:textId="77777777" w:rsidR="00387A37" w:rsidRPr="00D12121" w:rsidRDefault="00387A37" w:rsidP="00387A37">
      <w:pPr>
        <w:spacing w:after="0"/>
        <w:ind w:firstLine="0"/>
        <w:rPr>
          <w:rFonts w:eastAsia="MS ??" w:cs="Times New Roman"/>
        </w:rPr>
      </w:pPr>
    </w:p>
    <w:p w14:paraId="5D398982" w14:textId="77777777" w:rsidR="00387A37" w:rsidRPr="00D12121" w:rsidRDefault="00387A37" w:rsidP="00387A37">
      <w:pPr>
        <w:spacing w:after="0"/>
        <w:ind w:firstLine="0"/>
        <w:rPr>
          <w:rFonts w:eastAsia="Batang" w:cs="Times New Roman"/>
        </w:rPr>
      </w:pPr>
      <w:r w:rsidRPr="00D12121">
        <w:rPr>
          <w:rFonts w:eastAsia="Batang" w:cs="Times New Roman"/>
          <w:i/>
          <w:u w:val="single"/>
        </w:rPr>
        <w:t>Забележка</w:t>
      </w:r>
      <w:r w:rsidRPr="00D12121">
        <w:rPr>
          <w:rFonts w:eastAsia="Batang" w:cs="Times New Roman"/>
          <w:i/>
        </w:rPr>
        <w:t>:</w:t>
      </w:r>
      <w:r w:rsidRPr="00D12121">
        <w:rPr>
          <w:rFonts w:eastAsia="Batang" w:cs="Times New Roman"/>
        </w:rPr>
        <w:t xml:space="preserve"> Възложителят има право да не отстрани от процедурата участник на посоченото основание по т. 10.8., ако се докаже, че същият не е преустановил дейността си и е в състояние да изпълни поръчката съгласно приложимите национални правила за продължаване на стопанската дейност в държавата, в която е установен.</w:t>
      </w:r>
    </w:p>
    <w:p w14:paraId="035D351E" w14:textId="77777777" w:rsidR="00387A37" w:rsidRPr="00D12121" w:rsidRDefault="00387A37" w:rsidP="00387A37">
      <w:pPr>
        <w:spacing w:after="0"/>
        <w:ind w:firstLine="0"/>
        <w:rPr>
          <w:rFonts w:eastAsia="MS ??" w:cs="Times New Roman"/>
        </w:rPr>
      </w:pPr>
    </w:p>
    <w:p w14:paraId="29CB812A" w14:textId="77777777" w:rsidR="00387A37" w:rsidRPr="00D12121" w:rsidRDefault="00387A37" w:rsidP="00387A37">
      <w:pPr>
        <w:spacing w:after="0"/>
        <w:ind w:firstLine="0"/>
        <w:rPr>
          <w:rFonts w:eastAsia="MS ??" w:cs="Times New Roman"/>
        </w:rPr>
      </w:pPr>
      <w:r w:rsidRPr="00D12121">
        <w:rPr>
          <w:rFonts w:eastAsia="MS ??" w:cs="Times New Roman"/>
        </w:rPr>
        <w:t>10.9. лишен е от правото да упражнява определена професия или дейност съгласно законодателството на държавата, в която е извършено деянието;</w:t>
      </w:r>
    </w:p>
    <w:p w14:paraId="7F26E3BF" w14:textId="77777777" w:rsidR="00387A37" w:rsidRPr="00D12121" w:rsidRDefault="00387A37" w:rsidP="00387A37">
      <w:pPr>
        <w:spacing w:after="0"/>
        <w:ind w:firstLine="0"/>
        <w:rPr>
          <w:rFonts w:eastAsia="MS ??" w:cs="Times New Roman"/>
        </w:rPr>
      </w:pPr>
    </w:p>
    <w:p w14:paraId="11FC1F22" w14:textId="77777777" w:rsidR="00387A37" w:rsidRPr="00D12121" w:rsidRDefault="00387A37" w:rsidP="00387A37">
      <w:pPr>
        <w:spacing w:after="0"/>
        <w:ind w:firstLine="0"/>
        <w:rPr>
          <w:rFonts w:eastAsia="MS ??" w:cs="Times New Roman"/>
        </w:rPr>
      </w:pPr>
      <w:r w:rsidRPr="00D12121">
        <w:rPr>
          <w:rFonts w:eastAsia="MS ??" w:cs="Times New Roman"/>
        </w:rPr>
        <w:t>10.10. сключил е споразумение с други лица с цел нарушаване на конкуренцията, когато нарушението е установено с акт на компетентен орган;</w:t>
      </w:r>
    </w:p>
    <w:p w14:paraId="104321DD" w14:textId="77777777" w:rsidR="00387A37" w:rsidRPr="00D12121" w:rsidRDefault="00387A37" w:rsidP="00387A37">
      <w:pPr>
        <w:spacing w:after="0"/>
        <w:ind w:firstLine="0"/>
        <w:rPr>
          <w:rFonts w:eastAsia="MS ??" w:cs="Times New Roman"/>
        </w:rPr>
      </w:pPr>
    </w:p>
    <w:p w14:paraId="7A76CBD6" w14:textId="77777777" w:rsidR="00387A37" w:rsidRPr="00D12121" w:rsidRDefault="00387A37" w:rsidP="00387A37">
      <w:pPr>
        <w:spacing w:after="0"/>
        <w:ind w:firstLine="0"/>
        <w:rPr>
          <w:rFonts w:eastAsia="MS ??" w:cs="Times New Roman"/>
        </w:rPr>
      </w:pPr>
      <w:r w:rsidRPr="00D12121">
        <w:rPr>
          <w:rFonts w:eastAsia="MS ??" w:cs="Times New Roman"/>
        </w:rPr>
        <w:lastRenderedPageBreak/>
        <w:t xml:space="preserve">10.11. доказано е, че е виновен за неизпълнение на договор за обществена поръчка или на договор за концесия за </w:t>
      </w:r>
      <w:proofErr w:type="spellStart"/>
      <w:r w:rsidRPr="00D12121">
        <w:rPr>
          <w:rFonts w:eastAsia="MS ??" w:cs="Times New Roman"/>
        </w:rPr>
        <w:t>за</w:t>
      </w:r>
      <w:proofErr w:type="spellEnd"/>
      <w:r w:rsidRPr="00D12121">
        <w:rPr>
          <w:rFonts w:eastAsia="MS ??" w:cs="Times New Roman"/>
        </w:rPr>
        <w:t xml:space="preserve"> услуга, довело до предсрочното му прекратяване, изплащане на обезщетения или други подобни санкции, с изключение на случаите, когато неизпълнението засяга по-малко от 50 на сто от стойността или обема на договора;</w:t>
      </w:r>
    </w:p>
    <w:p w14:paraId="3A76C58E" w14:textId="77777777" w:rsidR="00387A37" w:rsidRPr="00D12121" w:rsidRDefault="00387A37" w:rsidP="00387A37">
      <w:pPr>
        <w:spacing w:after="0"/>
        <w:ind w:firstLine="0"/>
        <w:rPr>
          <w:rFonts w:eastAsia="MS ??" w:cs="Times New Roman"/>
        </w:rPr>
      </w:pPr>
    </w:p>
    <w:p w14:paraId="7985B951" w14:textId="77777777" w:rsidR="00387A37" w:rsidRPr="00D12121" w:rsidRDefault="00387A37" w:rsidP="00387A37">
      <w:pPr>
        <w:spacing w:after="0"/>
        <w:ind w:firstLine="0"/>
        <w:rPr>
          <w:rFonts w:eastAsia="MS ??" w:cs="Times New Roman"/>
        </w:rPr>
      </w:pPr>
      <w:r w:rsidRPr="00D12121">
        <w:rPr>
          <w:rFonts w:eastAsia="MS ??" w:cs="Times New Roman"/>
        </w:rPr>
        <w:t>10.12. опитал е да:</w:t>
      </w:r>
    </w:p>
    <w:p w14:paraId="1A234560" w14:textId="77777777" w:rsidR="00387A37" w:rsidRPr="00D12121" w:rsidRDefault="00387A37" w:rsidP="00387A37">
      <w:pPr>
        <w:spacing w:after="0"/>
        <w:ind w:firstLine="0"/>
        <w:rPr>
          <w:rFonts w:eastAsia="MS ??" w:cs="Times New Roman"/>
        </w:rPr>
      </w:pPr>
      <w:r w:rsidRPr="00D12121">
        <w:rPr>
          <w:rFonts w:eastAsia="MS ??" w:cs="Times New Roman"/>
        </w:rPr>
        <w:t>а) повлияе на вземането на решение от страна на възложителя, свързано с отстраняването, подбора или възлагането, включително чрез предоставяне на невярна или заблуждаваща информация, или</w:t>
      </w:r>
    </w:p>
    <w:p w14:paraId="56292B8C" w14:textId="77777777" w:rsidR="00387A37" w:rsidRPr="00D12121" w:rsidRDefault="00387A37" w:rsidP="00387A37">
      <w:pPr>
        <w:spacing w:after="0"/>
        <w:ind w:firstLine="0"/>
        <w:rPr>
          <w:rFonts w:eastAsia="MS ??" w:cs="Times New Roman"/>
        </w:rPr>
      </w:pPr>
      <w:r w:rsidRPr="00D12121">
        <w:rPr>
          <w:rFonts w:eastAsia="MS ??" w:cs="Times New Roman"/>
        </w:rPr>
        <w:t>б) получи информация, която може да му даде неоснователно предимство в процедурата за възлагане на обществена поръчка.</w:t>
      </w:r>
    </w:p>
    <w:p w14:paraId="04787221" w14:textId="77777777" w:rsidR="00387A37" w:rsidRPr="00D12121" w:rsidRDefault="00387A37" w:rsidP="00387A37">
      <w:pPr>
        <w:spacing w:after="0"/>
        <w:ind w:firstLine="0"/>
        <w:rPr>
          <w:rFonts w:eastAsia="MS ??" w:cs="Times New Roman"/>
        </w:rPr>
      </w:pPr>
    </w:p>
    <w:p w14:paraId="1BBF0E6B" w14:textId="77777777" w:rsidR="00387A37" w:rsidRPr="00D12121" w:rsidRDefault="00387A37" w:rsidP="00387A37">
      <w:pPr>
        <w:spacing w:after="0"/>
        <w:ind w:firstLine="0"/>
        <w:rPr>
          <w:rFonts w:eastAsia="Batang" w:cs="Times New Roman"/>
        </w:rPr>
      </w:pPr>
      <w:r w:rsidRPr="00D12121">
        <w:rPr>
          <w:rFonts w:eastAsia="Batang" w:cs="Times New Roman"/>
          <w:i/>
          <w:u w:val="single"/>
        </w:rPr>
        <w:t>Забележка:</w:t>
      </w:r>
      <w:r w:rsidRPr="00D12121">
        <w:rPr>
          <w:rFonts w:eastAsia="Batang" w:cs="Times New Roman"/>
        </w:rPr>
        <w:t xml:space="preserve"> Основанията по т. 10.1, т. 10.2, т. 10.7 и т. 10.12 се отнасят за:</w:t>
      </w:r>
    </w:p>
    <w:p w14:paraId="0B98DBB7" w14:textId="77777777" w:rsidR="00387A37" w:rsidRPr="00D12121" w:rsidRDefault="00387A37" w:rsidP="00387A37">
      <w:pPr>
        <w:numPr>
          <w:ilvl w:val="0"/>
          <w:numId w:val="9"/>
        </w:numPr>
        <w:spacing w:after="0"/>
        <w:ind w:left="284" w:hanging="284"/>
        <w:jc w:val="left"/>
        <w:rPr>
          <w:rFonts w:eastAsia="Batang" w:cs="Times New Roman"/>
        </w:rPr>
      </w:pPr>
      <w:r w:rsidRPr="00D12121">
        <w:rPr>
          <w:rFonts w:eastAsia="Batang" w:cs="Times New Roman"/>
        </w:rPr>
        <w:t>лицата, които представляват участника;</w:t>
      </w:r>
    </w:p>
    <w:p w14:paraId="0231C1D8" w14:textId="77777777" w:rsidR="00387A37" w:rsidRPr="00D12121" w:rsidRDefault="00387A37" w:rsidP="00387A37">
      <w:pPr>
        <w:numPr>
          <w:ilvl w:val="0"/>
          <w:numId w:val="9"/>
        </w:numPr>
        <w:spacing w:after="0"/>
        <w:ind w:left="284" w:hanging="284"/>
        <w:jc w:val="left"/>
        <w:rPr>
          <w:rFonts w:eastAsia="Batang" w:cs="Times New Roman"/>
        </w:rPr>
      </w:pPr>
      <w:r w:rsidRPr="00D12121">
        <w:rPr>
          <w:rFonts w:eastAsia="Batang" w:cs="Times New Roman"/>
        </w:rPr>
        <w:t>лицата, които са членове на управителни и надзорни органи на участника;</w:t>
      </w:r>
    </w:p>
    <w:p w14:paraId="49E61E16" w14:textId="77777777" w:rsidR="00387A37" w:rsidRPr="00D12121" w:rsidRDefault="00387A37" w:rsidP="00387A37">
      <w:pPr>
        <w:numPr>
          <w:ilvl w:val="0"/>
          <w:numId w:val="9"/>
        </w:numPr>
        <w:spacing w:after="0"/>
        <w:ind w:left="284" w:hanging="284"/>
        <w:jc w:val="left"/>
        <w:rPr>
          <w:rFonts w:eastAsia="Batang" w:cs="Times New Roman"/>
        </w:rPr>
      </w:pPr>
      <w:r w:rsidRPr="00D12121">
        <w:rPr>
          <w:rFonts w:eastAsia="Batang" w:cs="Times New Roman"/>
        </w:rPr>
        <w:t xml:space="preserve"> други лица със статут, който им позволява да влияят пряко върху дейността на предприятието по начин, еквивалентен на този, валиден за представляващите го лица, членовете на управителните или надзорни органи.</w:t>
      </w:r>
    </w:p>
    <w:p w14:paraId="1C1D08B0" w14:textId="77777777" w:rsidR="00387A37" w:rsidRPr="00D12121" w:rsidRDefault="00387A37" w:rsidP="00387A37">
      <w:pPr>
        <w:spacing w:after="0"/>
        <w:ind w:firstLine="0"/>
        <w:rPr>
          <w:rFonts w:eastAsia="Batang" w:cs="Times New Roman"/>
        </w:rPr>
      </w:pPr>
    </w:p>
    <w:p w14:paraId="20E3187D" w14:textId="77777777" w:rsidR="00387A37" w:rsidRPr="00D12121" w:rsidRDefault="00387A37" w:rsidP="00387A37">
      <w:pPr>
        <w:spacing w:after="0"/>
        <w:ind w:firstLine="0"/>
        <w:rPr>
          <w:rFonts w:eastAsia="Batang" w:cs="Times New Roman"/>
        </w:rPr>
      </w:pPr>
      <w:r w:rsidRPr="00D12121">
        <w:rPr>
          <w:rFonts w:eastAsia="Batang" w:cs="Times New Roman"/>
        </w:rPr>
        <w:t>Лицата по т.1. и т. 2 са както следва:</w:t>
      </w:r>
    </w:p>
    <w:p w14:paraId="432F3100" w14:textId="77777777" w:rsidR="00387A37" w:rsidRPr="00D12121" w:rsidRDefault="00387A37" w:rsidP="00387A37">
      <w:pPr>
        <w:widowControl w:val="0"/>
        <w:autoSpaceDE w:val="0"/>
        <w:autoSpaceDN w:val="0"/>
        <w:adjustRightInd w:val="0"/>
        <w:spacing w:after="0"/>
        <w:ind w:left="993" w:right="138" w:hanging="273"/>
        <w:rPr>
          <w:rFonts w:eastAsia="Batang" w:cs="Times New Roman"/>
          <w:i/>
        </w:rPr>
      </w:pPr>
      <w:r w:rsidRPr="00D12121">
        <w:rPr>
          <w:rFonts w:eastAsia="Batang" w:cs="Times New Roman"/>
          <w:i/>
        </w:rPr>
        <w:t xml:space="preserve">а) при събирателно дружество –  лицата по чл. 84, ал. 1 и чл. 89, ал. 1 от Търговския закон; </w:t>
      </w:r>
    </w:p>
    <w:p w14:paraId="0477B2AF" w14:textId="77777777" w:rsidR="00387A37" w:rsidRPr="00D12121" w:rsidRDefault="00387A37" w:rsidP="00387A37">
      <w:pPr>
        <w:widowControl w:val="0"/>
        <w:autoSpaceDE w:val="0"/>
        <w:autoSpaceDN w:val="0"/>
        <w:adjustRightInd w:val="0"/>
        <w:spacing w:after="0"/>
        <w:ind w:left="993" w:right="138" w:hanging="273"/>
        <w:rPr>
          <w:rFonts w:eastAsia="Batang" w:cs="Times New Roman"/>
          <w:i/>
        </w:rPr>
      </w:pPr>
      <w:r w:rsidRPr="00D12121">
        <w:rPr>
          <w:rFonts w:eastAsia="Batang" w:cs="Times New Roman"/>
          <w:i/>
        </w:rPr>
        <w:t>б) при командитно дружество – неограничено отговорните съдружници по чл. 105 от Търговския закон;</w:t>
      </w:r>
    </w:p>
    <w:p w14:paraId="7F0E8357" w14:textId="77777777" w:rsidR="00387A37" w:rsidRPr="00D12121" w:rsidRDefault="00387A37" w:rsidP="00387A37">
      <w:pPr>
        <w:widowControl w:val="0"/>
        <w:autoSpaceDE w:val="0"/>
        <w:autoSpaceDN w:val="0"/>
        <w:adjustRightInd w:val="0"/>
        <w:spacing w:after="0"/>
        <w:ind w:left="993" w:right="138" w:hanging="273"/>
        <w:rPr>
          <w:rFonts w:eastAsia="Batang" w:cs="Times New Roman"/>
          <w:i/>
        </w:rPr>
      </w:pPr>
      <w:r w:rsidRPr="00D12121">
        <w:rPr>
          <w:rFonts w:eastAsia="Batang" w:cs="Times New Roman"/>
          <w:i/>
        </w:rPr>
        <w:t xml:space="preserve">в) при дружество с ограничена отговорност –  лицата по чл. 141, ал. 1 и 2 от Търговския закон, а при еднолично дружество с ограничена отговорност -  лицата по чл. 147, ал. 1 от Търговския закон; </w:t>
      </w:r>
    </w:p>
    <w:p w14:paraId="6AD1A168" w14:textId="77777777" w:rsidR="00387A37" w:rsidRPr="00D12121" w:rsidRDefault="00387A37" w:rsidP="00387A37">
      <w:pPr>
        <w:widowControl w:val="0"/>
        <w:autoSpaceDE w:val="0"/>
        <w:autoSpaceDN w:val="0"/>
        <w:adjustRightInd w:val="0"/>
        <w:spacing w:after="0"/>
        <w:ind w:left="993" w:right="138" w:hanging="273"/>
        <w:rPr>
          <w:rFonts w:eastAsia="Batang" w:cs="Times New Roman"/>
          <w:i/>
        </w:rPr>
      </w:pPr>
      <w:r w:rsidRPr="00D12121">
        <w:rPr>
          <w:rFonts w:eastAsia="Batang" w:cs="Times New Roman"/>
          <w:i/>
        </w:rPr>
        <w:t>г) при акционерно дружество –  лицата  по чл. 241, ал. 1, чл. 242, ал. 1 и чл. 244, ал. 1 от Търговския закон;</w:t>
      </w:r>
    </w:p>
    <w:p w14:paraId="0729F5EA" w14:textId="77777777" w:rsidR="00387A37" w:rsidRPr="00D12121" w:rsidRDefault="00387A37" w:rsidP="00387A37">
      <w:pPr>
        <w:widowControl w:val="0"/>
        <w:autoSpaceDE w:val="0"/>
        <w:autoSpaceDN w:val="0"/>
        <w:adjustRightInd w:val="0"/>
        <w:spacing w:after="0"/>
        <w:ind w:left="993" w:right="138" w:hanging="273"/>
        <w:rPr>
          <w:rFonts w:eastAsia="Batang" w:cs="Times New Roman"/>
          <w:i/>
        </w:rPr>
      </w:pPr>
      <w:r w:rsidRPr="00D12121">
        <w:rPr>
          <w:rFonts w:eastAsia="Batang" w:cs="Times New Roman"/>
          <w:i/>
        </w:rPr>
        <w:t xml:space="preserve">д) при командитно дружество с акции –  лицата по чл. 256 във връзка с чл. 244, ал. 4 от Търговския закон; </w:t>
      </w:r>
    </w:p>
    <w:p w14:paraId="6FCBD178" w14:textId="77777777" w:rsidR="00387A37" w:rsidRPr="00D12121" w:rsidRDefault="00387A37" w:rsidP="00387A37">
      <w:pPr>
        <w:widowControl w:val="0"/>
        <w:autoSpaceDE w:val="0"/>
        <w:autoSpaceDN w:val="0"/>
        <w:adjustRightInd w:val="0"/>
        <w:spacing w:after="0"/>
        <w:ind w:left="993" w:right="138" w:hanging="273"/>
        <w:rPr>
          <w:rFonts w:eastAsia="Batang" w:cs="Times New Roman"/>
          <w:i/>
        </w:rPr>
      </w:pPr>
      <w:r w:rsidRPr="00D12121">
        <w:rPr>
          <w:rFonts w:eastAsia="Batang" w:cs="Times New Roman"/>
          <w:i/>
        </w:rPr>
        <w:t>е)</w:t>
      </w:r>
      <w:r w:rsidRPr="00D12121">
        <w:rPr>
          <w:rFonts w:eastAsia="Batang" w:cs="Times New Roman"/>
        </w:rPr>
        <w:t xml:space="preserve"> </w:t>
      </w:r>
      <w:r w:rsidRPr="00D12121">
        <w:rPr>
          <w:rFonts w:eastAsia="Batang" w:cs="Times New Roman"/>
          <w:i/>
        </w:rPr>
        <w:t>при едноличен търговец –  физическото лице-търговец;</w:t>
      </w:r>
    </w:p>
    <w:p w14:paraId="792FE306" w14:textId="77777777" w:rsidR="00387A37" w:rsidRPr="00D12121" w:rsidRDefault="00387A37" w:rsidP="00387A37">
      <w:pPr>
        <w:widowControl w:val="0"/>
        <w:autoSpaceDE w:val="0"/>
        <w:autoSpaceDN w:val="0"/>
        <w:adjustRightInd w:val="0"/>
        <w:spacing w:after="0"/>
        <w:ind w:left="993" w:right="138" w:hanging="273"/>
        <w:rPr>
          <w:rFonts w:eastAsia="Batang" w:cs="Times New Roman"/>
          <w:i/>
        </w:rPr>
      </w:pPr>
      <w:r w:rsidRPr="00D12121">
        <w:rPr>
          <w:rFonts w:eastAsia="Batang" w:cs="Times New Roman"/>
          <w:i/>
        </w:rPr>
        <w:t>ж)</w:t>
      </w:r>
      <w:r w:rsidRPr="00D12121">
        <w:rPr>
          <w:rFonts w:eastAsia="Batang" w:cs="Times New Roman"/>
        </w:rPr>
        <w:t xml:space="preserve"> </w:t>
      </w:r>
      <w:r w:rsidRPr="00D12121">
        <w:rPr>
          <w:rFonts w:eastAsia="Batang" w:cs="Times New Roman"/>
          <w:i/>
        </w:rPr>
        <w:t>при клон на чуждестранно лице – лицето, което управлява и представлява клона или има аналогични права съгласно законодателството на държавата, в която клонът е регистриран;</w:t>
      </w:r>
    </w:p>
    <w:p w14:paraId="3D2555E4" w14:textId="77777777" w:rsidR="00387A37" w:rsidRPr="00D12121" w:rsidRDefault="00387A37" w:rsidP="00387A37">
      <w:pPr>
        <w:widowControl w:val="0"/>
        <w:autoSpaceDE w:val="0"/>
        <w:autoSpaceDN w:val="0"/>
        <w:adjustRightInd w:val="0"/>
        <w:spacing w:after="0"/>
        <w:ind w:left="993" w:right="138" w:hanging="273"/>
        <w:rPr>
          <w:rFonts w:eastAsia="Batang" w:cs="Times New Roman"/>
          <w:i/>
        </w:rPr>
      </w:pPr>
      <w:r w:rsidRPr="00D12121">
        <w:rPr>
          <w:rFonts w:eastAsia="Batang" w:cs="Times New Roman"/>
          <w:i/>
        </w:rPr>
        <w:t>з) в случаите по б. «а» - б. «ж» – и  прокуристите, когато има такива; когато лицето има повече от един прокурист, декларацията се подава само от прокуриста, в чиято представителна власт е включена територията на Република България.</w:t>
      </w:r>
    </w:p>
    <w:p w14:paraId="5C5CD748" w14:textId="77777777" w:rsidR="00387A37" w:rsidRPr="00D12121" w:rsidRDefault="00387A37" w:rsidP="00387A37">
      <w:pPr>
        <w:widowControl w:val="0"/>
        <w:autoSpaceDE w:val="0"/>
        <w:autoSpaceDN w:val="0"/>
        <w:adjustRightInd w:val="0"/>
        <w:spacing w:after="0"/>
        <w:ind w:left="993" w:right="138" w:hanging="273"/>
        <w:rPr>
          <w:rFonts w:eastAsia="Batang" w:cs="Times New Roman"/>
          <w:i/>
        </w:rPr>
      </w:pPr>
      <w:r w:rsidRPr="00D12121">
        <w:rPr>
          <w:rFonts w:eastAsia="Batang" w:cs="Times New Roman"/>
          <w:i/>
        </w:rPr>
        <w:t>и) в останалите случаи, включително за чуждестранните лица - лицата, които представляват, управляват и контролират участника, съгласно законодателството на държавата, в която са установени.</w:t>
      </w:r>
    </w:p>
    <w:p w14:paraId="70BBBB9F" w14:textId="77777777" w:rsidR="00387A37" w:rsidRPr="00D12121" w:rsidRDefault="00387A37" w:rsidP="00387A37">
      <w:pPr>
        <w:spacing w:after="0"/>
        <w:ind w:firstLine="0"/>
        <w:rPr>
          <w:rFonts w:eastAsia="MS ??" w:cs="Times New Roman"/>
        </w:rPr>
      </w:pPr>
    </w:p>
    <w:p w14:paraId="6D19B420" w14:textId="77777777" w:rsidR="00387A37" w:rsidRPr="00D12121" w:rsidRDefault="00387A37" w:rsidP="00387A37">
      <w:pPr>
        <w:spacing w:after="0"/>
        <w:ind w:firstLine="0"/>
        <w:rPr>
          <w:rFonts w:eastAsia="MS ??" w:cs="Times New Roman"/>
        </w:rPr>
      </w:pPr>
      <w:r w:rsidRPr="00D12121">
        <w:rPr>
          <w:rFonts w:eastAsia="MS ??" w:cs="Times New Roman"/>
        </w:rPr>
        <w:t xml:space="preserve">10.13. </w:t>
      </w:r>
      <w:r w:rsidRPr="00D12121">
        <w:rPr>
          <w:rFonts w:eastAsia="Batang" w:cs="Times New Roman"/>
        </w:rPr>
        <w:t>когато участникът е дружество регистрирано в юрисдикция с преференциален данъчен режим или е свързано с лица, регистрирани в юрисдикции с преференциален данъчен режим, освен ако са налице изключенията по чл. 4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w:t>
      </w:r>
    </w:p>
    <w:p w14:paraId="0E202916" w14:textId="77777777" w:rsidR="00387A37" w:rsidRPr="00D12121" w:rsidRDefault="00387A37" w:rsidP="00387A37">
      <w:pPr>
        <w:spacing w:after="0"/>
        <w:ind w:firstLine="0"/>
        <w:rPr>
          <w:rFonts w:eastAsia="MS ??" w:cs="Times New Roman"/>
        </w:rPr>
      </w:pPr>
    </w:p>
    <w:p w14:paraId="02D4F568" w14:textId="77777777" w:rsidR="00387A37" w:rsidRPr="00D12121" w:rsidRDefault="00387A37" w:rsidP="00387A37">
      <w:pPr>
        <w:spacing w:after="0"/>
        <w:ind w:firstLine="0"/>
        <w:rPr>
          <w:rFonts w:eastAsia="MS ??" w:cs="Times New Roman"/>
        </w:rPr>
      </w:pPr>
      <w:r w:rsidRPr="00D12121">
        <w:rPr>
          <w:rFonts w:eastAsia="MS ??" w:cs="Times New Roman"/>
        </w:rPr>
        <w:t xml:space="preserve">От участие в процедурата за възлагане на обществената поръчка се отстранява участник, когато Възложителят установи наличие на описаните в т. 10 от настоящия раздел обстоятелства, възникнали преди или по време на процедурата. Изискванията се прилагат и когато участник в </w:t>
      </w:r>
      <w:r w:rsidRPr="00D12121">
        <w:rPr>
          <w:rFonts w:eastAsia="MS ??" w:cs="Times New Roman"/>
        </w:rPr>
        <w:lastRenderedPageBreak/>
        <w:t>процедурата е обединение от физически и/или юридически лица и за член на обединението е налице някое от основанията за отстраняване.</w:t>
      </w:r>
    </w:p>
    <w:p w14:paraId="3ED7440A" w14:textId="77777777" w:rsidR="00387A37" w:rsidRPr="00D12121" w:rsidRDefault="00387A37" w:rsidP="00387A37">
      <w:pPr>
        <w:spacing w:after="0"/>
        <w:ind w:firstLine="0"/>
        <w:rPr>
          <w:rFonts w:eastAsia="MS ??" w:cs="Times New Roman"/>
        </w:rPr>
      </w:pPr>
    </w:p>
    <w:p w14:paraId="635A0262" w14:textId="77777777" w:rsidR="00387A37" w:rsidRPr="00D12121" w:rsidRDefault="00387A37" w:rsidP="00387A37">
      <w:pPr>
        <w:spacing w:after="0"/>
        <w:ind w:firstLine="0"/>
        <w:rPr>
          <w:rFonts w:eastAsia="MS ??" w:cs="Times New Roman"/>
        </w:rPr>
      </w:pPr>
      <w:r w:rsidRPr="00D12121">
        <w:rPr>
          <w:rFonts w:eastAsia="MS ??" w:cs="Times New Roman"/>
        </w:rPr>
        <w:t>Основанията за отстраняване се прилагат до изтичане на следните срокове:</w:t>
      </w:r>
    </w:p>
    <w:p w14:paraId="0F1A56C7" w14:textId="77777777" w:rsidR="00387A37" w:rsidRPr="00D12121" w:rsidRDefault="00387A37" w:rsidP="00387A37">
      <w:pPr>
        <w:spacing w:after="0"/>
        <w:ind w:firstLine="0"/>
        <w:rPr>
          <w:rFonts w:eastAsia="MS ??" w:cs="Times New Roman"/>
        </w:rPr>
      </w:pPr>
      <w:r w:rsidRPr="00D12121">
        <w:rPr>
          <w:rFonts w:eastAsia="MS ??" w:cs="Times New Roman"/>
        </w:rPr>
        <w:t>1. пет години от влизането в сила на присъдата – по отношение на обстоятелства по т.10.1 и т. 10.2, освен ако в присъдата е посочен друг срок;</w:t>
      </w:r>
    </w:p>
    <w:p w14:paraId="007FB65C" w14:textId="77777777" w:rsidR="00387A37" w:rsidRPr="00D12121" w:rsidRDefault="00387A37" w:rsidP="00387A37">
      <w:pPr>
        <w:spacing w:after="0"/>
        <w:ind w:firstLine="0"/>
        <w:rPr>
          <w:rFonts w:eastAsia="MS ??" w:cs="Times New Roman"/>
        </w:rPr>
      </w:pPr>
      <w:r w:rsidRPr="00D12121">
        <w:rPr>
          <w:rFonts w:eastAsia="MS ??" w:cs="Times New Roman"/>
        </w:rPr>
        <w:t>2. три години от датата на настъпване на обстоятелствата по т. 10.5, буква "а" и т. 10.6. и т. 10.9. – 10.12, освен ако в акта, с който е установено обстоятелството, е посочен друг срок.</w:t>
      </w:r>
    </w:p>
    <w:p w14:paraId="3E83A563" w14:textId="77777777" w:rsidR="00387A37" w:rsidRPr="00D12121" w:rsidRDefault="00387A37" w:rsidP="00387A37">
      <w:pPr>
        <w:spacing w:after="0"/>
        <w:ind w:firstLine="0"/>
        <w:rPr>
          <w:rFonts w:eastAsia="MS ??" w:cs="Times New Roman"/>
        </w:rPr>
      </w:pPr>
    </w:p>
    <w:p w14:paraId="5B6CA91F" w14:textId="77777777" w:rsidR="00387A37" w:rsidRPr="00D12121" w:rsidRDefault="00387A37" w:rsidP="00387A37">
      <w:pPr>
        <w:spacing w:after="0"/>
        <w:ind w:firstLine="0"/>
        <w:rPr>
          <w:rFonts w:eastAsia="MS ??" w:cs="Times New Roman"/>
        </w:rPr>
      </w:pPr>
      <w:r w:rsidRPr="00D12121">
        <w:rPr>
          <w:rFonts w:eastAsia="MS ??" w:cs="Times New Roman"/>
        </w:rPr>
        <w:t>В случай на отстраняване по т. 10.1. – 10.12 възложителят трябва да осигури доказателства за наличие на основания за отстраняване.</w:t>
      </w:r>
    </w:p>
    <w:p w14:paraId="72A0ED9D" w14:textId="77777777" w:rsidR="00387A37" w:rsidRPr="00D12121" w:rsidRDefault="00387A37" w:rsidP="00387A37">
      <w:pPr>
        <w:spacing w:after="0"/>
        <w:ind w:firstLine="0"/>
        <w:rPr>
          <w:rFonts w:eastAsia="MS ??" w:cs="Times New Roman"/>
        </w:rPr>
      </w:pPr>
    </w:p>
    <w:p w14:paraId="22C89AB2" w14:textId="181AAD64" w:rsidR="00387A37" w:rsidRPr="00D12121" w:rsidRDefault="00387A37" w:rsidP="00387A37">
      <w:pPr>
        <w:spacing w:after="0"/>
        <w:ind w:firstLine="0"/>
        <w:rPr>
          <w:rFonts w:eastAsia="MS ??" w:cs="Times New Roman"/>
        </w:rPr>
      </w:pPr>
      <w:r w:rsidRPr="00D12121">
        <w:rPr>
          <w:rFonts w:eastAsia="MS ??" w:cs="Times New Roman"/>
        </w:rPr>
        <w:t>Възложителят може да не отстрани от процедурата участник, за когото са налице посочените основания по т. 10.1. – 10.12, ако участникът представи предвидените в чл. 56, ал. 1 ЗОП доказателства за предприети мерки за доказване на надеждност и същите са достатъчни, за да се гарантира неговата надеж</w:t>
      </w:r>
      <w:r w:rsidR="004C6D74" w:rsidRPr="00D12121">
        <w:rPr>
          <w:rFonts w:eastAsia="MS ??" w:cs="Times New Roman"/>
        </w:rPr>
        <w:t>д</w:t>
      </w:r>
      <w:r w:rsidRPr="00D12121">
        <w:rPr>
          <w:rFonts w:eastAsia="MS ??" w:cs="Times New Roman"/>
        </w:rPr>
        <w:t>ност.</w:t>
      </w:r>
    </w:p>
    <w:p w14:paraId="04E35F7B" w14:textId="77777777" w:rsidR="00387A37" w:rsidRPr="00D12121" w:rsidRDefault="00387A37" w:rsidP="00387A37">
      <w:pPr>
        <w:spacing w:after="0"/>
        <w:ind w:firstLine="0"/>
        <w:rPr>
          <w:rFonts w:eastAsia="MS ??" w:cs="Times New Roman"/>
        </w:rPr>
      </w:pPr>
    </w:p>
    <w:p w14:paraId="21D2A9BB" w14:textId="527AA547" w:rsidR="00387A37" w:rsidRPr="00D12121" w:rsidRDefault="00387A37" w:rsidP="00387A37">
      <w:pPr>
        <w:spacing w:after="0"/>
        <w:ind w:firstLine="0"/>
        <w:rPr>
          <w:rFonts w:eastAsia="MS ??" w:cs="Times New Roman"/>
        </w:rPr>
      </w:pPr>
      <w:r w:rsidRPr="00D12121">
        <w:rPr>
          <w:rFonts w:eastAsia="MS ??" w:cs="Times New Roman"/>
        </w:rPr>
        <w:t>Участник, който с влязла в сила присъда или друг акт съгласно законодателството на държавата, в която е произнесена присъдата или е издаден актът, е лишен от правото да участва в процедури за обществени поръчки или концесии, няма право да използва предвидената в чл. 56, ал. 1 ЗОП възможност за доказване на предприети мерки за надеж</w:t>
      </w:r>
      <w:r w:rsidR="004C6D74" w:rsidRPr="00D12121">
        <w:rPr>
          <w:rFonts w:eastAsia="MS ??" w:cs="Times New Roman"/>
        </w:rPr>
        <w:t>д</w:t>
      </w:r>
      <w:r w:rsidRPr="00D12121">
        <w:rPr>
          <w:rFonts w:eastAsia="MS ??" w:cs="Times New Roman"/>
        </w:rPr>
        <w:t>ност, за времето, определено с присъдата или акта.</w:t>
      </w:r>
    </w:p>
    <w:p w14:paraId="29C63FAE" w14:textId="77777777" w:rsidR="00387A37" w:rsidRPr="00D12121" w:rsidRDefault="00387A37" w:rsidP="00387A37">
      <w:pPr>
        <w:spacing w:after="0"/>
        <w:ind w:firstLine="0"/>
        <w:rPr>
          <w:rFonts w:eastAsia="MS ??" w:cs="Times New Roman"/>
        </w:rPr>
      </w:pPr>
    </w:p>
    <w:p w14:paraId="3585BA66" w14:textId="77777777" w:rsidR="00387A37" w:rsidRPr="00D12121" w:rsidRDefault="00387A37" w:rsidP="00387A37">
      <w:pPr>
        <w:spacing w:after="0"/>
        <w:ind w:firstLine="0"/>
        <w:rPr>
          <w:rFonts w:eastAsia="MS ??" w:cs="Times New Roman"/>
        </w:rPr>
      </w:pPr>
      <w:r w:rsidRPr="00D12121">
        <w:rPr>
          <w:rFonts w:eastAsia="MS ??" w:cs="Times New Roman"/>
        </w:rPr>
        <w:t>Мотивите за приемане или отхвърляне на предприетите от участника мерки за надеждност и представените доказателства се посочват в решението на Възложителя  за предварителен подбор, съответно в решението за класиране или прекратяване на процедурата, в зависимост от вида и етапа, на който се намира процедурата.</w:t>
      </w:r>
    </w:p>
    <w:p w14:paraId="664C99C5" w14:textId="77777777" w:rsidR="00387A37" w:rsidRPr="00D12121" w:rsidRDefault="00387A37" w:rsidP="00387A37">
      <w:pPr>
        <w:spacing w:after="0"/>
        <w:ind w:firstLine="0"/>
        <w:rPr>
          <w:rFonts w:eastAsia="MS ??" w:cs="Times New Roman"/>
        </w:rPr>
      </w:pPr>
      <w:r w:rsidRPr="00D12121">
        <w:rPr>
          <w:rFonts w:eastAsia="MS ??" w:cs="Times New Roman"/>
        </w:rPr>
        <w:t xml:space="preserve">  </w:t>
      </w:r>
    </w:p>
    <w:p w14:paraId="23B3F5AE" w14:textId="77777777" w:rsidR="00387A37" w:rsidRPr="00D12121" w:rsidRDefault="00387A37" w:rsidP="00387A37">
      <w:pPr>
        <w:numPr>
          <w:ilvl w:val="0"/>
          <w:numId w:val="7"/>
        </w:numPr>
        <w:spacing w:after="0"/>
        <w:jc w:val="left"/>
        <w:rPr>
          <w:rFonts w:eastAsia="Batang" w:cs="Times New Roman"/>
        </w:rPr>
      </w:pPr>
      <w:r w:rsidRPr="00D12121">
        <w:rPr>
          <w:rFonts w:eastAsia="Batang" w:cs="Times New Roman"/>
        </w:rPr>
        <w:t>При подаване на оферта за участие участникът декларира липсата на основанията за отстраняване по т. 10.1. – 10.1</w:t>
      </w:r>
      <w:r w:rsidRPr="00D12121">
        <w:rPr>
          <w:rFonts w:eastAsia="Batang" w:cs="Times New Roman"/>
          <w:lang w:eastAsia="ko-KR"/>
        </w:rPr>
        <w:t>3</w:t>
      </w:r>
      <w:r w:rsidRPr="00D12121">
        <w:rPr>
          <w:rFonts w:eastAsia="Batang" w:cs="Times New Roman"/>
        </w:rPr>
        <w:t xml:space="preserve"> чрез представяне на Единен европейски документ за обществени поръчки (ЕЕДОП). Когато изискванията по т. 10.1, т. 10.2, т. 10.7 и т. 10.12 се отнасят за повече от едно лице, всички лица подписват един и същ ЕЕДОП. Когато е налице необходимост от защита на личните данни или при различие в обстоятелствата, свързани с личното състояние, информацията относно изискванията по т. 10.1, т. 10.2, т. 10.7 и т. 10.12 се попълва в отделен ЕЕДОП за всяко лице или за някои от лицата. </w:t>
      </w:r>
    </w:p>
    <w:p w14:paraId="49E4E941" w14:textId="77777777" w:rsidR="00387A37" w:rsidRPr="00D12121" w:rsidRDefault="00387A37" w:rsidP="00387A37">
      <w:pPr>
        <w:spacing w:after="0"/>
        <w:ind w:left="720" w:firstLine="0"/>
        <w:rPr>
          <w:rFonts w:eastAsia="Batang" w:cs="Times New Roman"/>
        </w:rPr>
      </w:pPr>
    </w:p>
    <w:p w14:paraId="6DD542AB" w14:textId="77777777" w:rsidR="00387A37" w:rsidRPr="00D12121" w:rsidRDefault="00387A37" w:rsidP="00387A37">
      <w:pPr>
        <w:spacing w:after="0"/>
        <w:ind w:firstLine="0"/>
        <w:rPr>
          <w:rFonts w:eastAsia="MS ??" w:cs="Times New Roman"/>
        </w:rPr>
      </w:pPr>
      <w:r w:rsidRPr="00D12121">
        <w:rPr>
          <w:rFonts w:eastAsia="MS ??" w:cs="Times New Roman"/>
        </w:rPr>
        <w:t>Участниците са длъжни в процеса провеждане на процедурата да уведомяват писмено Възложителя за всички обстоятелства по чл. 54, ал. 1, чл. 101, ал. 11 или посочените  от възложителя основания по чл. 55, ал. 1 ЗОП в 3-дневен срок от настъпването им.</w:t>
      </w:r>
    </w:p>
    <w:p w14:paraId="296B9515" w14:textId="77777777" w:rsidR="00387A37" w:rsidRPr="00D12121" w:rsidRDefault="00387A37" w:rsidP="00387A37">
      <w:pPr>
        <w:spacing w:after="0"/>
        <w:ind w:firstLine="0"/>
        <w:rPr>
          <w:rFonts w:eastAsia="MS ??" w:cs="Times New Roman"/>
        </w:rPr>
      </w:pPr>
    </w:p>
    <w:p w14:paraId="1F42FCF4" w14:textId="77777777" w:rsidR="00387A37" w:rsidRPr="00D12121" w:rsidRDefault="00387A37" w:rsidP="00387A37">
      <w:pPr>
        <w:numPr>
          <w:ilvl w:val="0"/>
          <w:numId w:val="7"/>
        </w:numPr>
        <w:spacing w:after="0"/>
        <w:jc w:val="left"/>
        <w:rPr>
          <w:rFonts w:eastAsia="Batang" w:cs="Times New Roman"/>
        </w:rPr>
      </w:pPr>
      <w:r w:rsidRPr="00D12121">
        <w:rPr>
          <w:rFonts w:eastAsia="Batang" w:cs="Times New Roman"/>
        </w:rPr>
        <w:t xml:space="preserve">Използване на капацитета на трети лица. Подизпълнители. </w:t>
      </w:r>
    </w:p>
    <w:p w14:paraId="67EEEA90" w14:textId="77777777" w:rsidR="00387A37" w:rsidRPr="00D12121" w:rsidRDefault="00387A37" w:rsidP="00387A37">
      <w:pPr>
        <w:spacing w:after="0"/>
        <w:ind w:firstLine="0"/>
        <w:rPr>
          <w:rFonts w:eastAsia="MS ??" w:cs="Times New Roman"/>
        </w:rPr>
      </w:pPr>
    </w:p>
    <w:p w14:paraId="53A992EB" w14:textId="77777777" w:rsidR="00387A37" w:rsidRPr="00D12121" w:rsidRDefault="00387A37" w:rsidP="00387A37">
      <w:pPr>
        <w:spacing w:after="0"/>
        <w:ind w:firstLine="0"/>
        <w:rPr>
          <w:rFonts w:eastAsia="Times New Roman" w:cs="Times New Roman"/>
          <w:lang w:eastAsia="bg-BG"/>
        </w:rPr>
      </w:pPr>
      <w:r w:rsidRPr="00D12121">
        <w:rPr>
          <w:rFonts w:eastAsia="MS ??" w:cs="Times New Roman"/>
        </w:rPr>
        <w:t>12.1.</w:t>
      </w:r>
      <w:r w:rsidRPr="00D12121">
        <w:rPr>
          <w:rFonts w:eastAsia="Times New Roman" w:cs="Times New Roman"/>
          <w:lang w:eastAsia="bg-BG"/>
        </w:rPr>
        <w:t xml:space="preserve"> Участниците могат за конкретната поръчка да се позоват на капацитета на трети лица, независимо от правната връзка между тях, по отношение на критериите, свързани с техническите способности и професионалната компетентност. </w:t>
      </w:r>
    </w:p>
    <w:p w14:paraId="2B761DD6" w14:textId="77777777" w:rsidR="00387A37" w:rsidRPr="00D12121" w:rsidRDefault="00387A37" w:rsidP="00387A37">
      <w:pPr>
        <w:spacing w:after="0"/>
        <w:ind w:firstLine="0"/>
        <w:rPr>
          <w:rFonts w:eastAsia="Times New Roman" w:cs="Times New Roman"/>
          <w:lang w:eastAsia="bg-BG"/>
        </w:rPr>
      </w:pPr>
      <w:r w:rsidRPr="00D12121">
        <w:rPr>
          <w:rFonts w:eastAsia="Times New Roman" w:cs="Times New Roman"/>
          <w:lang w:eastAsia="bg-BG"/>
        </w:rPr>
        <w:t xml:space="preserve">По отношение на критериите, свързани с професионална компетентност, участниците могат да се позоват на капацитета на трети лица само ако лицата, с чиито образование, квалификация или опит се доказва изпълнение на изискванията на възложителя, ще участват в изпълнението на частта от поръчката, за която е необходим този капацитет. </w:t>
      </w:r>
    </w:p>
    <w:p w14:paraId="6D6353C3" w14:textId="77777777" w:rsidR="00387A37" w:rsidRPr="00D12121" w:rsidRDefault="00387A37" w:rsidP="00387A37">
      <w:pPr>
        <w:spacing w:after="0"/>
        <w:ind w:firstLine="0"/>
        <w:rPr>
          <w:rFonts w:eastAsia="Times New Roman" w:cs="Times New Roman"/>
          <w:lang w:eastAsia="bg-BG"/>
        </w:rPr>
      </w:pPr>
      <w:r w:rsidRPr="00D12121">
        <w:rPr>
          <w:rFonts w:eastAsia="Times New Roman" w:cs="Times New Roman"/>
          <w:lang w:eastAsia="bg-BG"/>
        </w:rPr>
        <w:lastRenderedPageBreak/>
        <w:t>Третите лица трябва да отговарят на съответните критерии за подбор, за доказването на които участникът се позовава на техния капацитет и за тях да не са налице основанията за отстраняване от процедурата.</w:t>
      </w:r>
    </w:p>
    <w:p w14:paraId="16914273" w14:textId="77777777" w:rsidR="00387A37" w:rsidRPr="00D12121" w:rsidRDefault="00387A37" w:rsidP="00387A37">
      <w:pPr>
        <w:spacing w:after="0"/>
        <w:ind w:firstLine="0"/>
        <w:rPr>
          <w:rFonts w:eastAsia="Times New Roman" w:cs="Times New Roman"/>
          <w:lang w:eastAsia="bg-BG"/>
        </w:rPr>
      </w:pPr>
    </w:p>
    <w:p w14:paraId="5DAEEAC0" w14:textId="77777777" w:rsidR="00387A37" w:rsidRPr="00D12121" w:rsidRDefault="00387A37" w:rsidP="00387A37">
      <w:pPr>
        <w:autoSpaceDE w:val="0"/>
        <w:autoSpaceDN w:val="0"/>
        <w:adjustRightInd w:val="0"/>
        <w:spacing w:after="0"/>
        <w:ind w:firstLine="0"/>
        <w:rPr>
          <w:rFonts w:eastAsia="Batang" w:cs="Times New Roman"/>
          <w:b/>
        </w:rPr>
      </w:pPr>
      <w:r w:rsidRPr="00D12121">
        <w:rPr>
          <w:rFonts w:eastAsia="Batang" w:cs="Times New Roman"/>
          <w:b/>
        </w:rPr>
        <w:t>Когато участникът се позовава на капацитета на трети лица, по отношение на критериите, свързани с икономическото и финансовото състояние, техническите способности и професионалната компетентност, посочва това в Част ІІ, Раздел В от ЕЕДОП и приложимите полета от Част ІV от ЕЕДОП. Участникът трябва да може да докаже, че ще разполага с техните ресурси, като представи документи за поетите от третите лица задължения.</w:t>
      </w:r>
    </w:p>
    <w:p w14:paraId="1A70B1B4" w14:textId="77777777" w:rsidR="00387A37" w:rsidRPr="00D12121" w:rsidRDefault="00387A37" w:rsidP="00387A37">
      <w:pPr>
        <w:spacing w:after="0"/>
        <w:ind w:firstLine="0"/>
        <w:rPr>
          <w:rFonts w:eastAsia="Times New Roman" w:cs="Times New Roman"/>
          <w:lang w:eastAsia="bg-BG"/>
        </w:rPr>
      </w:pPr>
    </w:p>
    <w:p w14:paraId="705DF3B8" w14:textId="77777777" w:rsidR="00387A37" w:rsidRPr="00D12121" w:rsidRDefault="00387A37" w:rsidP="00387A37">
      <w:pPr>
        <w:spacing w:after="0"/>
        <w:ind w:firstLine="0"/>
        <w:rPr>
          <w:rFonts w:eastAsia="MS ??" w:cs="Times New Roman"/>
        </w:rPr>
      </w:pPr>
      <w:r w:rsidRPr="00D12121">
        <w:rPr>
          <w:rFonts w:eastAsia="Times New Roman" w:cs="Times New Roman"/>
          <w:lang w:eastAsia="bg-BG"/>
        </w:rPr>
        <w:t xml:space="preserve">12.2. </w:t>
      </w:r>
      <w:r w:rsidRPr="00D12121">
        <w:rPr>
          <w:rFonts w:eastAsia="MS ??" w:cs="Times New Roman"/>
        </w:rPr>
        <w:t xml:space="preserve">Когато участникът предвижда участието на подизпълнители при изпълнение на поръчката, </w:t>
      </w:r>
      <w:r w:rsidRPr="00D12121">
        <w:rPr>
          <w:rFonts w:eastAsia="MS ??" w:cs="Times New Roman"/>
          <w:u w:val="single"/>
        </w:rPr>
        <w:t xml:space="preserve">той следва да посочи </w:t>
      </w:r>
      <w:r w:rsidRPr="00D12121">
        <w:rPr>
          <w:rFonts w:eastAsia="MS ??" w:cs="Times New Roman"/>
        </w:rPr>
        <w:t xml:space="preserve">в офертата си, </w:t>
      </w:r>
      <w:r w:rsidRPr="00D12121">
        <w:rPr>
          <w:rFonts w:eastAsia="MS ??" w:cs="Times New Roman"/>
          <w:u w:val="single"/>
        </w:rPr>
        <w:t>подизпълнителите и дела от поръчката, който ще им възложи.</w:t>
      </w:r>
      <w:r w:rsidRPr="00D12121">
        <w:rPr>
          <w:rFonts w:eastAsia="MS ??" w:cs="Times New Roman"/>
        </w:rPr>
        <w:t xml:space="preserve"> В този случай те трябва да представят доказателство за поетите от подизпълнителите задължения. </w:t>
      </w:r>
    </w:p>
    <w:p w14:paraId="5F5BD5EC" w14:textId="77777777" w:rsidR="00387A37" w:rsidRPr="00D12121" w:rsidRDefault="00387A37" w:rsidP="00387A37">
      <w:pPr>
        <w:spacing w:after="0"/>
        <w:ind w:firstLine="0"/>
        <w:rPr>
          <w:rFonts w:eastAsia="Times New Roman" w:cs="Times New Roman"/>
        </w:rPr>
      </w:pPr>
      <w:r w:rsidRPr="00D12121">
        <w:rPr>
          <w:rFonts w:eastAsia="MS ??" w:cs="Times New Roman"/>
        </w:rPr>
        <w:t>Подизпълнителите трябва да отговарят на съответните критерии за подбор съобразно вида и дела от поръчката, който ще изпълняват, и за тях да не са налице основания за отстраняване от процедурата</w:t>
      </w:r>
      <w:r w:rsidRPr="00D12121">
        <w:rPr>
          <w:rFonts w:eastAsia="Times New Roman" w:cs="Times New Roman"/>
        </w:rPr>
        <w:t>.</w:t>
      </w:r>
    </w:p>
    <w:p w14:paraId="612AB724" w14:textId="77777777" w:rsidR="00387A37" w:rsidRPr="00D12121" w:rsidRDefault="00387A37" w:rsidP="00387A37">
      <w:pPr>
        <w:spacing w:after="0"/>
        <w:ind w:firstLine="0"/>
        <w:rPr>
          <w:rFonts w:eastAsia="MS ??" w:cs="Times New Roman"/>
        </w:rPr>
      </w:pPr>
      <w:r w:rsidRPr="00D12121">
        <w:rPr>
          <w:rFonts w:eastAsia="MS ??" w:cs="Times New Roman"/>
        </w:rPr>
        <w:t xml:space="preserve"> </w:t>
      </w:r>
    </w:p>
    <w:p w14:paraId="3EC0DC4F" w14:textId="77777777" w:rsidR="00387A37" w:rsidRPr="00D12121" w:rsidRDefault="00387A37" w:rsidP="00387A37">
      <w:pPr>
        <w:ind w:right="-2" w:firstLine="0"/>
        <w:rPr>
          <w:rFonts w:eastAsia="MS ??" w:cs="Times New Roman"/>
          <w:b/>
        </w:rPr>
      </w:pPr>
      <w:r w:rsidRPr="00D12121">
        <w:rPr>
          <w:rFonts w:eastAsia="MS ??" w:cs="Times New Roman"/>
          <w:b/>
        </w:rPr>
        <w:t>Участниците посочват в ЕЕДОП подизпълнителите и дела от поръчката, който ще им възложат, ако възнамеряват да използват такива. Съответната информация се попълва в Част ІV, Раздел В, т. 10 от ЕЕДОП.</w:t>
      </w:r>
    </w:p>
    <w:p w14:paraId="07D0A2B0" w14:textId="77777777" w:rsidR="00387A37" w:rsidRPr="00D12121" w:rsidRDefault="00387A37" w:rsidP="00387A37">
      <w:pPr>
        <w:spacing w:after="0"/>
        <w:ind w:firstLine="0"/>
        <w:rPr>
          <w:rFonts w:eastAsia="MS ??" w:cs="Times New Roman"/>
        </w:rPr>
      </w:pPr>
    </w:p>
    <w:p w14:paraId="69FDE133" w14:textId="77777777" w:rsidR="00387A37" w:rsidRPr="00D12121" w:rsidRDefault="00387A37" w:rsidP="00387A37">
      <w:pPr>
        <w:spacing w:after="0"/>
        <w:ind w:firstLine="0"/>
        <w:rPr>
          <w:rFonts w:eastAsia="MS ??" w:cs="Times New Roman"/>
        </w:rPr>
      </w:pPr>
      <w:r w:rsidRPr="00D12121">
        <w:rPr>
          <w:rFonts w:eastAsia="MS ??" w:cs="Times New Roman"/>
        </w:rPr>
        <w:t xml:space="preserve">Възложителят има право да изиска  промяна на подизпълнител, който не отговаря на условията, свързани с критериите за подбор и основанията за отстраняване. </w:t>
      </w:r>
    </w:p>
    <w:p w14:paraId="4BB54242" w14:textId="77777777" w:rsidR="00387A37" w:rsidRPr="00D12121" w:rsidRDefault="00387A37" w:rsidP="00387A37">
      <w:pPr>
        <w:spacing w:after="0"/>
        <w:ind w:firstLine="0"/>
        <w:rPr>
          <w:rFonts w:eastAsia="MS ??" w:cs="Times New Roman"/>
        </w:rPr>
      </w:pPr>
      <w:r w:rsidRPr="00D12121">
        <w:rPr>
          <w:rFonts w:eastAsia="MS ??" w:cs="Times New Roman"/>
        </w:rPr>
        <w:t>Замяна или включване на подизпълнител по време на изпълнение на договор за обществена поръчка се допуска по изключение, когато възникне необходимост, ако са изпълнени едновременно следните условия:</w:t>
      </w:r>
    </w:p>
    <w:p w14:paraId="03BBCAED" w14:textId="77777777" w:rsidR="00387A37" w:rsidRPr="00D12121" w:rsidRDefault="00387A37" w:rsidP="00387A37">
      <w:pPr>
        <w:spacing w:after="0"/>
        <w:ind w:firstLine="0"/>
        <w:rPr>
          <w:rFonts w:eastAsia="MS ??" w:cs="Times New Roman"/>
        </w:rPr>
      </w:pPr>
      <w:r w:rsidRPr="00D12121">
        <w:rPr>
          <w:rFonts w:eastAsia="MS ??" w:cs="Times New Roman"/>
        </w:rPr>
        <w:t>а/ за новия подизпълнител не са налице основанията за отстраняване в процедурата;</w:t>
      </w:r>
    </w:p>
    <w:p w14:paraId="56649D9E" w14:textId="77777777" w:rsidR="00387A37" w:rsidRPr="00D12121" w:rsidRDefault="00387A37" w:rsidP="00387A37">
      <w:pPr>
        <w:spacing w:after="0"/>
        <w:ind w:firstLine="0"/>
        <w:rPr>
          <w:rFonts w:eastAsia="MS ??" w:cs="Times New Roman"/>
        </w:rPr>
      </w:pPr>
      <w:r w:rsidRPr="00D12121">
        <w:rPr>
          <w:rFonts w:eastAsia="MS ??" w:cs="Times New Roman"/>
        </w:rPr>
        <w:t>б/ новият подизпълнител отговаря на критериите за подбор, на които е отговарял предишният подизпълнител, включително по отношение на дела и вида на дейностите, които ще изпълнява, коригирани съобразно изпълнените до момента дейности.</w:t>
      </w:r>
    </w:p>
    <w:p w14:paraId="6CFFA717" w14:textId="77777777" w:rsidR="00387A37" w:rsidRPr="00D12121" w:rsidRDefault="00387A37" w:rsidP="00387A37">
      <w:pPr>
        <w:spacing w:after="0"/>
        <w:ind w:firstLine="0"/>
        <w:rPr>
          <w:rFonts w:eastAsia="MS ??" w:cs="Times New Roman"/>
        </w:rPr>
      </w:pPr>
      <w:r w:rsidRPr="00D12121">
        <w:rPr>
          <w:rFonts w:eastAsia="MS ??" w:cs="Times New Roman"/>
        </w:rPr>
        <w:t>При замяна или включване на подизпълнител изпълнителят представя на възложителя всички документи, които доказват изпълнението на посочените в т. 12.2. от настоящия раздел условия.</w:t>
      </w:r>
    </w:p>
    <w:p w14:paraId="26B9FE64" w14:textId="77777777" w:rsidR="00387A37" w:rsidRPr="00D12121" w:rsidRDefault="00387A37" w:rsidP="00387A37">
      <w:pPr>
        <w:spacing w:after="0"/>
        <w:ind w:firstLine="0"/>
        <w:rPr>
          <w:rFonts w:eastAsia="MS ??" w:cs="Times New Roman"/>
        </w:rPr>
      </w:pPr>
    </w:p>
    <w:p w14:paraId="4860FE7F" w14:textId="77777777" w:rsidR="00387A37" w:rsidRPr="00D12121" w:rsidRDefault="00387A37" w:rsidP="00387A37">
      <w:pPr>
        <w:spacing w:after="0"/>
        <w:ind w:firstLine="0"/>
        <w:rPr>
          <w:rFonts w:eastAsia="MS ??" w:cs="Times New Roman"/>
        </w:rPr>
      </w:pPr>
      <w:r w:rsidRPr="00D12121">
        <w:rPr>
          <w:rFonts w:eastAsia="MS ??" w:cs="Times New Roman"/>
        </w:rPr>
        <w:t>12.3. В случай, че участникът е посочил, че ще използва капацитета на трети лица за доказване на съответствието с критериите за подбор или че ще използва подизпълнители, за всяко от тези лица се представя отделен ЕЕДОП, съдържащ информацията по чл. 67, ал. 1 ЗОП.</w:t>
      </w:r>
    </w:p>
    <w:p w14:paraId="4C102281" w14:textId="77777777" w:rsidR="00387A37" w:rsidRPr="00D12121" w:rsidRDefault="00387A37" w:rsidP="00387A37">
      <w:pPr>
        <w:spacing w:after="0"/>
        <w:ind w:left="1069" w:firstLine="0"/>
        <w:rPr>
          <w:rFonts w:eastAsia="Times New Roman" w:cs="Times New Roman"/>
          <w:lang w:eastAsia="bg-BG"/>
        </w:rPr>
      </w:pPr>
    </w:p>
    <w:p w14:paraId="22089CEF" w14:textId="77777777" w:rsidR="00387A37" w:rsidRPr="00D12121" w:rsidRDefault="00387A37" w:rsidP="00387A37">
      <w:pPr>
        <w:numPr>
          <w:ilvl w:val="0"/>
          <w:numId w:val="7"/>
        </w:numPr>
        <w:spacing w:after="0"/>
        <w:jc w:val="left"/>
        <w:rPr>
          <w:rFonts w:eastAsia="Batang" w:cs="Times New Roman"/>
        </w:rPr>
      </w:pPr>
      <w:r w:rsidRPr="00D12121">
        <w:rPr>
          <w:rFonts w:eastAsia="Batang" w:cs="Times New Roman"/>
        </w:rPr>
        <w:t>Обединение.</w:t>
      </w:r>
    </w:p>
    <w:p w14:paraId="3F795025" w14:textId="77777777" w:rsidR="00387A37" w:rsidRPr="00D12121" w:rsidRDefault="00387A37" w:rsidP="00387A37">
      <w:pPr>
        <w:spacing w:after="0"/>
        <w:ind w:left="720" w:firstLine="0"/>
        <w:rPr>
          <w:rFonts w:eastAsia="Batang" w:cs="Times New Roman"/>
        </w:rPr>
      </w:pPr>
    </w:p>
    <w:p w14:paraId="2C0474AF" w14:textId="77777777" w:rsidR="00387A37" w:rsidRPr="00D12121" w:rsidRDefault="00387A37" w:rsidP="00387A37">
      <w:pPr>
        <w:spacing w:after="0"/>
        <w:ind w:firstLine="0"/>
        <w:rPr>
          <w:rFonts w:eastAsia="MS ??" w:cs="Times New Roman"/>
        </w:rPr>
      </w:pPr>
      <w:r w:rsidRPr="00D12121">
        <w:rPr>
          <w:rFonts w:eastAsia="MS ??" w:cs="Times New Roman"/>
        </w:rPr>
        <w:t xml:space="preserve">13.1. В случай, че участник в процедурата е обединение/консорциум, което не е регистрирано като самостоятелно юридическо лице, всеки един от участниците трябва да отговаря на описаните по - горе в т. 10 от настоящия раздел изисквания по ЗОП. Участникът – Обединение от физически и/или юридически лица се отстранява от участие, когато за член на обединението е налице някое от основанията по чл. 54, ал. 1 и чл. 55, ал. 1 ЗОП и същите са възникнали преди или по време на процедурата. При подаване на оферта за участие участникът - обединение, което не е юридическо лице декларира липсата на обстоятелствата по чл. 54, ал. 1 и чл. 55, ал. 1 ЗОП чрез представяне на ЕЕДОП за всеки един от участниците в обединението. </w:t>
      </w:r>
    </w:p>
    <w:p w14:paraId="41FD1DDD" w14:textId="77777777" w:rsidR="00387A37" w:rsidRPr="00D12121" w:rsidRDefault="00387A37" w:rsidP="00387A37">
      <w:pPr>
        <w:spacing w:after="0"/>
        <w:ind w:firstLine="0"/>
        <w:rPr>
          <w:rFonts w:eastAsia="MS ??" w:cs="Times New Roman"/>
        </w:rPr>
      </w:pPr>
    </w:p>
    <w:p w14:paraId="266F7B48" w14:textId="77777777" w:rsidR="00387A37" w:rsidRPr="00D12121" w:rsidRDefault="00387A37" w:rsidP="00387A37">
      <w:pPr>
        <w:spacing w:after="0"/>
        <w:ind w:firstLine="0"/>
        <w:rPr>
          <w:rFonts w:eastAsia="MS ??" w:cs="Times New Roman"/>
        </w:rPr>
      </w:pPr>
      <w:r w:rsidRPr="00D12121">
        <w:rPr>
          <w:rFonts w:eastAsia="MS ??" w:cs="Times New Roman"/>
        </w:rPr>
        <w:lastRenderedPageBreak/>
        <w:t xml:space="preserve">13.2. Когато участникът е обединение, което не е персонифицирано, участниците в обединението  сключват споразумение (договор). Участникът – обединение, което не е юридическо лице представя копие на договора за обединение. </w:t>
      </w:r>
    </w:p>
    <w:p w14:paraId="1DD94463" w14:textId="77777777" w:rsidR="00387A37" w:rsidRPr="00D12121" w:rsidRDefault="00387A37" w:rsidP="00387A37">
      <w:pPr>
        <w:spacing w:after="0"/>
        <w:ind w:firstLine="0"/>
        <w:rPr>
          <w:rFonts w:eastAsia="MS ??" w:cs="Times New Roman"/>
        </w:rPr>
      </w:pPr>
    </w:p>
    <w:p w14:paraId="33214B87" w14:textId="77777777" w:rsidR="00387A37" w:rsidRPr="00D12121" w:rsidRDefault="00387A37" w:rsidP="00387A37">
      <w:pPr>
        <w:spacing w:after="0"/>
        <w:ind w:firstLine="0"/>
        <w:rPr>
          <w:rFonts w:eastAsia="MS ??" w:cs="Times New Roman"/>
        </w:rPr>
      </w:pPr>
      <w:r w:rsidRPr="00D12121">
        <w:rPr>
          <w:rFonts w:eastAsia="MS ??" w:cs="Times New Roman"/>
        </w:rPr>
        <w:t>Договорът/Споразумението за създаване на обединение трябва да  съдържа следната информация във връзка с конкретната обществена поръчка:</w:t>
      </w:r>
    </w:p>
    <w:p w14:paraId="1F5B5169" w14:textId="77777777" w:rsidR="00387A37" w:rsidRPr="00D12121" w:rsidRDefault="00387A37" w:rsidP="00387A37">
      <w:pPr>
        <w:spacing w:after="0"/>
        <w:ind w:firstLine="0"/>
        <w:rPr>
          <w:rFonts w:eastAsia="MS ??" w:cs="Times New Roman"/>
        </w:rPr>
      </w:pPr>
      <w:r w:rsidRPr="00D12121">
        <w:rPr>
          <w:rFonts w:eastAsia="MS ??" w:cs="Times New Roman"/>
        </w:rPr>
        <w:t>а/. правата и задълженията на участниците в обединението;</w:t>
      </w:r>
    </w:p>
    <w:p w14:paraId="0D4EFB0B" w14:textId="77777777" w:rsidR="00387A37" w:rsidRPr="00D12121" w:rsidRDefault="00387A37" w:rsidP="00387A37">
      <w:pPr>
        <w:spacing w:after="0"/>
        <w:ind w:firstLine="0"/>
        <w:rPr>
          <w:rFonts w:eastAsia="MS ??" w:cs="Times New Roman"/>
        </w:rPr>
      </w:pPr>
      <w:r w:rsidRPr="00D12121">
        <w:rPr>
          <w:rFonts w:eastAsia="MS ??" w:cs="Times New Roman"/>
        </w:rPr>
        <w:t>б/. разпределението на отговорността между членовете на обединението;</w:t>
      </w:r>
    </w:p>
    <w:p w14:paraId="2A019CEE" w14:textId="77777777" w:rsidR="00387A37" w:rsidRPr="00D12121" w:rsidRDefault="00387A37" w:rsidP="00387A37">
      <w:pPr>
        <w:spacing w:after="0"/>
        <w:ind w:firstLine="0"/>
        <w:rPr>
          <w:rFonts w:eastAsia="MS ??" w:cs="Times New Roman"/>
        </w:rPr>
      </w:pPr>
      <w:r w:rsidRPr="00D12121">
        <w:rPr>
          <w:rFonts w:eastAsia="MS ??" w:cs="Times New Roman"/>
        </w:rPr>
        <w:t>в/. дейностите, които ще изпълнява всеки член на обединението.</w:t>
      </w:r>
    </w:p>
    <w:p w14:paraId="1AEE1853" w14:textId="77777777" w:rsidR="00387A37" w:rsidRPr="00D12121" w:rsidRDefault="00387A37" w:rsidP="00387A37">
      <w:pPr>
        <w:spacing w:after="0"/>
        <w:ind w:firstLine="0"/>
        <w:rPr>
          <w:rFonts w:eastAsia="MS ??" w:cs="Times New Roman"/>
        </w:rPr>
      </w:pPr>
    </w:p>
    <w:p w14:paraId="3B27F508" w14:textId="77777777" w:rsidR="00387A37" w:rsidRPr="00D12121" w:rsidRDefault="00387A37" w:rsidP="00387A37">
      <w:pPr>
        <w:spacing w:after="0"/>
        <w:ind w:firstLine="0"/>
        <w:rPr>
          <w:rFonts w:eastAsia="MS ??" w:cs="Times New Roman"/>
        </w:rPr>
      </w:pPr>
      <w:r w:rsidRPr="00D12121">
        <w:rPr>
          <w:rFonts w:eastAsia="MS ??" w:cs="Times New Roman"/>
        </w:rPr>
        <w:t xml:space="preserve">Възложителят изисква в договора/споразумението за създаване на обединение, страните да: </w:t>
      </w:r>
    </w:p>
    <w:p w14:paraId="06EFF553" w14:textId="77777777" w:rsidR="00387A37" w:rsidRPr="00D12121" w:rsidRDefault="00387A37" w:rsidP="00387A37">
      <w:pPr>
        <w:spacing w:after="0"/>
        <w:ind w:firstLine="0"/>
        <w:rPr>
          <w:rFonts w:eastAsia="MS ??" w:cs="Times New Roman"/>
        </w:rPr>
      </w:pPr>
      <w:r w:rsidRPr="00D12121">
        <w:rPr>
          <w:rFonts w:eastAsia="MS ??" w:cs="Times New Roman"/>
        </w:rPr>
        <w:t xml:space="preserve">1. Определят партньор, който да представлява обединението за целите на настоящата обществената поръчка, </w:t>
      </w:r>
    </w:p>
    <w:p w14:paraId="3EA31438" w14:textId="77777777" w:rsidR="00387A37" w:rsidRPr="00D12121" w:rsidRDefault="00387A37" w:rsidP="00387A37">
      <w:pPr>
        <w:spacing w:after="0"/>
        <w:ind w:firstLine="0"/>
        <w:rPr>
          <w:rFonts w:eastAsia="MS ??" w:cs="Times New Roman"/>
        </w:rPr>
      </w:pPr>
      <w:r w:rsidRPr="00D12121">
        <w:rPr>
          <w:rFonts w:eastAsia="MS ??" w:cs="Times New Roman"/>
        </w:rPr>
        <w:t>2. Да са уговорили солидарна отговорност за изпълнението на настоящата обществена поръчка, когато такава не е предвидена съгласно приложимото законодателство.</w:t>
      </w:r>
    </w:p>
    <w:p w14:paraId="114B827C" w14:textId="77777777" w:rsidR="00387A37" w:rsidRPr="00D12121" w:rsidRDefault="00387A37" w:rsidP="00387A37">
      <w:pPr>
        <w:spacing w:after="0"/>
        <w:ind w:firstLine="0"/>
        <w:rPr>
          <w:rFonts w:eastAsia="MS ??" w:cs="Times New Roman"/>
        </w:rPr>
      </w:pPr>
      <w:r w:rsidRPr="00D12121">
        <w:rPr>
          <w:rFonts w:eastAsia="MS ??" w:cs="Times New Roman"/>
        </w:rPr>
        <w:t>3. Да  са уговорили  че:</w:t>
      </w:r>
    </w:p>
    <w:p w14:paraId="18D9963B" w14:textId="4623675D" w:rsidR="00387A37" w:rsidRPr="00D12121" w:rsidRDefault="00387A37" w:rsidP="00387A37">
      <w:pPr>
        <w:spacing w:after="0"/>
        <w:ind w:firstLine="0"/>
        <w:rPr>
          <w:rFonts w:eastAsia="MS ??" w:cs="Times New Roman"/>
        </w:rPr>
      </w:pPr>
      <w:r w:rsidRPr="00D12121">
        <w:rPr>
          <w:rFonts w:eastAsia="MS ??" w:cs="Times New Roman"/>
        </w:rPr>
        <w:t>а/ срокът на обединението е най - малко за времето, за което поръчката ще бъде изпълнена, в това число и гаранционната под</w:t>
      </w:r>
      <w:r w:rsidR="004C6D74" w:rsidRPr="00D12121">
        <w:rPr>
          <w:rFonts w:eastAsia="MS ??" w:cs="Times New Roman"/>
        </w:rPr>
        <w:t>д</w:t>
      </w:r>
      <w:r w:rsidRPr="00D12121">
        <w:rPr>
          <w:rFonts w:eastAsia="MS ??" w:cs="Times New Roman"/>
        </w:rPr>
        <w:t xml:space="preserve">ръжка, свързана с изпълнението; </w:t>
      </w:r>
    </w:p>
    <w:p w14:paraId="6E651E56" w14:textId="77777777" w:rsidR="00387A37" w:rsidRPr="00D12121" w:rsidRDefault="00387A37" w:rsidP="00387A37">
      <w:pPr>
        <w:spacing w:after="0"/>
        <w:ind w:firstLine="0"/>
        <w:rPr>
          <w:rFonts w:eastAsia="MS ??" w:cs="Times New Roman"/>
        </w:rPr>
      </w:pPr>
      <w:r w:rsidRPr="00D12121">
        <w:rPr>
          <w:rFonts w:eastAsia="MS ??" w:cs="Times New Roman"/>
        </w:rPr>
        <w:t>б/ не се допускат промени в състава на обединението след подаването на офертата.</w:t>
      </w:r>
    </w:p>
    <w:p w14:paraId="3849BF54" w14:textId="77777777" w:rsidR="00387A37" w:rsidRPr="00D12121" w:rsidRDefault="00387A37" w:rsidP="00387A37">
      <w:pPr>
        <w:spacing w:after="0"/>
        <w:ind w:firstLine="0"/>
        <w:rPr>
          <w:rFonts w:eastAsia="MS ??" w:cs="Times New Roman"/>
        </w:rPr>
      </w:pPr>
    </w:p>
    <w:p w14:paraId="003DDD8D" w14:textId="77777777" w:rsidR="00387A37" w:rsidRPr="00D12121" w:rsidRDefault="00387A37" w:rsidP="00387A37">
      <w:pPr>
        <w:numPr>
          <w:ilvl w:val="0"/>
          <w:numId w:val="7"/>
        </w:numPr>
        <w:spacing w:after="0"/>
        <w:jc w:val="left"/>
        <w:rPr>
          <w:rFonts w:eastAsia="MS ??" w:cs="Times New Roman"/>
        </w:rPr>
      </w:pPr>
      <w:r w:rsidRPr="00D12121">
        <w:rPr>
          <w:rFonts w:eastAsia="Batang" w:cs="Times New Roman"/>
        </w:rPr>
        <w:t>Гаранция, която да обезпечи изпълнението на договора.</w:t>
      </w:r>
    </w:p>
    <w:p w14:paraId="60690A24" w14:textId="77777777" w:rsidR="00387A37" w:rsidRPr="00D12121" w:rsidRDefault="00387A37" w:rsidP="00387A37">
      <w:pPr>
        <w:spacing w:after="0"/>
        <w:ind w:left="720" w:firstLine="0"/>
        <w:jc w:val="left"/>
        <w:rPr>
          <w:rFonts w:eastAsia="MS ??" w:cs="Times New Roman"/>
        </w:rPr>
      </w:pPr>
    </w:p>
    <w:p w14:paraId="38B6EF75" w14:textId="77777777" w:rsidR="00387A37" w:rsidRPr="00D12121" w:rsidRDefault="00387A37" w:rsidP="00387A37">
      <w:pPr>
        <w:spacing w:after="0"/>
        <w:ind w:firstLine="0"/>
        <w:rPr>
          <w:rFonts w:eastAsia="MS ??" w:cs="Times New Roman"/>
        </w:rPr>
      </w:pPr>
      <w:r w:rsidRPr="00D12121">
        <w:rPr>
          <w:rFonts w:eastAsia="MS ??" w:cs="Times New Roman"/>
        </w:rPr>
        <w:t>Гаранцията</w:t>
      </w:r>
      <w:r w:rsidRPr="00D12121">
        <w:rPr>
          <w:rFonts w:eastAsia="Batang" w:cs="Times New Roman"/>
        </w:rPr>
        <w:t>, която да обезпечи изпълнението на договора е</w:t>
      </w:r>
      <w:r w:rsidRPr="00D12121">
        <w:rPr>
          <w:rFonts w:eastAsia="MS ??" w:cs="Times New Roman"/>
        </w:rPr>
        <w:t xml:space="preserve"> в размер на 3 % (три процента) от неговата стойност без ДДС.</w:t>
      </w:r>
    </w:p>
    <w:p w14:paraId="5D0D1E57" w14:textId="77777777" w:rsidR="00387A37" w:rsidRPr="00D12121" w:rsidRDefault="00387A37" w:rsidP="00387A37">
      <w:pPr>
        <w:spacing w:after="0"/>
        <w:ind w:firstLine="0"/>
        <w:rPr>
          <w:rFonts w:eastAsia="MS ??" w:cs="Times New Roman"/>
        </w:rPr>
      </w:pPr>
      <w:r w:rsidRPr="00D12121">
        <w:rPr>
          <w:rFonts w:eastAsia="MS ??" w:cs="Times New Roman"/>
        </w:rPr>
        <w:t>Гаранцията</w:t>
      </w:r>
      <w:r w:rsidRPr="00D12121">
        <w:rPr>
          <w:rFonts w:eastAsia="Batang" w:cs="Times New Roman"/>
        </w:rPr>
        <w:t>, която да обезпечи изпълнението на договора</w:t>
      </w:r>
      <w:r w:rsidRPr="00D12121">
        <w:rPr>
          <w:rFonts w:eastAsia="MS ??" w:cs="Times New Roman"/>
        </w:rPr>
        <w:t xml:space="preserve"> се представя в една от следните форми:</w:t>
      </w:r>
    </w:p>
    <w:p w14:paraId="5B51CA58" w14:textId="77777777" w:rsidR="00387A37" w:rsidRPr="00D12121" w:rsidRDefault="00387A37" w:rsidP="00387A37">
      <w:pPr>
        <w:spacing w:after="0"/>
        <w:ind w:firstLine="0"/>
        <w:rPr>
          <w:rFonts w:eastAsia="MS ??" w:cs="Times New Roman"/>
        </w:rPr>
      </w:pPr>
      <w:r w:rsidRPr="00D12121">
        <w:rPr>
          <w:rFonts w:eastAsia="MS ??" w:cs="Times New Roman"/>
        </w:rPr>
        <w:t>а). депозит на парична сума по сметка на Възложителя;</w:t>
      </w:r>
    </w:p>
    <w:p w14:paraId="6BCC6A88" w14:textId="77777777" w:rsidR="00387A37" w:rsidRPr="00D12121" w:rsidRDefault="00387A37" w:rsidP="00387A37">
      <w:pPr>
        <w:spacing w:after="0"/>
        <w:ind w:firstLine="0"/>
        <w:rPr>
          <w:rFonts w:eastAsia="MS ??" w:cs="Times New Roman"/>
        </w:rPr>
      </w:pPr>
      <w:r w:rsidRPr="00D12121">
        <w:rPr>
          <w:rFonts w:eastAsia="MS ??" w:cs="Times New Roman"/>
        </w:rPr>
        <w:t>б). банкова гаранция в полза на Възложителя.</w:t>
      </w:r>
    </w:p>
    <w:p w14:paraId="1C1FD812" w14:textId="77777777" w:rsidR="00387A37" w:rsidRPr="00D12121" w:rsidRDefault="00387A37" w:rsidP="00387A37">
      <w:pPr>
        <w:spacing w:after="0"/>
        <w:ind w:firstLine="0"/>
        <w:rPr>
          <w:rFonts w:eastAsia="MS ??" w:cs="Times New Roman"/>
        </w:rPr>
      </w:pPr>
      <w:r w:rsidRPr="00D12121">
        <w:rPr>
          <w:rFonts w:eastAsia="MS ??" w:cs="Times New Roman"/>
        </w:rPr>
        <w:t>в). застраховка, която обезпечава изпълнението чрез покритие на отговорността на изпълнителя.</w:t>
      </w:r>
    </w:p>
    <w:p w14:paraId="0CB0FD57" w14:textId="77777777" w:rsidR="00387A37" w:rsidRPr="00D12121" w:rsidRDefault="00387A37" w:rsidP="00387A37">
      <w:pPr>
        <w:spacing w:after="0"/>
        <w:ind w:firstLine="0"/>
        <w:rPr>
          <w:rFonts w:eastAsia="MS ??" w:cs="Times New Roman"/>
        </w:rPr>
      </w:pPr>
    </w:p>
    <w:p w14:paraId="7CF39B10" w14:textId="77777777" w:rsidR="00387A37" w:rsidRPr="00D12121" w:rsidRDefault="00387A37" w:rsidP="00387A37">
      <w:pPr>
        <w:spacing w:after="0"/>
        <w:ind w:firstLine="0"/>
        <w:rPr>
          <w:rFonts w:eastAsia="MS ??" w:cs="Times New Roman"/>
        </w:rPr>
      </w:pPr>
      <w:r w:rsidRPr="00D12121">
        <w:rPr>
          <w:rFonts w:eastAsia="MS ??" w:cs="Times New Roman"/>
        </w:rPr>
        <w:t xml:space="preserve">Гаранцията може да се предостави от името на изпълнителя за сметка на трето лице – гарант. </w:t>
      </w:r>
    </w:p>
    <w:p w14:paraId="2890B850" w14:textId="77777777" w:rsidR="00387A37" w:rsidRPr="00D12121" w:rsidRDefault="00387A37" w:rsidP="00387A37">
      <w:pPr>
        <w:spacing w:after="0"/>
        <w:ind w:firstLine="0"/>
        <w:rPr>
          <w:rFonts w:eastAsia="MS ??" w:cs="Times New Roman"/>
        </w:rPr>
      </w:pPr>
    </w:p>
    <w:p w14:paraId="52FBA682" w14:textId="77777777" w:rsidR="00387A37" w:rsidRPr="00D12121" w:rsidRDefault="00387A37" w:rsidP="00387A37">
      <w:pPr>
        <w:spacing w:after="0"/>
        <w:ind w:firstLine="0"/>
        <w:rPr>
          <w:rFonts w:eastAsia="MS ??" w:cs="Times New Roman"/>
        </w:rPr>
      </w:pPr>
      <w:r w:rsidRPr="00D12121">
        <w:rPr>
          <w:rFonts w:eastAsia="MS ??" w:cs="Times New Roman"/>
        </w:rPr>
        <w:t>Участникът, определен за изпълнител, избира сам формата на гаранцията</w:t>
      </w:r>
      <w:r w:rsidRPr="00D12121">
        <w:rPr>
          <w:rFonts w:eastAsia="Batang" w:cs="Times New Roman"/>
        </w:rPr>
        <w:t>, която да обезпечи изпълнението на договора</w:t>
      </w:r>
      <w:r w:rsidRPr="00D12121">
        <w:rPr>
          <w:rFonts w:eastAsia="MS ??" w:cs="Times New Roman"/>
        </w:rPr>
        <w:t>. Когато избраният изпълнител е обединение, което не е юридическо лице, всеки от съдружниците в него може да е наредител по банковата гаранция, съответно вносител на сумата по гаранцията или титуляр на застраховката.</w:t>
      </w:r>
    </w:p>
    <w:p w14:paraId="1B2FB414" w14:textId="77777777" w:rsidR="00387A37" w:rsidRPr="00D12121" w:rsidRDefault="00387A37" w:rsidP="00387A37">
      <w:pPr>
        <w:spacing w:after="0"/>
        <w:ind w:left="360" w:firstLine="0"/>
        <w:rPr>
          <w:rFonts w:eastAsia="MS ??" w:cs="Times New Roman"/>
        </w:rPr>
      </w:pPr>
    </w:p>
    <w:p w14:paraId="101C177E" w14:textId="77777777" w:rsidR="00387A37" w:rsidRPr="00D12121" w:rsidRDefault="00387A37" w:rsidP="00387A37">
      <w:pPr>
        <w:spacing w:after="0"/>
        <w:ind w:firstLine="0"/>
        <w:rPr>
          <w:rFonts w:eastAsia="MS ??" w:cs="Times New Roman"/>
        </w:rPr>
      </w:pPr>
      <w:r w:rsidRPr="00D12121">
        <w:rPr>
          <w:rFonts w:eastAsia="MS ??" w:cs="Times New Roman"/>
        </w:rPr>
        <w:t>Когато гаранцията</w:t>
      </w:r>
      <w:r w:rsidRPr="00D12121">
        <w:rPr>
          <w:rFonts w:eastAsia="Batang" w:cs="Times New Roman"/>
        </w:rPr>
        <w:t>, която да обезпечи изпълнението на договора</w:t>
      </w:r>
      <w:r w:rsidRPr="00D12121">
        <w:rPr>
          <w:rFonts w:eastAsia="MS ??" w:cs="Times New Roman"/>
        </w:rPr>
        <w:t xml:space="preserve"> е под формата на парична сума, същата се внасят по следната банкова сметка на Възложителя: : IBAN - BG37 IORT 7379 3300 0300 00, BIC – IORTBGSF в ТБ </w:t>
      </w:r>
      <w:proofErr w:type="spellStart"/>
      <w:r w:rsidRPr="00D12121">
        <w:rPr>
          <w:rFonts w:eastAsia="MS ??" w:cs="Times New Roman"/>
        </w:rPr>
        <w:t>Инвестбанк</w:t>
      </w:r>
      <w:proofErr w:type="spellEnd"/>
      <w:r w:rsidRPr="00D12121">
        <w:rPr>
          <w:rFonts w:eastAsia="MS ??" w:cs="Times New Roman"/>
        </w:rPr>
        <w:t xml:space="preserve"> АД, Клон Русе.</w:t>
      </w:r>
    </w:p>
    <w:p w14:paraId="20BE0767" w14:textId="52DF9F72" w:rsidR="00387A37" w:rsidRPr="00D12121" w:rsidRDefault="00387A37" w:rsidP="00387A37">
      <w:pPr>
        <w:spacing w:after="0"/>
        <w:ind w:firstLine="0"/>
        <w:rPr>
          <w:rFonts w:eastAsia="MS ??" w:cs="Times New Roman"/>
          <w:b/>
          <w:u w:val="single"/>
        </w:rPr>
      </w:pPr>
      <w:r w:rsidRPr="00D12121">
        <w:rPr>
          <w:rFonts w:eastAsia="MS ??" w:cs="Times New Roman"/>
        </w:rPr>
        <w:t xml:space="preserve">В нареждането за плащане следва да се посочи: </w:t>
      </w:r>
      <w:r w:rsidRPr="00D12121">
        <w:rPr>
          <w:rFonts w:eastAsia="MS ??" w:cs="Times New Roman"/>
          <w:b/>
          <w:u w:val="single"/>
        </w:rPr>
        <w:t>„Гаранция по</w:t>
      </w:r>
      <w:r w:rsidRPr="00D12121">
        <w:rPr>
          <w:rFonts w:eastAsia="Batang" w:cs="Times New Roman"/>
          <w:b/>
          <w:u w:val="single"/>
        </w:rPr>
        <w:t xml:space="preserve"> договор</w:t>
      </w:r>
      <w:r w:rsidRPr="00D12121">
        <w:rPr>
          <w:rFonts w:eastAsia="MS ??" w:cs="Times New Roman"/>
          <w:b/>
          <w:u w:val="single"/>
        </w:rPr>
        <w:t xml:space="preserve"> за „Надграждане на интелигентната транспортна система по проект „Интегрирана система за градски тра</w:t>
      </w:r>
      <w:r w:rsidR="00944C8F">
        <w:rPr>
          <w:rFonts w:eastAsia="MS ??" w:cs="Times New Roman"/>
          <w:b/>
          <w:u w:val="single"/>
        </w:rPr>
        <w:t>н</w:t>
      </w:r>
      <w:r w:rsidRPr="00D12121">
        <w:rPr>
          <w:rFonts w:eastAsia="MS ??" w:cs="Times New Roman"/>
          <w:b/>
          <w:u w:val="single"/>
        </w:rPr>
        <w:t>спорт на гр. Русе – Етап втори“</w:t>
      </w:r>
    </w:p>
    <w:p w14:paraId="352ED0F6" w14:textId="77777777" w:rsidR="00387A37" w:rsidRPr="00D12121" w:rsidRDefault="00387A37" w:rsidP="00387A37">
      <w:pPr>
        <w:spacing w:after="0"/>
        <w:ind w:firstLine="0"/>
        <w:rPr>
          <w:rFonts w:eastAsia="MS ??" w:cs="Times New Roman"/>
        </w:rPr>
      </w:pPr>
    </w:p>
    <w:p w14:paraId="60133F56" w14:textId="77777777" w:rsidR="00387A37" w:rsidRPr="00D12121" w:rsidRDefault="00387A37" w:rsidP="00387A37">
      <w:pPr>
        <w:spacing w:after="0"/>
        <w:ind w:firstLine="0"/>
        <w:rPr>
          <w:rFonts w:eastAsia="MS ??" w:cs="Times New Roman"/>
        </w:rPr>
      </w:pPr>
      <w:r w:rsidRPr="00D12121">
        <w:rPr>
          <w:rFonts w:eastAsia="MS ??" w:cs="Times New Roman"/>
        </w:rPr>
        <w:t>Когато гаранцията</w:t>
      </w:r>
      <w:r w:rsidRPr="00D12121">
        <w:rPr>
          <w:rFonts w:eastAsia="Batang" w:cs="Times New Roman"/>
        </w:rPr>
        <w:t>, която да обезпечи изпълнението на договора</w:t>
      </w:r>
      <w:r w:rsidRPr="00D12121">
        <w:rPr>
          <w:rFonts w:eastAsia="MS ??" w:cs="Times New Roman"/>
        </w:rPr>
        <w:t xml:space="preserve"> се представя като банкова гаранция, тя трябва да е безусловна, неотменима, в полза на възложителя и </w:t>
      </w:r>
      <w:r w:rsidRPr="00D12121">
        <w:rPr>
          <w:rFonts w:eastAsia="MS ??" w:cs="Times New Roman"/>
          <w:b/>
        </w:rPr>
        <w:t xml:space="preserve">със срок на валидност - 30 календарни дни от след крайната дата за изпълнение на договора, която крайна дата съвпада с приемането на крайните продукти: доставеното, монтирано, тествано оборудване и осъщественото задължително обучение на персонала на възложителя, определен да работи с доставената нова техника и други артикули от възложителя с подписването на констативния и окончателния протоколи. </w:t>
      </w:r>
      <w:r w:rsidRPr="00D12121">
        <w:rPr>
          <w:rFonts w:eastAsia="MS ??" w:cs="Times New Roman"/>
        </w:rPr>
        <w:t xml:space="preserve">Гаранцията </w:t>
      </w:r>
      <w:r w:rsidRPr="00D12121">
        <w:rPr>
          <w:rFonts w:eastAsia="MS ??" w:cs="Times New Roman"/>
        </w:rPr>
        <w:lastRenderedPageBreak/>
        <w:t xml:space="preserve">следва да е с текст предварително съгласуван с екипа за управление на проекта от страна на Възложителя. </w:t>
      </w:r>
    </w:p>
    <w:p w14:paraId="5D71BB81" w14:textId="77777777" w:rsidR="00387A37" w:rsidRPr="00D12121" w:rsidRDefault="00387A37" w:rsidP="00387A37">
      <w:pPr>
        <w:spacing w:after="0"/>
        <w:ind w:firstLine="0"/>
        <w:rPr>
          <w:rFonts w:eastAsia="MS ??" w:cs="Times New Roman"/>
        </w:rPr>
      </w:pPr>
      <w:r w:rsidRPr="00D12121">
        <w:rPr>
          <w:rFonts w:eastAsia="MS ??" w:cs="Times New Roman"/>
        </w:rPr>
        <w:t>Условията и сроковете за задържане или освобождаване на гаранцията</w:t>
      </w:r>
      <w:r w:rsidRPr="00D12121">
        <w:rPr>
          <w:rFonts w:eastAsia="Batang" w:cs="Times New Roman"/>
        </w:rPr>
        <w:t>, която да обезпечи изпълнението на договора</w:t>
      </w:r>
      <w:r w:rsidRPr="00D12121">
        <w:rPr>
          <w:rFonts w:eastAsia="MS ??" w:cs="Times New Roman"/>
        </w:rPr>
        <w:t xml:space="preserve"> се уреждат в договора за възлагане на обществена поръчка.</w:t>
      </w:r>
    </w:p>
    <w:p w14:paraId="6F3327F7" w14:textId="77777777" w:rsidR="00387A37" w:rsidRPr="00D12121" w:rsidRDefault="00387A37" w:rsidP="00387A37">
      <w:pPr>
        <w:spacing w:after="0"/>
        <w:ind w:firstLine="0"/>
        <w:rPr>
          <w:rFonts w:eastAsia="MS ??" w:cs="Times New Roman"/>
        </w:rPr>
      </w:pPr>
    </w:p>
    <w:p w14:paraId="18912259" w14:textId="77777777" w:rsidR="00387A37" w:rsidRPr="00D12121" w:rsidRDefault="00387A37" w:rsidP="00387A37">
      <w:pPr>
        <w:spacing w:after="0"/>
        <w:ind w:firstLine="0"/>
        <w:rPr>
          <w:rFonts w:eastAsia="MS ??" w:cs="Times New Roman"/>
        </w:rPr>
      </w:pPr>
      <w:r w:rsidRPr="00D12121">
        <w:rPr>
          <w:rFonts w:eastAsia="MS ??" w:cs="Times New Roman"/>
        </w:rPr>
        <w:t>Банковите разходи по откриването на банковата гаранция са за сметка на изпълнителя. Изпълнителят трябва да предвиди и заплати своите такси по откриване и обслужване на гаранцията така, че размерът на получената от Възложителя гаранция да не бъде по-малък от определения в настоящата процедура.</w:t>
      </w:r>
    </w:p>
    <w:p w14:paraId="12DF6E4D" w14:textId="77777777" w:rsidR="00387A37" w:rsidRPr="00D12121" w:rsidRDefault="00387A37" w:rsidP="00387A37">
      <w:pPr>
        <w:spacing w:after="0"/>
        <w:ind w:firstLine="0"/>
        <w:rPr>
          <w:rFonts w:eastAsia="MS ??" w:cs="Times New Roman"/>
        </w:rPr>
      </w:pPr>
    </w:p>
    <w:p w14:paraId="20973BC5" w14:textId="77777777" w:rsidR="00387A37" w:rsidRPr="00D12121" w:rsidRDefault="00387A37" w:rsidP="00387A37">
      <w:pPr>
        <w:spacing w:after="0"/>
        <w:ind w:firstLine="0"/>
        <w:rPr>
          <w:rFonts w:eastAsia="MS ??" w:cs="Times New Roman"/>
        </w:rPr>
      </w:pPr>
      <w:r w:rsidRPr="00D12121">
        <w:rPr>
          <w:rFonts w:eastAsia="MS ??" w:cs="Times New Roman"/>
        </w:rPr>
        <w:t>Когато гаранцията</w:t>
      </w:r>
      <w:r w:rsidRPr="00D12121">
        <w:rPr>
          <w:rFonts w:eastAsia="Batang" w:cs="Times New Roman"/>
        </w:rPr>
        <w:t>, която да обезпечи изпълнението на договора</w:t>
      </w:r>
      <w:r w:rsidRPr="00D12121">
        <w:rPr>
          <w:rFonts w:eastAsia="MS ??" w:cs="Times New Roman"/>
        </w:rPr>
        <w:t xml:space="preserve"> се представя под формата на застраховка, която обезпечава изпълнението чрез покритие на отговорността на изпълнителя, съответно вземането на Възложителя в размер на 3 % от общата стойност на договора за срока на неговото действие и 1 месец след изтичането му – застрахователния договор се сключва от Изпълнителя в полза на Възложителя (трето ползващо се лице). Всички елементи на застрахователният договор се съгласуват и одобряват предварително от Възложителя, както и предварително  се одобрява избраният застраховател.  Всички разходи по сключване на застрахователния договор са за сметка на изпълнителя. Изпълнителят е длъжен да заплаща дължимите премии към застрахователя за да поддържа застрахователно покритие в размер на 3 % от общата стойност на договора за срока на неговото действие и 1 месец след изтичането му, така, че размерът на получената от Възложителя гаранция да не бъде по-малък от определения в настоящата процедура.</w:t>
      </w:r>
    </w:p>
    <w:p w14:paraId="64DCA618" w14:textId="77777777" w:rsidR="00387A37" w:rsidRPr="00D12121" w:rsidRDefault="00387A37" w:rsidP="00387A37">
      <w:pPr>
        <w:spacing w:after="0"/>
        <w:ind w:firstLine="0"/>
        <w:rPr>
          <w:rFonts w:eastAsia="MS ??" w:cs="Times New Roman"/>
        </w:rPr>
      </w:pPr>
      <w:r w:rsidRPr="00D12121">
        <w:rPr>
          <w:rFonts w:eastAsia="MS ??" w:cs="Times New Roman"/>
        </w:rPr>
        <w:t xml:space="preserve">Условията и сроковете за задържане и освобождаване на гаранцията, съответно условията за усвояване на застраховката, се уреждат в договора за възлагане на обществена поръчка.  Възложителят освобождава гаранцията, без да дължи лихви, разноски или други плащания за периода, през който средствата законно са престояли при него, съответно Изпълнителят е бил </w:t>
      </w:r>
      <w:proofErr w:type="spellStart"/>
      <w:r w:rsidRPr="00D12121">
        <w:rPr>
          <w:rFonts w:eastAsia="MS ??" w:cs="Times New Roman"/>
        </w:rPr>
        <w:t>рестриктиран</w:t>
      </w:r>
      <w:proofErr w:type="spellEnd"/>
      <w:r w:rsidRPr="00D12121">
        <w:rPr>
          <w:rFonts w:eastAsia="MS ??" w:cs="Times New Roman"/>
        </w:rPr>
        <w:t xml:space="preserve"> да ги използва.</w:t>
      </w:r>
    </w:p>
    <w:p w14:paraId="7FDCC307" w14:textId="77777777" w:rsidR="00387A37" w:rsidRPr="00D12121" w:rsidRDefault="00387A37" w:rsidP="00387A37">
      <w:pPr>
        <w:spacing w:after="0"/>
        <w:ind w:left="360" w:firstLine="0"/>
        <w:rPr>
          <w:rFonts w:eastAsia="MS ??" w:cs="Times New Roman"/>
        </w:rPr>
      </w:pPr>
    </w:p>
    <w:p w14:paraId="5332DB5A" w14:textId="77777777" w:rsidR="00387A37" w:rsidRPr="00D12121" w:rsidRDefault="00387A37" w:rsidP="00387A37">
      <w:pPr>
        <w:spacing w:after="0"/>
        <w:ind w:firstLine="0"/>
        <w:rPr>
          <w:rFonts w:eastAsia="MS ??" w:cs="Times New Roman"/>
        </w:rPr>
      </w:pPr>
      <w:r w:rsidRPr="00D12121">
        <w:rPr>
          <w:rFonts w:eastAsia="MS ??" w:cs="Times New Roman"/>
        </w:rPr>
        <w:t>Документът, удостоверяващ предоставянето на гаранцията се представя в оригинал. При представяне на гаранция под формата на застраховка, Изпълнителят е длъжен да предостави оригинала на застрахователната полица или друг приет от Възложителя за подходящ документ при сключване на договора за възлагане на обществена поръчка.</w:t>
      </w:r>
    </w:p>
    <w:p w14:paraId="6115F69E" w14:textId="77777777" w:rsidR="00387A37" w:rsidRPr="00D12121" w:rsidRDefault="00387A37" w:rsidP="00387A37">
      <w:pPr>
        <w:spacing w:after="0"/>
        <w:ind w:firstLine="0"/>
        <w:rPr>
          <w:rFonts w:eastAsia="MS ??" w:cs="Times New Roman"/>
        </w:rPr>
      </w:pPr>
    </w:p>
    <w:p w14:paraId="22A2ECF5" w14:textId="77777777" w:rsidR="00387A37" w:rsidRPr="00D12121" w:rsidRDefault="00387A37" w:rsidP="00387A37">
      <w:pPr>
        <w:spacing w:after="0"/>
        <w:ind w:firstLine="0"/>
        <w:rPr>
          <w:rFonts w:eastAsia="Batang" w:cs="Times New Roman"/>
          <w:color w:val="000000"/>
          <w:lang w:eastAsia="bg-BG"/>
        </w:rPr>
      </w:pPr>
      <w:r w:rsidRPr="00D12121">
        <w:rPr>
          <w:rFonts w:eastAsia="Batang" w:cs="Times New Roman"/>
        </w:rPr>
        <w:t>След приключване на срока на договора 0,5 (нула цяло и пет) % от стойността на договора се трансформира от гаранцията, която обезпечава изпълнението на договора, в гаранция за гаранционна поддръжка, която се освобождава в 20 дневен срок след изтичане на последния от гаранционните срокове, предвидени като минимални в действащото законодателство и настоящата поръчка. Изпълнителят е длъжен да я поддържа, в противен случай Възложителят се удовлетворява преди да възстанови гаранцията, която обезпечава изпълнението на договора.</w:t>
      </w:r>
    </w:p>
    <w:p w14:paraId="5F693983" w14:textId="77777777" w:rsidR="00387A37" w:rsidRPr="00D12121" w:rsidRDefault="00387A37" w:rsidP="00387A37">
      <w:pPr>
        <w:spacing w:after="0"/>
        <w:ind w:firstLine="0"/>
        <w:rPr>
          <w:rFonts w:eastAsia="MS ??" w:cs="Times New Roman"/>
        </w:rPr>
      </w:pPr>
    </w:p>
    <w:p w14:paraId="62D02D81" w14:textId="77777777" w:rsidR="00387A37" w:rsidRPr="00D12121" w:rsidRDefault="00387A37" w:rsidP="00387A37">
      <w:pPr>
        <w:spacing w:after="0"/>
        <w:ind w:firstLine="0"/>
        <w:rPr>
          <w:rFonts w:eastAsia="MS ??" w:cs="Times New Roman"/>
          <w:b/>
        </w:rPr>
      </w:pPr>
      <w:r w:rsidRPr="00D12121">
        <w:rPr>
          <w:rFonts w:eastAsia="MS ??" w:cs="Times New Roman"/>
          <w:b/>
        </w:rPr>
        <w:t xml:space="preserve">Б. СПЕЦИФИЧНИ ИЗИСКВАНИЯ. КРИТЕРИИ ЗА ПОДБОР </w:t>
      </w:r>
    </w:p>
    <w:p w14:paraId="676EA2AD" w14:textId="77777777" w:rsidR="00387A37" w:rsidRPr="00D12121" w:rsidRDefault="00387A37" w:rsidP="00387A37">
      <w:pPr>
        <w:spacing w:after="0"/>
        <w:ind w:firstLine="0"/>
        <w:rPr>
          <w:rFonts w:eastAsia="MS ??" w:cs="Times New Roman"/>
        </w:rPr>
      </w:pPr>
    </w:p>
    <w:p w14:paraId="1A63A782" w14:textId="77777777" w:rsidR="00387A37" w:rsidRPr="00D12121" w:rsidRDefault="00387A37" w:rsidP="00387A37">
      <w:pPr>
        <w:spacing w:after="0"/>
        <w:ind w:firstLine="0"/>
        <w:rPr>
          <w:rFonts w:eastAsia="MS ??" w:cs="Times New Roman"/>
        </w:rPr>
      </w:pPr>
      <w:r w:rsidRPr="00D12121">
        <w:rPr>
          <w:rFonts w:eastAsia="MS ??" w:cs="Times New Roman"/>
        </w:rPr>
        <w:t>Възложителят определя критерии за подбор, които не съставляват показатели за оценка на офертите, а определят минималните изисквания за допустимост на участник в процедурата.</w:t>
      </w:r>
    </w:p>
    <w:p w14:paraId="7C1DE5D6" w14:textId="77777777" w:rsidR="00387A37" w:rsidRPr="00D12121" w:rsidRDefault="00387A37" w:rsidP="00387A37">
      <w:pPr>
        <w:spacing w:after="0"/>
        <w:ind w:firstLine="0"/>
        <w:rPr>
          <w:rFonts w:eastAsia="MS ??" w:cs="Times New Roman"/>
        </w:rPr>
      </w:pPr>
    </w:p>
    <w:p w14:paraId="22074B1D" w14:textId="77777777" w:rsidR="00387A37" w:rsidRPr="00D12121" w:rsidRDefault="00387A37" w:rsidP="00387A37">
      <w:pPr>
        <w:spacing w:after="0"/>
        <w:ind w:firstLine="0"/>
        <w:rPr>
          <w:rFonts w:eastAsia="MS ??" w:cs="Times New Roman"/>
        </w:rPr>
      </w:pPr>
      <w:r w:rsidRPr="00D12121">
        <w:rPr>
          <w:rFonts w:eastAsia="MS ??" w:cs="Times New Roman"/>
        </w:rPr>
        <w:t>При участие на обединения, които не са юридически лица, съответствието с критериите за подбор се доказва от обединението участник, а не от всяко от лицата, включени в него, с изключение на съответна регистрация, представяне на сертификат или друго условие, необходимо за изпълнение на поръчката, съгласно изискванията на нормативен или административен акт и съобразно разпределението на участието на лицата при изпълнение на дейностите, предвидено в договора за създаване на обединението.</w:t>
      </w:r>
    </w:p>
    <w:p w14:paraId="0CD9617E" w14:textId="77777777" w:rsidR="00387A37" w:rsidRPr="00D12121" w:rsidRDefault="00387A37" w:rsidP="00387A37">
      <w:pPr>
        <w:spacing w:after="0"/>
        <w:ind w:firstLine="708"/>
        <w:rPr>
          <w:rFonts w:eastAsia="MS ??" w:cs="Times New Roman"/>
        </w:rPr>
      </w:pPr>
    </w:p>
    <w:p w14:paraId="0A7DDCF8" w14:textId="77777777" w:rsidR="00387A37" w:rsidRPr="00D12121" w:rsidRDefault="00387A37" w:rsidP="00387A37">
      <w:pPr>
        <w:numPr>
          <w:ilvl w:val="0"/>
          <w:numId w:val="23"/>
        </w:numPr>
        <w:spacing w:after="0"/>
        <w:jc w:val="left"/>
        <w:rPr>
          <w:rFonts w:eastAsia="MS ??" w:cs="Times New Roman"/>
          <w:b/>
        </w:rPr>
      </w:pPr>
      <w:r w:rsidRPr="00D12121">
        <w:rPr>
          <w:rFonts w:eastAsia="MS ??" w:cs="Times New Roman"/>
          <w:b/>
        </w:rPr>
        <w:t>Минимални изисквания към техническите и професионалните способности</w:t>
      </w:r>
      <w:bookmarkStart w:id="1" w:name="_Toc324373070"/>
      <w:r w:rsidRPr="00D12121">
        <w:rPr>
          <w:rFonts w:eastAsia="MS ??" w:cs="Times New Roman"/>
          <w:b/>
        </w:rPr>
        <w:t xml:space="preserve"> и доказателства за тях</w:t>
      </w:r>
      <w:bookmarkEnd w:id="1"/>
      <w:r w:rsidRPr="00D12121">
        <w:rPr>
          <w:rFonts w:eastAsia="MS ??" w:cs="Times New Roman"/>
          <w:b/>
        </w:rPr>
        <w:t>.</w:t>
      </w:r>
    </w:p>
    <w:p w14:paraId="1992C06E" w14:textId="77777777" w:rsidR="00387A37" w:rsidRPr="00D12121" w:rsidRDefault="00387A37" w:rsidP="00387A37">
      <w:pPr>
        <w:spacing w:after="0"/>
        <w:ind w:firstLine="0"/>
        <w:rPr>
          <w:rFonts w:eastAsia="MS ??" w:cs="Times New Roman"/>
        </w:rPr>
      </w:pPr>
    </w:p>
    <w:p w14:paraId="2DED077D" w14:textId="77777777" w:rsidR="00387A37" w:rsidRPr="00D12121" w:rsidRDefault="00387A37" w:rsidP="00387A37">
      <w:pPr>
        <w:numPr>
          <w:ilvl w:val="1"/>
          <w:numId w:val="23"/>
        </w:numPr>
        <w:spacing w:after="0"/>
        <w:jc w:val="left"/>
        <w:rPr>
          <w:rFonts w:eastAsia="MS ??" w:cs="Times New Roman"/>
        </w:rPr>
      </w:pPr>
      <w:r w:rsidRPr="00D12121">
        <w:rPr>
          <w:rFonts w:eastAsia="MS ??" w:cs="Times New Roman"/>
        </w:rPr>
        <w:t>Участникът следва за последните три години, считано от датата на подаване на офертата, в зависимост от датата на която участникът е създаден или е започнал дейността си да е изпълнил поне една дейност - доставка с предмет, идентичен или сходен с този на поръчката,</w:t>
      </w:r>
      <w:r w:rsidRPr="00D12121">
        <w:rPr>
          <w:rFonts w:eastAsia="Batang" w:cs="Times New Roman"/>
        </w:rPr>
        <w:t xml:space="preserve"> без значение на обема</w:t>
      </w:r>
      <w:r w:rsidRPr="00D12121">
        <w:rPr>
          <w:rFonts w:eastAsia="MS ??" w:cs="Times New Roman"/>
        </w:rPr>
        <w:t>.</w:t>
      </w:r>
    </w:p>
    <w:p w14:paraId="794523D8" w14:textId="77777777" w:rsidR="00387A37" w:rsidRPr="00D12121" w:rsidRDefault="00387A37" w:rsidP="00387A37">
      <w:pPr>
        <w:spacing w:after="0"/>
        <w:ind w:firstLine="0"/>
        <w:rPr>
          <w:rFonts w:eastAsia="MS ??" w:cs="Times New Roman"/>
          <w:i/>
        </w:rPr>
      </w:pPr>
    </w:p>
    <w:p w14:paraId="6C7D02B6" w14:textId="77777777" w:rsidR="00387A37" w:rsidRPr="00D12121" w:rsidRDefault="00387A37" w:rsidP="00387A37">
      <w:pPr>
        <w:spacing w:after="0"/>
        <w:ind w:firstLine="0"/>
        <w:rPr>
          <w:rFonts w:eastAsia="Batang" w:cs="Times New Roman"/>
          <w:b/>
          <w:i/>
        </w:rPr>
      </w:pPr>
      <w:r w:rsidRPr="00D12121">
        <w:rPr>
          <w:rFonts w:eastAsia="Batang" w:cs="Times New Roman"/>
          <w:b/>
          <w:i/>
        </w:rPr>
        <w:t>Под „идентични или сходни с тези на поръчката дейности” се имат предвид дейности, включващи доставка и изграждане на системи за видеонаблюдение на трафика и/ или за управление и/ или контрол на трафика и/ или доставка и изграждане на системи за видеонаблюдение на инфраструктура и/или други сгради/съоръжения.</w:t>
      </w:r>
    </w:p>
    <w:p w14:paraId="12DDFA07" w14:textId="77777777" w:rsidR="00387A37" w:rsidRPr="00D12121" w:rsidRDefault="00387A37" w:rsidP="00387A37">
      <w:pPr>
        <w:spacing w:after="0"/>
        <w:ind w:firstLine="0"/>
        <w:rPr>
          <w:rFonts w:eastAsia="MS ??" w:cs="Times New Roman"/>
          <w:i/>
        </w:rPr>
      </w:pPr>
    </w:p>
    <w:p w14:paraId="68CDA666" w14:textId="77777777" w:rsidR="00387A37" w:rsidRPr="00D12121" w:rsidRDefault="00387A37" w:rsidP="00387A37">
      <w:pPr>
        <w:spacing w:after="0"/>
        <w:ind w:firstLine="0"/>
        <w:rPr>
          <w:rFonts w:eastAsia="Batang" w:cs="Times New Roman"/>
          <w:b/>
          <w:i/>
          <w:lang w:eastAsia="bg-BG"/>
        </w:rPr>
      </w:pPr>
      <w:r w:rsidRPr="00D12121">
        <w:rPr>
          <w:rFonts w:eastAsia="Batang" w:cs="Times New Roman"/>
          <w:lang w:eastAsia="bg-BG"/>
        </w:rPr>
        <w:t xml:space="preserve">При участие на обединение, което не е юридическо лице, изискването по т. 1.1. се прилага за </w:t>
      </w:r>
      <w:r w:rsidRPr="00D12121">
        <w:rPr>
          <w:rFonts w:eastAsia="Batang" w:cs="Times New Roman"/>
          <w:b/>
          <w:i/>
          <w:lang w:eastAsia="bg-BG"/>
        </w:rPr>
        <w:t>обединението като цяло.</w:t>
      </w:r>
    </w:p>
    <w:p w14:paraId="34757850" w14:textId="77777777" w:rsidR="00387A37" w:rsidRPr="00D12121" w:rsidRDefault="00387A37" w:rsidP="00387A37">
      <w:pPr>
        <w:spacing w:after="0"/>
        <w:ind w:firstLine="0"/>
        <w:rPr>
          <w:rFonts w:eastAsia="MS ??" w:cs="Times New Roman"/>
        </w:rPr>
      </w:pPr>
    </w:p>
    <w:p w14:paraId="19956610" w14:textId="77777777" w:rsidR="00387A37" w:rsidRPr="00D12121" w:rsidRDefault="00387A37" w:rsidP="00387A37">
      <w:pPr>
        <w:spacing w:after="0"/>
        <w:ind w:firstLine="0"/>
        <w:rPr>
          <w:rFonts w:eastAsia="MS ??" w:cs="Times New Roman"/>
          <w:b/>
          <w:i/>
        </w:rPr>
      </w:pPr>
      <w:r w:rsidRPr="00D12121">
        <w:rPr>
          <w:rFonts w:eastAsia="MS ??" w:cs="Times New Roman"/>
        </w:rPr>
        <w:t xml:space="preserve">При посочване на участие с използване на подизпълнител, </w:t>
      </w:r>
      <w:r w:rsidRPr="00D12121">
        <w:rPr>
          <w:rFonts w:eastAsia="Batang" w:cs="Times New Roman"/>
          <w:lang w:eastAsia="bg-BG"/>
        </w:rPr>
        <w:t xml:space="preserve">изискването по т. 1.1. </w:t>
      </w:r>
      <w:r w:rsidRPr="00D12121">
        <w:rPr>
          <w:rFonts w:eastAsia="MS ??" w:cs="Times New Roman"/>
          <w:b/>
          <w:i/>
        </w:rPr>
        <w:t xml:space="preserve">се отнася и за всеки един от подизпълнителите, съобразно вида и дела от поръчката, който ще изпълняват.  </w:t>
      </w:r>
    </w:p>
    <w:p w14:paraId="137934DA" w14:textId="77777777" w:rsidR="00387A37" w:rsidRPr="00D12121" w:rsidRDefault="00387A37" w:rsidP="00387A37">
      <w:pPr>
        <w:spacing w:after="0"/>
        <w:ind w:firstLine="0"/>
        <w:rPr>
          <w:rFonts w:eastAsia="MS ??" w:cs="Times New Roman"/>
          <w:b/>
          <w:i/>
        </w:rPr>
      </w:pPr>
    </w:p>
    <w:p w14:paraId="2BED5C26" w14:textId="77777777" w:rsidR="00387A37" w:rsidRPr="00D12121" w:rsidRDefault="00387A37" w:rsidP="00387A37">
      <w:pPr>
        <w:spacing w:after="0"/>
        <w:ind w:firstLine="567"/>
        <w:rPr>
          <w:rFonts w:eastAsia="Calibri" w:cs="Times New Roman"/>
        </w:rPr>
      </w:pPr>
      <w:r w:rsidRPr="00D12121">
        <w:rPr>
          <w:rFonts w:eastAsia="Calibri" w:cs="Times New Roman"/>
        </w:rPr>
        <w:t>При подаване на офертата Участникът следва да предостави изискуемата информация в Част ІV, Раздел В, т. 1б) от ЕЕДОП за дейности с предмет, идентични или сходни с тези на поръчката.</w:t>
      </w:r>
    </w:p>
    <w:p w14:paraId="4BF4E62F" w14:textId="77777777" w:rsidR="00387A37" w:rsidRPr="00D12121" w:rsidRDefault="00387A37" w:rsidP="00387A37">
      <w:pPr>
        <w:spacing w:after="0"/>
        <w:ind w:firstLine="567"/>
        <w:rPr>
          <w:rFonts w:eastAsia="Calibri" w:cs="Times New Roman"/>
        </w:rPr>
      </w:pPr>
      <w:r w:rsidRPr="00D12121">
        <w:rPr>
          <w:rFonts w:eastAsia="Calibri" w:cs="Times New Roman"/>
        </w:rPr>
        <w:t>При участие на обединение, което не е юридическо лице съответната информация се попълва в ЕЕДОП на членовете на обединението, чрез които участникът доказва поставените изисквания и документите се представят от тези членове.</w:t>
      </w:r>
    </w:p>
    <w:p w14:paraId="0D2F84C0" w14:textId="77777777" w:rsidR="00387A37" w:rsidRPr="00D12121" w:rsidRDefault="00387A37" w:rsidP="00387A37">
      <w:pPr>
        <w:spacing w:after="0"/>
        <w:ind w:firstLine="567"/>
        <w:rPr>
          <w:rFonts w:eastAsia="Calibri" w:cs="Times New Roman"/>
        </w:rPr>
      </w:pPr>
      <w:r w:rsidRPr="00D12121">
        <w:rPr>
          <w:rFonts w:eastAsia="Calibri" w:cs="Times New Roman"/>
        </w:rPr>
        <w:t>Когато участникът предвижда участие на подизпълнители ЕЕДОП и документите се представят и за всеки от посочените подизпълнители.</w:t>
      </w:r>
    </w:p>
    <w:p w14:paraId="73046DE6" w14:textId="77777777" w:rsidR="00387A37" w:rsidRPr="00D12121" w:rsidRDefault="00387A37" w:rsidP="00387A37">
      <w:pPr>
        <w:spacing w:after="0"/>
        <w:ind w:firstLine="0"/>
        <w:rPr>
          <w:rFonts w:eastAsia="MS ??" w:cs="Times New Roman"/>
        </w:rPr>
      </w:pPr>
    </w:p>
    <w:p w14:paraId="0BF8FA95" w14:textId="77777777" w:rsidR="00387A37" w:rsidRPr="00D12121" w:rsidRDefault="00387A37" w:rsidP="00387A37">
      <w:pPr>
        <w:spacing w:after="240"/>
        <w:ind w:firstLine="0"/>
        <w:rPr>
          <w:rFonts w:eastAsia="MS ??" w:cs="Times New Roman"/>
        </w:rPr>
      </w:pPr>
      <w:r w:rsidRPr="00D12121">
        <w:rPr>
          <w:rFonts w:eastAsia="MS ??" w:cs="Times New Roman"/>
          <w:b/>
          <w:u w:val="single"/>
        </w:rPr>
        <w:t>Доказване на посоченото изискване</w:t>
      </w:r>
      <w:r w:rsidRPr="00D12121">
        <w:rPr>
          <w:rFonts w:eastAsia="MS ??" w:cs="Times New Roman"/>
        </w:rPr>
        <w:t xml:space="preserve"> </w:t>
      </w:r>
    </w:p>
    <w:p w14:paraId="69B1DA80" w14:textId="77777777" w:rsidR="00387A37" w:rsidRPr="00D12121" w:rsidRDefault="00387A37" w:rsidP="00387A37">
      <w:pPr>
        <w:widowControl w:val="0"/>
        <w:autoSpaceDE w:val="0"/>
        <w:autoSpaceDN w:val="0"/>
        <w:adjustRightInd w:val="0"/>
        <w:spacing w:before="120"/>
        <w:ind w:firstLine="567"/>
        <w:rPr>
          <w:rFonts w:eastAsia="Batang" w:cs="Times New Roman"/>
          <w:b/>
        </w:rPr>
      </w:pPr>
      <w:r w:rsidRPr="00D12121">
        <w:rPr>
          <w:rFonts w:eastAsia="MS ??" w:cs="Times New Roman"/>
        </w:rPr>
        <w:t>Документи за доказване на изискването - съгласно чл. 64, ал. 1, т. 2 от ЗОП:</w:t>
      </w:r>
      <w:r w:rsidRPr="00D12121">
        <w:rPr>
          <w:rFonts w:eastAsia="Batang" w:cs="Times New Roman"/>
        </w:rPr>
        <w:t xml:space="preserve"> </w:t>
      </w:r>
      <w:r w:rsidRPr="00D12121">
        <w:rPr>
          <w:rFonts w:eastAsia="MS ??" w:cs="Times New Roman"/>
        </w:rPr>
        <w:t>списък на доставките, които са</w:t>
      </w:r>
      <w:r w:rsidRPr="00D12121">
        <w:rPr>
          <w:rFonts w:eastAsia="MS Mincho" w:cs="Times New Roman"/>
          <w:color w:val="000000"/>
          <w:lang w:eastAsia="bg-BG"/>
        </w:rPr>
        <w:t xml:space="preserve"> идентични  или сходни с предмета на обществената поръчка, с посочване на стойностите, датите и получателите, заедно с доказателство за извършената доставка.</w:t>
      </w:r>
    </w:p>
    <w:p w14:paraId="67185F6D" w14:textId="77777777" w:rsidR="00387A37" w:rsidRPr="00D12121" w:rsidRDefault="00387A37" w:rsidP="00387A37">
      <w:pPr>
        <w:spacing w:before="120"/>
        <w:ind w:firstLine="0"/>
        <w:rPr>
          <w:rFonts w:eastAsia="Batang" w:cs="Times New Roman"/>
        </w:rPr>
      </w:pPr>
      <w:r w:rsidRPr="00D12121">
        <w:rPr>
          <w:rFonts w:eastAsia="Batang" w:cs="Times New Roman"/>
          <w:b/>
        </w:rPr>
        <w:t>Документите за доказване съответствието с поставеното изискване се представят от участника, определен за изпълнител или при поискване в хода на процедурата – в случаите на чл. 67, ал. 5 и 6 ЗОП</w:t>
      </w:r>
      <w:r w:rsidRPr="00D12121">
        <w:rPr>
          <w:rFonts w:eastAsia="Batang" w:cs="Times New Roman"/>
        </w:rPr>
        <w:t>.</w:t>
      </w:r>
      <w:r w:rsidRPr="00D12121">
        <w:rPr>
          <w:rFonts w:eastAsia="Batang" w:cs="Times New Roman"/>
          <w:b/>
        </w:rPr>
        <w:t xml:space="preserve"> Документите се представят и за подизпълнителите и третите лица, ако има такива.</w:t>
      </w:r>
    </w:p>
    <w:p w14:paraId="2D11CD43" w14:textId="77777777" w:rsidR="00387A37" w:rsidRPr="00D12121" w:rsidRDefault="00387A37" w:rsidP="00387A37">
      <w:pPr>
        <w:spacing w:after="0"/>
        <w:ind w:firstLine="0"/>
        <w:rPr>
          <w:rFonts w:eastAsia="Batang" w:cs="Times New Roman"/>
        </w:rPr>
      </w:pPr>
      <w:r w:rsidRPr="00D12121">
        <w:rPr>
          <w:rFonts w:eastAsia="MS ??" w:cs="Times New Roman"/>
        </w:rPr>
        <w:t xml:space="preserve">1.2. </w:t>
      </w:r>
      <w:r w:rsidRPr="00D12121">
        <w:rPr>
          <w:rFonts w:eastAsia="Batang" w:cs="Times New Roman"/>
        </w:rPr>
        <w:t xml:space="preserve">Участникът следва да притежава сертификация по EN ISO 9001:2008 - система за управление на качеството или еквивалент или други доказателства за еквивалентни мерки за осигуряване на качеството, с предметен обхват в областта на доставката и монтажа и/или поддръжка и/или експлоатация на </w:t>
      </w:r>
      <w:proofErr w:type="spellStart"/>
      <w:r w:rsidRPr="00D12121">
        <w:rPr>
          <w:rFonts w:eastAsia="Batang" w:cs="Times New Roman"/>
        </w:rPr>
        <w:t>видеомониторингови</w:t>
      </w:r>
      <w:proofErr w:type="spellEnd"/>
      <w:r w:rsidRPr="00D12121">
        <w:rPr>
          <w:rFonts w:eastAsia="Batang" w:cs="Times New Roman"/>
        </w:rPr>
        <w:t xml:space="preserve"> системи и/или информационни и/или охранителни системи и/или далекосъобщителни системи и/или електрически инсталации на обслужваща инфраструктура и/или сгради и съоръжения. </w:t>
      </w:r>
    </w:p>
    <w:p w14:paraId="1EFC5610" w14:textId="77777777" w:rsidR="00387A37" w:rsidRPr="00D12121" w:rsidRDefault="00387A37" w:rsidP="00387A37">
      <w:pPr>
        <w:spacing w:after="240"/>
        <w:ind w:firstLine="0"/>
        <w:rPr>
          <w:rFonts w:eastAsia="MS ??" w:cs="Times New Roman"/>
        </w:rPr>
      </w:pPr>
    </w:p>
    <w:p w14:paraId="517E6BAB" w14:textId="77777777" w:rsidR="00387A37" w:rsidRPr="00D12121" w:rsidRDefault="00387A37" w:rsidP="00387A37">
      <w:pPr>
        <w:spacing w:after="0"/>
        <w:ind w:firstLine="0"/>
        <w:rPr>
          <w:rFonts w:eastAsia="MS ??" w:cs="Times New Roman"/>
        </w:rPr>
      </w:pPr>
      <w:r w:rsidRPr="00D12121">
        <w:rPr>
          <w:rFonts w:eastAsia="MS ??" w:cs="Times New Roman"/>
        </w:rPr>
        <w:t xml:space="preserve">Забележка: Сертификатът за система за управление на качеството по стандарт EN ISO 9001:2008 трябва да е валиден и да е издаден от независими лица, които са акредитирани по съответната серия европейски стандарти от Изпълнителна агенция "Българска служба за акредитация" или от </w:t>
      </w:r>
      <w:r w:rsidRPr="00D12121">
        <w:rPr>
          <w:rFonts w:eastAsia="MS ??" w:cs="Times New Roman"/>
        </w:rPr>
        <w:lastRenderedPageBreak/>
        <w:t>друг национален орган по акредитация, който е страна по Многостранното споразумение за взаимно признаване на Европейската организация за акредитация, за съответната област или да отговаря на изискванията за признаване съгласно чл. 5а, ал. 2 от Закона за националната акредитация на органи за оценяване на съответствието. Възложителят приема еквивалентни сертификати, издадени от органи, установени в други държави членки.</w:t>
      </w:r>
    </w:p>
    <w:p w14:paraId="79F56060" w14:textId="77777777" w:rsidR="00387A37" w:rsidRPr="00D12121" w:rsidRDefault="00387A37" w:rsidP="00387A37">
      <w:pPr>
        <w:spacing w:after="0"/>
        <w:ind w:firstLine="0"/>
        <w:rPr>
          <w:rFonts w:eastAsia="MS ??" w:cs="Times New Roman"/>
        </w:rPr>
      </w:pPr>
    </w:p>
    <w:p w14:paraId="557F3A3C" w14:textId="77777777" w:rsidR="00387A37" w:rsidRPr="00D12121" w:rsidRDefault="00387A37" w:rsidP="00387A37">
      <w:pPr>
        <w:spacing w:after="0"/>
        <w:ind w:firstLine="0"/>
        <w:rPr>
          <w:rFonts w:eastAsia="MS ??" w:cs="Times New Roman"/>
        </w:rPr>
      </w:pPr>
      <w:r w:rsidRPr="00D12121">
        <w:rPr>
          <w:rFonts w:eastAsia="MS ??" w:cs="Times New Roman"/>
        </w:rPr>
        <w:t>Възложителят приема и други доказателства за еквивалентни мерки за осигуряване на качеството, когато участник не е имал достъп до такива сертификати или е нямал възможност да ги получи в съответните срокове по независещи от него причини. В тези случаи участникът трябва да е в състояние да докаже, че предлаганите мерки са еквивалентни на изискваните.</w:t>
      </w:r>
    </w:p>
    <w:p w14:paraId="0CE9F747" w14:textId="77777777" w:rsidR="00387A37" w:rsidRPr="00D12121" w:rsidRDefault="00387A37" w:rsidP="00387A37">
      <w:pPr>
        <w:spacing w:after="0"/>
        <w:ind w:firstLine="0"/>
        <w:rPr>
          <w:rFonts w:eastAsia="MS ??" w:cs="Times New Roman"/>
        </w:rPr>
      </w:pPr>
    </w:p>
    <w:p w14:paraId="06C00C5A" w14:textId="77777777" w:rsidR="00387A37" w:rsidRPr="00D12121" w:rsidRDefault="00387A37" w:rsidP="00387A37">
      <w:pPr>
        <w:spacing w:after="240"/>
        <w:ind w:firstLine="0"/>
        <w:rPr>
          <w:rFonts w:eastAsia="MS ??" w:cs="Times New Roman"/>
        </w:rPr>
      </w:pPr>
      <w:r w:rsidRPr="00D12121">
        <w:rPr>
          <w:rFonts w:eastAsia="MS ??" w:cs="Times New Roman"/>
        </w:rPr>
        <w:t>Забележка: В случай на участие на обединение, спазването на изискването по т. 1.2. може да бъде осигурено от един или повече от партньорите в обединението, съобразно разпределението на участието на лицата при изпълнение на дейностите, предвидено в договора за създаване на обединението по отношение на дейностите, свързани с доставка на оборудване.</w:t>
      </w:r>
    </w:p>
    <w:p w14:paraId="10A69CF5" w14:textId="77777777" w:rsidR="00387A37" w:rsidRPr="00D12121" w:rsidRDefault="00387A37" w:rsidP="00387A37">
      <w:pPr>
        <w:autoSpaceDE w:val="0"/>
        <w:autoSpaceDN w:val="0"/>
        <w:adjustRightInd w:val="0"/>
        <w:ind w:right="136" w:firstLine="0"/>
        <w:rPr>
          <w:rFonts w:eastAsia="MS ??" w:cs="Times New Roman"/>
        </w:rPr>
      </w:pPr>
      <w:r w:rsidRPr="00D12121">
        <w:rPr>
          <w:rFonts w:eastAsia="MS ??" w:cs="Times New Roman"/>
        </w:rPr>
        <w:t xml:space="preserve">Когато участникът предвижда участие на подизпълнители изискването по т. 1.2. се доказва за тези подизпълнители, които съобразно вида и дела от поръчката, които са им възложени, ще изпълняват дейности, свързани с доставка на оборудване. </w:t>
      </w:r>
    </w:p>
    <w:p w14:paraId="62E028AF" w14:textId="77777777" w:rsidR="00387A37" w:rsidRPr="00D12121" w:rsidRDefault="00387A37" w:rsidP="00387A37">
      <w:pPr>
        <w:spacing w:after="240"/>
        <w:ind w:firstLine="0"/>
        <w:rPr>
          <w:rFonts w:eastAsia="MS ??" w:cs="Times New Roman"/>
          <w:b/>
          <w:u w:val="single"/>
        </w:rPr>
      </w:pPr>
      <w:r w:rsidRPr="00D12121">
        <w:rPr>
          <w:rFonts w:eastAsia="Batang" w:cs="Times New Roman"/>
        </w:rPr>
        <w:t>При подаване на офертата Участникът следва да предостави изискуемата информация в</w:t>
      </w:r>
      <w:r w:rsidRPr="00D12121">
        <w:rPr>
          <w:rFonts w:eastAsia="Batang" w:cs="Times New Roman"/>
          <w:lang w:eastAsia="bg-BG"/>
        </w:rPr>
        <w:t xml:space="preserve"> </w:t>
      </w:r>
      <w:r w:rsidRPr="00D12121">
        <w:rPr>
          <w:rFonts w:eastAsia="Batang" w:cs="Times New Roman"/>
        </w:rPr>
        <w:t>Част ІV, Раздел Г от ЕЕДОП.</w:t>
      </w:r>
    </w:p>
    <w:p w14:paraId="4C85BEEE" w14:textId="77777777" w:rsidR="00387A37" w:rsidRPr="00D12121" w:rsidRDefault="00387A37" w:rsidP="00387A37">
      <w:pPr>
        <w:spacing w:after="240"/>
        <w:ind w:firstLine="0"/>
        <w:rPr>
          <w:rFonts w:eastAsia="MS ??" w:cs="Times New Roman"/>
        </w:rPr>
      </w:pPr>
      <w:r w:rsidRPr="00D12121">
        <w:rPr>
          <w:rFonts w:eastAsia="MS ??" w:cs="Times New Roman"/>
          <w:b/>
          <w:u w:val="single"/>
        </w:rPr>
        <w:t>Доказване на посоченото изискване</w:t>
      </w:r>
      <w:r w:rsidRPr="00D12121">
        <w:rPr>
          <w:rFonts w:eastAsia="MS ??" w:cs="Times New Roman"/>
        </w:rPr>
        <w:t xml:space="preserve"> </w:t>
      </w:r>
    </w:p>
    <w:p w14:paraId="41FA85E1" w14:textId="77777777" w:rsidR="00387A37" w:rsidRPr="00D12121" w:rsidRDefault="00387A37" w:rsidP="00387A37">
      <w:pPr>
        <w:spacing w:after="0"/>
        <w:ind w:firstLine="0"/>
        <w:rPr>
          <w:rFonts w:eastAsia="Batang" w:cs="Times New Roman"/>
        </w:rPr>
      </w:pPr>
      <w:r w:rsidRPr="00D12121">
        <w:rPr>
          <w:rFonts w:eastAsia="MS ??" w:cs="Times New Roman"/>
        </w:rPr>
        <w:t xml:space="preserve">Документи за доказване на изискването: валиден сертификат за система за управление на качеството по стандарт EN ISO 9001:2008 или еквивалент или други доказателства за еквивалентни мерки за осигуряване на качеството, с предметен обхват в областта на </w:t>
      </w:r>
      <w:r w:rsidRPr="00D12121">
        <w:rPr>
          <w:rFonts w:eastAsia="Batang" w:cs="Times New Roman"/>
        </w:rPr>
        <w:t xml:space="preserve">доставката и монтажа и/или поддръжка и/или експлоатация на </w:t>
      </w:r>
      <w:proofErr w:type="spellStart"/>
      <w:r w:rsidRPr="00D12121">
        <w:rPr>
          <w:rFonts w:eastAsia="Batang" w:cs="Times New Roman"/>
        </w:rPr>
        <w:t>видеомониторингови</w:t>
      </w:r>
      <w:proofErr w:type="spellEnd"/>
      <w:r w:rsidRPr="00D12121">
        <w:rPr>
          <w:rFonts w:eastAsia="Batang" w:cs="Times New Roman"/>
        </w:rPr>
        <w:t xml:space="preserve"> системи и/или информационни и/или охранителни системи и/или далекосъобщителни системи и/или електрически инсталации на обслужваща инфраструктура и/или сгради и съоръжения</w:t>
      </w:r>
      <w:r w:rsidRPr="00D12121">
        <w:rPr>
          <w:rFonts w:eastAsia="MS ??" w:cs="Times New Roman"/>
        </w:rPr>
        <w:t xml:space="preserve"> – </w:t>
      </w:r>
      <w:r w:rsidRPr="00D12121">
        <w:rPr>
          <w:rFonts w:eastAsia="MS ??" w:cs="Times New Roman"/>
          <w:i/>
        </w:rPr>
        <w:t>(заверено копие)</w:t>
      </w:r>
      <w:r w:rsidRPr="00D12121">
        <w:rPr>
          <w:rFonts w:eastAsia="MS ??" w:cs="Times New Roman"/>
        </w:rPr>
        <w:t xml:space="preserve">.  </w:t>
      </w:r>
    </w:p>
    <w:p w14:paraId="42EEE546" w14:textId="77777777" w:rsidR="00387A37" w:rsidRPr="00D12121" w:rsidRDefault="00387A37" w:rsidP="00387A37">
      <w:pPr>
        <w:spacing w:after="0"/>
        <w:ind w:firstLine="0"/>
        <w:rPr>
          <w:rFonts w:eastAsia="Batang" w:cs="Times New Roman"/>
        </w:rPr>
      </w:pPr>
      <w:r w:rsidRPr="00D12121">
        <w:rPr>
          <w:rFonts w:eastAsia="Batang" w:cs="Times New Roman"/>
          <w:b/>
        </w:rPr>
        <w:t>Документите за доказване съответствието с поставеното изискване се представят от участника, определен за изпълнител или при поискване в хода на процедурата – в случаите на чл. 67, ал. 5 и 6 ЗОП</w:t>
      </w:r>
      <w:r w:rsidRPr="00D12121">
        <w:rPr>
          <w:rFonts w:eastAsia="Batang" w:cs="Times New Roman"/>
        </w:rPr>
        <w:t>.</w:t>
      </w:r>
      <w:r w:rsidRPr="00D12121">
        <w:rPr>
          <w:rFonts w:eastAsia="Batang" w:cs="Times New Roman"/>
          <w:b/>
        </w:rPr>
        <w:t xml:space="preserve"> Документите се представят и за подизпълнителите и третите лица, ако има такива.</w:t>
      </w:r>
    </w:p>
    <w:p w14:paraId="61DE94C8" w14:textId="77777777" w:rsidR="00387A37" w:rsidRPr="00D12121" w:rsidRDefault="00387A37" w:rsidP="00387A37">
      <w:pPr>
        <w:spacing w:after="0"/>
        <w:ind w:firstLine="0"/>
        <w:rPr>
          <w:rFonts w:eastAsia="MS ??" w:cs="Times New Roman"/>
        </w:rPr>
      </w:pPr>
      <w:r w:rsidRPr="00D12121">
        <w:rPr>
          <w:rFonts w:eastAsia="MS ??" w:cs="Times New Roman"/>
        </w:rPr>
        <w:t>Забележка: Сертификатът по т. 1.2. трябва да са валидни и да са издадени от независими лица, които са акредитирани по съответната серия европейски стандарти от Изпълнителна агенция "Българска служба за акредитация" или от друг национален орган по акредитация, който е страна по Многостранното споразумение за взаимно признаване на Европейската организация за акредитация, за съответната област или да отговаря на изискванията за признаване съгласно чл. 5а, ал. 2 от Закона за националната акредитация на органи за оценяване на съответствието. Възложителят приема еквивалентни сертификати, издадени от органи, установени в други държави членки.</w:t>
      </w:r>
    </w:p>
    <w:p w14:paraId="32FE9B24" w14:textId="77777777" w:rsidR="00387A37" w:rsidRPr="00D12121" w:rsidRDefault="00387A37" w:rsidP="00387A37">
      <w:pPr>
        <w:spacing w:after="0"/>
        <w:ind w:firstLine="0"/>
        <w:rPr>
          <w:rFonts w:eastAsia="MS ??" w:cs="Times New Roman"/>
        </w:rPr>
      </w:pPr>
    </w:p>
    <w:p w14:paraId="6C928FCA" w14:textId="77777777" w:rsidR="00387A37" w:rsidRPr="00D12121" w:rsidRDefault="00387A37" w:rsidP="00387A37">
      <w:pPr>
        <w:spacing w:after="0"/>
        <w:ind w:firstLine="0"/>
        <w:rPr>
          <w:rFonts w:eastAsia="MS ??" w:cs="Times New Roman"/>
        </w:rPr>
      </w:pPr>
      <w:r w:rsidRPr="00D12121">
        <w:rPr>
          <w:rFonts w:eastAsia="MS ??" w:cs="Times New Roman"/>
        </w:rPr>
        <w:t>Възложителят приема и други доказателства за еквивалентни мерки за осигуряване на качеството, когато участник не е имал достъп до такива сертификати или е нямал възможност да ги получи в съответните срокове по независещи от него причини. В тези случаи участникът трябва да е в състояние да докаже, че предлаганите мерки са еквивалентни на изискваните.</w:t>
      </w:r>
    </w:p>
    <w:p w14:paraId="4DA31ECF" w14:textId="77777777" w:rsidR="00387A37" w:rsidRPr="00D12121" w:rsidRDefault="00387A37" w:rsidP="00387A37">
      <w:pPr>
        <w:spacing w:after="0"/>
        <w:ind w:firstLine="0"/>
        <w:rPr>
          <w:rFonts w:eastAsia="MS ??" w:cs="Times New Roman"/>
        </w:rPr>
      </w:pPr>
    </w:p>
    <w:p w14:paraId="05E1D0BB" w14:textId="77777777" w:rsidR="00387A37" w:rsidRPr="00D12121" w:rsidRDefault="00387A37" w:rsidP="00387A37">
      <w:pPr>
        <w:spacing w:after="240"/>
        <w:ind w:firstLine="0"/>
        <w:rPr>
          <w:rFonts w:eastAsia="MS ??" w:cs="Times New Roman"/>
        </w:rPr>
      </w:pPr>
      <w:r w:rsidRPr="00D12121">
        <w:rPr>
          <w:rFonts w:eastAsia="MS ??" w:cs="Times New Roman"/>
        </w:rPr>
        <w:t xml:space="preserve">Забележка: В случай на участие на обединение, спазването на изискването по т. 1.2. може да бъде осигурено от един или повече от партньорите в обединението, съобразно разпределението на </w:t>
      </w:r>
      <w:r w:rsidRPr="00D12121">
        <w:rPr>
          <w:rFonts w:eastAsia="MS ??" w:cs="Times New Roman"/>
        </w:rPr>
        <w:lastRenderedPageBreak/>
        <w:t>участието на лицата при изпълнение на дейностите, предвидено в договора за създаване на обединението по отношение на дейностите, свързани с доставка на оборудване.</w:t>
      </w:r>
    </w:p>
    <w:p w14:paraId="43114E21" w14:textId="77777777" w:rsidR="00387A37" w:rsidRPr="00D12121" w:rsidRDefault="00387A37" w:rsidP="00387A37">
      <w:pPr>
        <w:autoSpaceDE w:val="0"/>
        <w:autoSpaceDN w:val="0"/>
        <w:adjustRightInd w:val="0"/>
        <w:ind w:right="136" w:firstLine="0"/>
        <w:rPr>
          <w:rFonts w:eastAsia="MS ??" w:cs="Times New Roman"/>
        </w:rPr>
      </w:pPr>
      <w:r w:rsidRPr="00D12121">
        <w:rPr>
          <w:rFonts w:eastAsia="MS ??" w:cs="Times New Roman"/>
        </w:rPr>
        <w:t xml:space="preserve">Когато участникът предвижда участие на подизпълнители изискването по т. 1.2. се доказва за тези подизпълнители, които съобразно вида и дела от поръчката, които са им възложени, ще изпълняват дейности, свързани с доставка на оборудване. </w:t>
      </w:r>
    </w:p>
    <w:p w14:paraId="09EF2AAC" w14:textId="77777777" w:rsidR="00387A37" w:rsidRPr="00D12121" w:rsidRDefault="00387A37" w:rsidP="00387A37">
      <w:pPr>
        <w:spacing w:after="240"/>
        <w:ind w:firstLine="0"/>
        <w:rPr>
          <w:rFonts w:eastAsia="MS ??" w:cs="Times New Roman"/>
          <w:b/>
          <w:u w:val="single"/>
        </w:rPr>
      </w:pPr>
      <w:r w:rsidRPr="00D12121">
        <w:rPr>
          <w:rFonts w:eastAsia="Batang" w:cs="Times New Roman"/>
        </w:rPr>
        <w:t>При подаване на офертата Участникът следва да предостави изискуемата информация в</w:t>
      </w:r>
      <w:r w:rsidRPr="00D12121">
        <w:rPr>
          <w:rFonts w:eastAsia="Batang" w:cs="Times New Roman"/>
          <w:lang w:eastAsia="bg-BG"/>
        </w:rPr>
        <w:t xml:space="preserve"> </w:t>
      </w:r>
      <w:r w:rsidRPr="00D12121">
        <w:rPr>
          <w:rFonts w:eastAsia="Batang" w:cs="Times New Roman"/>
        </w:rPr>
        <w:t>Част ІV, Раздел Г от ЕЕДОП.</w:t>
      </w:r>
    </w:p>
    <w:p w14:paraId="3744C46E" w14:textId="77777777" w:rsidR="00387A37" w:rsidRPr="00D12121" w:rsidRDefault="00387A37" w:rsidP="00387A37">
      <w:pPr>
        <w:numPr>
          <w:ilvl w:val="0"/>
          <w:numId w:val="23"/>
        </w:numPr>
        <w:spacing w:after="0"/>
        <w:jc w:val="left"/>
        <w:rPr>
          <w:rFonts w:eastAsia="MS ??" w:cs="Times New Roman"/>
          <w:b/>
        </w:rPr>
      </w:pPr>
      <w:r w:rsidRPr="00D12121">
        <w:rPr>
          <w:rFonts w:eastAsia="MS ??" w:cs="Times New Roman"/>
          <w:b/>
        </w:rPr>
        <w:t>Минимални изисквания за икономическото и финансовото състояние на участниците</w:t>
      </w:r>
    </w:p>
    <w:p w14:paraId="64306F6C" w14:textId="77777777" w:rsidR="00387A37" w:rsidRPr="00D12121" w:rsidRDefault="00387A37" w:rsidP="00387A37">
      <w:pPr>
        <w:spacing w:after="0"/>
        <w:ind w:firstLine="0"/>
        <w:rPr>
          <w:rFonts w:eastAsia="Batang" w:cs="Times New Roman"/>
        </w:rPr>
      </w:pPr>
    </w:p>
    <w:p w14:paraId="312F7CAB" w14:textId="77777777" w:rsidR="00387A37" w:rsidRPr="00D12121" w:rsidRDefault="00387A37" w:rsidP="00387A37">
      <w:pPr>
        <w:spacing w:after="0"/>
        <w:ind w:firstLine="0"/>
        <w:rPr>
          <w:rFonts w:eastAsia="Batang" w:cs="Times New Roman"/>
          <w:szCs w:val="20"/>
          <w:lang w:eastAsia="bg-BG"/>
        </w:rPr>
      </w:pPr>
      <w:r w:rsidRPr="00D12121">
        <w:rPr>
          <w:rFonts w:eastAsia="Batang" w:cs="Times New Roman"/>
          <w:szCs w:val="20"/>
          <w:lang w:eastAsia="bg-BG"/>
        </w:rPr>
        <w:t>Участникът следва да има реализиран общ оборот* от дейността за последните три приключили финансови години (2014, 2015 и 2016 г.) в зависимост от датата, на която участникът е създаден или е започнал дейността си - не по-малък от 3 000 000 (три милиона) лева без ДДС, изчислен на база годишните обороти за тези години.</w:t>
      </w:r>
    </w:p>
    <w:p w14:paraId="05CE7E52" w14:textId="77777777" w:rsidR="00387A37" w:rsidRPr="00D12121" w:rsidRDefault="00387A37" w:rsidP="00387A37">
      <w:pPr>
        <w:tabs>
          <w:tab w:val="left" w:pos="720"/>
        </w:tabs>
        <w:spacing w:after="0"/>
        <w:ind w:firstLine="0"/>
        <w:rPr>
          <w:rFonts w:eastAsia="Batang" w:cs="Times New Roman"/>
          <w:b/>
        </w:rPr>
      </w:pPr>
    </w:p>
    <w:p w14:paraId="5DD0CD3B" w14:textId="77777777" w:rsidR="00387A37" w:rsidRPr="00D12121" w:rsidRDefault="00387A37" w:rsidP="00387A37">
      <w:pPr>
        <w:spacing w:after="0"/>
        <w:ind w:firstLine="0"/>
        <w:rPr>
          <w:rFonts w:eastAsia="Batang" w:cs="Times New Roman"/>
          <w:szCs w:val="20"/>
          <w:lang w:eastAsia="bg-BG"/>
        </w:rPr>
      </w:pPr>
      <w:r w:rsidRPr="00D12121">
        <w:rPr>
          <w:rFonts w:eastAsia="Batang" w:cs="Times New Roman"/>
          <w:szCs w:val="20"/>
          <w:lang w:eastAsia="bg-BG"/>
        </w:rPr>
        <w:t>* "Годишен общ оборот" по смисъла на §2, т. 66 от Допълнителните разпоредби на Закона за обществените поръчки е: сумата от нетните приходи от продажби.</w:t>
      </w:r>
    </w:p>
    <w:p w14:paraId="2E5E282D" w14:textId="77777777" w:rsidR="00387A37" w:rsidRPr="00D12121" w:rsidRDefault="00387A37" w:rsidP="00387A37">
      <w:pPr>
        <w:spacing w:after="0"/>
        <w:ind w:firstLine="0"/>
        <w:rPr>
          <w:rFonts w:eastAsia="Batang" w:cs="Times New Roman"/>
          <w:szCs w:val="20"/>
          <w:lang w:eastAsia="bg-BG"/>
        </w:rPr>
      </w:pPr>
    </w:p>
    <w:p w14:paraId="6D3814B8" w14:textId="77777777" w:rsidR="00387A37" w:rsidRPr="00D12121" w:rsidRDefault="00387A37" w:rsidP="00387A37">
      <w:pPr>
        <w:spacing w:after="0"/>
        <w:ind w:firstLine="0"/>
        <w:rPr>
          <w:rFonts w:eastAsia="Batang" w:cs="Times New Roman"/>
          <w:szCs w:val="20"/>
          <w:lang w:eastAsia="bg-BG"/>
        </w:rPr>
      </w:pPr>
      <w:r w:rsidRPr="00D12121">
        <w:rPr>
          <w:rFonts w:eastAsia="Batang" w:cs="Times New Roman"/>
          <w:szCs w:val="20"/>
          <w:lang w:eastAsia="bg-BG"/>
        </w:rPr>
        <w:t>Забележка: При участие на обединение, което не е юридическо лице, изискванията за оборот се прилагат за обединението като цяло.</w:t>
      </w:r>
    </w:p>
    <w:p w14:paraId="1B7FD6E6" w14:textId="77777777" w:rsidR="00387A37" w:rsidRPr="00D12121" w:rsidRDefault="00387A37" w:rsidP="00387A37">
      <w:pPr>
        <w:spacing w:after="0"/>
        <w:ind w:firstLine="0"/>
        <w:rPr>
          <w:rFonts w:eastAsia="Batang" w:cs="Times New Roman"/>
          <w:szCs w:val="20"/>
          <w:lang w:eastAsia="bg-BG"/>
        </w:rPr>
      </w:pPr>
    </w:p>
    <w:p w14:paraId="1263F95E" w14:textId="77777777" w:rsidR="00387A37" w:rsidRPr="00D12121" w:rsidRDefault="00387A37" w:rsidP="00387A37">
      <w:pPr>
        <w:spacing w:after="0"/>
        <w:ind w:firstLine="0"/>
        <w:rPr>
          <w:rFonts w:eastAsia="Batang" w:cs="Times New Roman"/>
          <w:szCs w:val="20"/>
          <w:lang w:eastAsia="bg-BG"/>
        </w:rPr>
      </w:pPr>
      <w:r w:rsidRPr="00D12121">
        <w:rPr>
          <w:rFonts w:eastAsia="Batang" w:cs="Times New Roman"/>
          <w:szCs w:val="20"/>
          <w:lang w:eastAsia="bg-BG"/>
        </w:rPr>
        <w:t xml:space="preserve">При посочване на участие с използване на подизпълнител, изискванията за оборот се отнасят и за всеки един от подизпълнителите, съобразно вида и дела от поръчката, който ще изпълняват.  </w:t>
      </w:r>
    </w:p>
    <w:p w14:paraId="20624D63" w14:textId="77777777" w:rsidR="00387A37" w:rsidRPr="00D12121" w:rsidRDefault="00387A37" w:rsidP="00387A37">
      <w:pPr>
        <w:tabs>
          <w:tab w:val="left" w:pos="720"/>
        </w:tabs>
        <w:spacing w:after="0"/>
        <w:ind w:firstLine="0"/>
        <w:rPr>
          <w:rFonts w:eastAsia="Batang" w:cs="Times New Roman"/>
          <w:b/>
        </w:rPr>
      </w:pPr>
    </w:p>
    <w:p w14:paraId="763F9851" w14:textId="77777777" w:rsidR="00387A37" w:rsidRPr="00D12121" w:rsidRDefault="00387A37" w:rsidP="00387A37">
      <w:pPr>
        <w:spacing w:after="0"/>
        <w:ind w:firstLine="0"/>
        <w:rPr>
          <w:rFonts w:eastAsia="Batang" w:cs="Times New Roman"/>
          <w:szCs w:val="20"/>
          <w:lang w:eastAsia="bg-BG"/>
        </w:rPr>
      </w:pPr>
      <w:r w:rsidRPr="00D12121">
        <w:rPr>
          <w:rFonts w:eastAsia="Batang" w:cs="Times New Roman"/>
          <w:szCs w:val="20"/>
          <w:lang w:eastAsia="bg-BG"/>
        </w:rPr>
        <w:t xml:space="preserve">Участникът следва да предостави изискуемата информация  в Част ІV, Раздел Б, т. 1 и т. 2 от ЕЕДОП. </w:t>
      </w:r>
    </w:p>
    <w:p w14:paraId="00C354F7" w14:textId="77777777" w:rsidR="00387A37" w:rsidRPr="00D12121" w:rsidRDefault="00387A37" w:rsidP="00387A37">
      <w:pPr>
        <w:tabs>
          <w:tab w:val="left" w:pos="720"/>
        </w:tabs>
        <w:spacing w:after="0"/>
        <w:ind w:firstLine="0"/>
        <w:rPr>
          <w:rFonts w:eastAsia="Batang" w:cs="Times New Roman"/>
          <w:b/>
        </w:rPr>
      </w:pPr>
    </w:p>
    <w:p w14:paraId="609F2CD1" w14:textId="77777777" w:rsidR="00387A37" w:rsidRPr="00D12121" w:rsidRDefault="00387A37" w:rsidP="00387A37">
      <w:pPr>
        <w:tabs>
          <w:tab w:val="left" w:pos="720"/>
        </w:tabs>
        <w:spacing w:after="0"/>
        <w:ind w:firstLine="0"/>
        <w:rPr>
          <w:rFonts w:eastAsia="Batang" w:cs="Times New Roman"/>
          <w:b/>
        </w:rPr>
      </w:pPr>
      <w:r w:rsidRPr="00D12121">
        <w:rPr>
          <w:rFonts w:eastAsia="Batang" w:cs="Times New Roman"/>
          <w:b/>
        </w:rPr>
        <w:t xml:space="preserve">Доказване на посоченото изискване </w:t>
      </w:r>
    </w:p>
    <w:p w14:paraId="55874AC2" w14:textId="77777777" w:rsidR="00387A37" w:rsidRPr="00D12121" w:rsidRDefault="00387A37" w:rsidP="00387A37">
      <w:pPr>
        <w:spacing w:after="0"/>
        <w:ind w:firstLine="0"/>
        <w:jc w:val="left"/>
        <w:rPr>
          <w:rFonts w:eastAsia="Batang" w:cs="Times New Roman"/>
          <w:sz w:val="20"/>
          <w:szCs w:val="20"/>
          <w:lang w:eastAsia="bg-BG"/>
        </w:rPr>
      </w:pPr>
    </w:p>
    <w:p w14:paraId="424BCAF2" w14:textId="77777777" w:rsidR="00387A37" w:rsidRPr="00D12121" w:rsidRDefault="00387A37" w:rsidP="00387A37">
      <w:pPr>
        <w:spacing w:after="0"/>
        <w:ind w:firstLine="0"/>
        <w:rPr>
          <w:rFonts w:eastAsia="Batang" w:cs="Times New Roman"/>
          <w:szCs w:val="20"/>
          <w:lang w:eastAsia="bg-BG"/>
        </w:rPr>
      </w:pPr>
      <w:r w:rsidRPr="00D12121">
        <w:rPr>
          <w:rFonts w:eastAsia="Batang" w:cs="Times New Roman"/>
          <w:szCs w:val="20"/>
          <w:lang w:eastAsia="bg-BG"/>
        </w:rPr>
        <w:t>Доказване на посочените изисквания</w:t>
      </w:r>
    </w:p>
    <w:p w14:paraId="70B570EA" w14:textId="77777777" w:rsidR="00387A37" w:rsidRPr="00D12121" w:rsidRDefault="00387A37" w:rsidP="00387A37">
      <w:pPr>
        <w:spacing w:after="0"/>
        <w:ind w:firstLine="0"/>
        <w:rPr>
          <w:rFonts w:eastAsia="Batang" w:cs="Times New Roman"/>
          <w:szCs w:val="20"/>
          <w:lang w:eastAsia="bg-BG"/>
        </w:rPr>
      </w:pPr>
      <w:r w:rsidRPr="00D12121">
        <w:rPr>
          <w:rFonts w:eastAsia="Batang" w:cs="Times New Roman"/>
          <w:szCs w:val="20"/>
          <w:lang w:eastAsia="bg-BG"/>
        </w:rPr>
        <w:t>За доказване на посочените изисквания участниците представят при поискване в хода на процедурата, съгласно чл. 67, ал. 5 или преди сключването на договор за обществена поръчка, съгласно чл. 67, ал. 6 от ЗОП:</w:t>
      </w:r>
    </w:p>
    <w:p w14:paraId="7BB9BA63" w14:textId="77777777" w:rsidR="00387A37" w:rsidRPr="00D12121" w:rsidRDefault="00387A37" w:rsidP="00387A37">
      <w:pPr>
        <w:spacing w:after="0"/>
        <w:ind w:firstLine="0"/>
        <w:rPr>
          <w:rFonts w:eastAsia="Batang" w:cs="Times New Roman"/>
          <w:szCs w:val="20"/>
          <w:lang w:eastAsia="bg-BG"/>
        </w:rPr>
      </w:pPr>
      <w:r w:rsidRPr="00D12121">
        <w:rPr>
          <w:rFonts w:eastAsia="Batang" w:cs="Times New Roman"/>
          <w:szCs w:val="20"/>
          <w:lang w:eastAsia="bg-BG"/>
        </w:rPr>
        <w:t>1.</w:t>
      </w:r>
      <w:r w:rsidRPr="00D12121">
        <w:rPr>
          <w:rFonts w:eastAsia="Batang" w:cs="Times New Roman"/>
          <w:szCs w:val="20"/>
          <w:lang w:eastAsia="bg-BG"/>
        </w:rPr>
        <w:tab/>
        <w:t xml:space="preserve"> заверено копие от годишните финансови отчети за последните три приключили финансови години (2014, 2015 и 2016 г.), в зависимост от датата, на която участникът е създаден или е започнал дейността си, когато публикуването им се изисква;</w:t>
      </w:r>
    </w:p>
    <w:p w14:paraId="1F30720F" w14:textId="77777777" w:rsidR="00387A37" w:rsidRPr="00D12121" w:rsidRDefault="00387A37" w:rsidP="00387A37">
      <w:pPr>
        <w:spacing w:after="0"/>
        <w:ind w:firstLine="0"/>
        <w:rPr>
          <w:rFonts w:eastAsia="Batang" w:cs="Times New Roman"/>
          <w:szCs w:val="20"/>
          <w:lang w:eastAsia="bg-BG"/>
        </w:rPr>
      </w:pPr>
    </w:p>
    <w:p w14:paraId="20947A4D" w14:textId="77777777" w:rsidR="00387A37" w:rsidRPr="00D12121" w:rsidRDefault="00387A37" w:rsidP="00387A37">
      <w:pPr>
        <w:spacing w:after="0"/>
        <w:ind w:firstLine="0"/>
        <w:rPr>
          <w:rFonts w:eastAsia="Batang" w:cs="Times New Roman"/>
          <w:szCs w:val="20"/>
          <w:lang w:eastAsia="bg-BG"/>
        </w:rPr>
      </w:pPr>
      <w:r w:rsidRPr="00D12121">
        <w:rPr>
          <w:rFonts w:eastAsia="Batang" w:cs="Times New Roman"/>
          <w:szCs w:val="20"/>
          <w:lang w:eastAsia="bg-BG"/>
        </w:rPr>
        <w:t>2.</w:t>
      </w:r>
      <w:r w:rsidRPr="00D12121">
        <w:rPr>
          <w:rFonts w:eastAsia="Batang" w:cs="Times New Roman"/>
          <w:szCs w:val="20"/>
          <w:lang w:eastAsia="bg-BG"/>
        </w:rPr>
        <w:tab/>
        <w:t xml:space="preserve">  справка по години за общия оборот за последните три приключили финансови години (2014, 2015 и 2016 г.), в зависимост от датата, на която участникът е създаден или е започнал дейността си.</w:t>
      </w:r>
    </w:p>
    <w:p w14:paraId="7B248F12" w14:textId="77777777" w:rsidR="00387A37" w:rsidRPr="00D12121" w:rsidRDefault="00387A37" w:rsidP="00387A37">
      <w:pPr>
        <w:spacing w:after="0"/>
        <w:ind w:firstLine="0"/>
        <w:rPr>
          <w:rFonts w:eastAsia="Batang" w:cs="Times New Roman"/>
          <w:szCs w:val="20"/>
          <w:lang w:eastAsia="bg-BG"/>
        </w:rPr>
      </w:pPr>
    </w:p>
    <w:p w14:paraId="4491A119" w14:textId="77777777" w:rsidR="00387A37" w:rsidRPr="00D12121" w:rsidRDefault="00387A37" w:rsidP="00387A37">
      <w:pPr>
        <w:spacing w:after="0"/>
        <w:ind w:firstLine="0"/>
        <w:rPr>
          <w:rFonts w:eastAsia="Batang" w:cs="Times New Roman"/>
          <w:szCs w:val="20"/>
          <w:lang w:eastAsia="bg-BG"/>
        </w:rPr>
      </w:pPr>
      <w:r w:rsidRPr="00D12121">
        <w:rPr>
          <w:rFonts w:eastAsia="Batang" w:cs="Times New Roman"/>
          <w:szCs w:val="20"/>
          <w:lang w:eastAsia="bg-BG"/>
        </w:rPr>
        <w:t>Когато по основателна причина участник не е в състояние да представи поисканите от възложителя документи, той може да докаже своето икономическо и финансово състояние с помощта на всеки друг документ, който възложителят приеме за подходящ.</w:t>
      </w:r>
    </w:p>
    <w:p w14:paraId="21DE03CA" w14:textId="77777777" w:rsidR="00387A37" w:rsidRPr="00D12121" w:rsidRDefault="00387A37" w:rsidP="00387A37">
      <w:pPr>
        <w:spacing w:after="0"/>
        <w:ind w:firstLine="0"/>
        <w:rPr>
          <w:rFonts w:eastAsia="Batang" w:cs="Times New Roman"/>
          <w:szCs w:val="20"/>
          <w:lang w:eastAsia="bg-BG"/>
        </w:rPr>
      </w:pPr>
    </w:p>
    <w:p w14:paraId="5D442FB4" w14:textId="77777777" w:rsidR="00387A37" w:rsidRPr="00D12121" w:rsidRDefault="00387A37" w:rsidP="00387A37">
      <w:pPr>
        <w:spacing w:after="0"/>
        <w:ind w:firstLine="0"/>
        <w:rPr>
          <w:rFonts w:eastAsia="Batang" w:cs="Times New Roman"/>
          <w:szCs w:val="20"/>
          <w:lang w:eastAsia="bg-BG"/>
        </w:rPr>
      </w:pPr>
      <w:r w:rsidRPr="00D12121">
        <w:rPr>
          <w:rFonts w:eastAsia="Batang" w:cs="Times New Roman"/>
          <w:szCs w:val="20"/>
          <w:lang w:eastAsia="bg-BG"/>
        </w:rPr>
        <w:t>При участие на обединение, което не е юридическо лице съответната информация се попълва в ЕЕДОП на членовете на обединението, чрез които участника доказва поставеното изискване и документите се представят от тези членове.</w:t>
      </w:r>
    </w:p>
    <w:p w14:paraId="1BE6E5A2" w14:textId="77777777" w:rsidR="00387A37" w:rsidRPr="00D12121" w:rsidRDefault="00387A37" w:rsidP="00387A37">
      <w:pPr>
        <w:spacing w:after="0"/>
        <w:ind w:firstLine="0"/>
        <w:rPr>
          <w:rFonts w:eastAsia="Batang" w:cs="Times New Roman"/>
          <w:szCs w:val="20"/>
          <w:lang w:eastAsia="bg-BG"/>
        </w:rPr>
      </w:pPr>
    </w:p>
    <w:p w14:paraId="04043825" w14:textId="77777777" w:rsidR="00387A37" w:rsidRPr="00D12121" w:rsidRDefault="00387A37" w:rsidP="00387A37">
      <w:pPr>
        <w:spacing w:after="0"/>
        <w:ind w:firstLine="0"/>
        <w:rPr>
          <w:rFonts w:eastAsia="Batang" w:cs="Times New Roman"/>
          <w:szCs w:val="20"/>
          <w:lang w:eastAsia="bg-BG"/>
        </w:rPr>
      </w:pPr>
      <w:r w:rsidRPr="00D12121">
        <w:rPr>
          <w:rFonts w:eastAsia="Batang" w:cs="Times New Roman"/>
          <w:szCs w:val="20"/>
          <w:lang w:eastAsia="bg-BG"/>
        </w:rPr>
        <w:lastRenderedPageBreak/>
        <w:t>Когато участникът предвижда участие на подизпълнители ЕЕДОП и документите се представят и за всеки от посочените подизпълнители</w:t>
      </w:r>
    </w:p>
    <w:p w14:paraId="30EA9113" w14:textId="77777777" w:rsidR="00387A37" w:rsidRPr="00D12121" w:rsidRDefault="00387A37" w:rsidP="00387A37">
      <w:pPr>
        <w:spacing w:after="0"/>
        <w:ind w:firstLine="0"/>
        <w:jc w:val="left"/>
        <w:rPr>
          <w:rFonts w:eastAsia="Batang" w:cs="Times New Roman"/>
          <w:sz w:val="20"/>
          <w:szCs w:val="20"/>
          <w:lang w:eastAsia="bg-BG"/>
        </w:rPr>
      </w:pPr>
    </w:p>
    <w:p w14:paraId="31CC5122" w14:textId="77777777" w:rsidR="00387A37" w:rsidRPr="00D12121" w:rsidRDefault="00387A37" w:rsidP="00387A37">
      <w:pPr>
        <w:spacing w:after="0"/>
        <w:ind w:firstLine="0"/>
        <w:rPr>
          <w:rFonts w:eastAsia="MS ??" w:cs="Times New Roman"/>
          <w:b/>
        </w:rPr>
      </w:pPr>
    </w:p>
    <w:p w14:paraId="065146EB" w14:textId="77777777" w:rsidR="00387A37" w:rsidRPr="00D12121" w:rsidRDefault="00387A37" w:rsidP="00387A37">
      <w:pPr>
        <w:spacing w:after="0"/>
        <w:ind w:firstLine="0"/>
        <w:rPr>
          <w:rFonts w:eastAsia="MS ??" w:cs="Times New Roman"/>
          <w:b/>
          <w:caps/>
        </w:rPr>
      </w:pPr>
      <w:r w:rsidRPr="00D12121">
        <w:rPr>
          <w:rFonts w:eastAsia="MS ??" w:cs="Times New Roman"/>
          <w:b/>
          <w:caps/>
        </w:rPr>
        <w:t>РАЗДЕЛ ІІІ. ОБЩИ ИЗИСКВАНИЯ КЪМ ДОКУМЕНТИТЕ И ОФЕРТИТЕ</w:t>
      </w:r>
    </w:p>
    <w:p w14:paraId="771A565F" w14:textId="77777777" w:rsidR="00387A37" w:rsidRPr="00D12121" w:rsidRDefault="00387A37" w:rsidP="00387A37">
      <w:pPr>
        <w:spacing w:after="0"/>
        <w:ind w:firstLine="0"/>
        <w:rPr>
          <w:rFonts w:eastAsia="MS ??" w:cs="Times New Roman"/>
        </w:rPr>
      </w:pPr>
    </w:p>
    <w:p w14:paraId="487072C5" w14:textId="77777777" w:rsidR="00387A37" w:rsidRPr="00D12121" w:rsidRDefault="00387A37" w:rsidP="00387A37">
      <w:pPr>
        <w:spacing w:after="0"/>
        <w:ind w:firstLine="0"/>
        <w:rPr>
          <w:rFonts w:eastAsia="MS ??" w:cs="Times New Roman"/>
        </w:rPr>
      </w:pPr>
      <w:r w:rsidRPr="00D12121">
        <w:rPr>
          <w:rFonts w:eastAsia="MS ??" w:cs="Times New Roman"/>
        </w:rPr>
        <w:t>1. Документите и данните в офертата се подписват само от лица с представителни функции по закон, съответно изрично упълномощения представител на обединението и/или специално упълномощени за това лица. В случай на специално упълномощаване се изисква да се представи нотариално заверено пълномощно за изпълнението на такива функции.</w:t>
      </w:r>
    </w:p>
    <w:p w14:paraId="1CEFDDF0" w14:textId="77777777" w:rsidR="00387A37" w:rsidRPr="00D12121" w:rsidRDefault="00387A37" w:rsidP="00387A37">
      <w:pPr>
        <w:spacing w:after="0"/>
        <w:ind w:firstLine="0"/>
        <w:rPr>
          <w:rFonts w:eastAsia="MS ??" w:cs="Times New Roman"/>
        </w:rPr>
      </w:pPr>
    </w:p>
    <w:p w14:paraId="39220905" w14:textId="77777777" w:rsidR="00387A37" w:rsidRPr="00D12121" w:rsidRDefault="00387A37" w:rsidP="00387A37">
      <w:pPr>
        <w:spacing w:after="0"/>
        <w:ind w:firstLine="0"/>
        <w:rPr>
          <w:rFonts w:eastAsia="MS ??" w:cs="Times New Roman"/>
        </w:rPr>
      </w:pPr>
      <w:r w:rsidRPr="00D12121">
        <w:rPr>
          <w:rFonts w:eastAsia="MS ??" w:cs="Times New Roman"/>
        </w:rPr>
        <w:t>2. Всички документи, свързани с офертата, следва да бъдат на български език. Ако в офертата са включени документи и удостоверения/референции на чужд език, следва да са придружени с превод на български език.</w:t>
      </w:r>
    </w:p>
    <w:p w14:paraId="69C0CD92" w14:textId="77777777" w:rsidR="00387A37" w:rsidRPr="00D12121" w:rsidRDefault="00387A37" w:rsidP="00387A37">
      <w:pPr>
        <w:spacing w:after="0"/>
        <w:ind w:firstLine="0"/>
        <w:rPr>
          <w:rFonts w:eastAsia="MS ??" w:cs="Times New Roman"/>
        </w:rPr>
      </w:pPr>
    </w:p>
    <w:p w14:paraId="249B4231" w14:textId="77777777" w:rsidR="00387A37" w:rsidRPr="00D12121" w:rsidRDefault="00387A37" w:rsidP="00387A37">
      <w:pPr>
        <w:spacing w:after="0"/>
        <w:ind w:firstLine="0"/>
        <w:rPr>
          <w:rFonts w:eastAsia="MS ??" w:cs="Times New Roman"/>
        </w:rPr>
      </w:pPr>
      <w:r w:rsidRPr="00D12121">
        <w:rPr>
          <w:rFonts w:eastAsia="MS ??" w:cs="Times New Roman"/>
        </w:rPr>
        <w:t>3. В случаите, когато Възложителят не изисква изрично оригинал на документ, участникът може да представи копие от същия заверен от лицето с представителна власт и подпечатано с печата на участника (ако има печат).</w:t>
      </w:r>
    </w:p>
    <w:p w14:paraId="734717B5" w14:textId="77777777" w:rsidR="00387A37" w:rsidRPr="00D12121" w:rsidRDefault="00387A37" w:rsidP="00387A37">
      <w:pPr>
        <w:spacing w:after="0"/>
        <w:ind w:firstLine="0"/>
        <w:rPr>
          <w:rFonts w:eastAsia="MS ??" w:cs="Times New Roman"/>
        </w:rPr>
      </w:pPr>
    </w:p>
    <w:p w14:paraId="096566A8" w14:textId="77777777" w:rsidR="00387A37" w:rsidRPr="00D12121" w:rsidRDefault="00387A37" w:rsidP="00387A37">
      <w:pPr>
        <w:spacing w:after="0"/>
        <w:ind w:firstLine="0"/>
        <w:rPr>
          <w:rFonts w:eastAsia="MS ??" w:cs="Times New Roman"/>
        </w:rPr>
      </w:pPr>
      <w:r w:rsidRPr="00D12121">
        <w:rPr>
          <w:rFonts w:eastAsia="MS ??" w:cs="Times New Roman"/>
        </w:rPr>
        <w:t>4. По офертата не се допускат никакви вписвания между редовете, изтривания или корекции.</w:t>
      </w:r>
    </w:p>
    <w:p w14:paraId="121FDDBA" w14:textId="77777777" w:rsidR="00387A37" w:rsidRPr="00D12121" w:rsidRDefault="00387A37" w:rsidP="00387A37">
      <w:pPr>
        <w:spacing w:after="0"/>
        <w:ind w:firstLine="0"/>
        <w:rPr>
          <w:rFonts w:eastAsia="MS ??" w:cs="Times New Roman"/>
        </w:rPr>
      </w:pPr>
    </w:p>
    <w:p w14:paraId="6B89DFDD" w14:textId="77777777" w:rsidR="00387A37" w:rsidRPr="00D12121" w:rsidRDefault="00387A37" w:rsidP="00387A37">
      <w:pPr>
        <w:tabs>
          <w:tab w:val="left" w:pos="720"/>
        </w:tabs>
        <w:spacing w:after="0"/>
        <w:ind w:firstLine="0"/>
        <w:rPr>
          <w:rFonts w:eastAsia="Batang" w:cs="Times New Roman"/>
          <w:b/>
        </w:rPr>
      </w:pPr>
      <w:r w:rsidRPr="00D12121">
        <w:rPr>
          <w:rFonts w:eastAsia="MS ??" w:cs="Times New Roman"/>
        </w:rPr>
        <w:t>5. Възложителят предоставят неограничен, пълен, безплатен и пряк достъп по електронен път до документацията за обществената поръчка от датата на публикуване на обявлението за обществената поръчка в ОВ на ЕС чрез електронната преписка на поръчката в профила на купувача.</w:t>
      </w:r>
    </w:p>
    <w:p w14:paraId="235E2370" w14:textId="77777777" w:rsidR="00387A37" w:rsidRPr="00D12121" w:rsidRDefault="00387A37" w:rsidP="00387A37">
      <w:pPr>
        <w:tabs>
          <w:tab w:val="left" w:pos="720"/>
        </w:tabs>
        <w:spacing w:after="0"/>
        <w:ind w:firstLine="0"/>
        <w:rPr>
          <w:rFonts w:eastAsia="Batang" w:cs="Times New Roman"/>
          <w:b/>
        </w:rPr>
      </w:pPr>
    </w:p>
    <w:p w14:paraId="6D8246CB" w14:textId="77777777" w:rsidR="00387A37" w:rsidRPr="00D12121" w:rsidRDefault="00387A37" w:rsidP="00387A37">
      <w:pPr>
        <w:tabs>
          <w:tab w:val="left" w:pos="720"/>
        </w:tabs>
        <w:spacing w:after="0"/>
        <w:ind w:firstLine="0"/>
        <w:rPr>
          <w:rFonts w:eastAsia="Batang" w:cs="Times New Roman"/>
          <w:b/>
        </w:rPr>
      </w:pPr>
    </w:p>
    <w:p w14:paraId="39E2C20C" w14:textId="77777777" w:rsidR="00387A37" w:rsidRPr="00D12121" w:rsidRDefault="00387A37" w:rsidP="00387A37">
      <w:pPr>
        <w:spacing w:after="0"/>
        <w:ind w:firstLine="0"/>
        <w:rPr>
          <w:rFonts w:eastAsia="MS ??" w:cs="Times New Roman"/>
          <w:b/>
          <w:caps/>
        </w:rPr>
      </w:pPr>
      <w:r w:rsidRPr="00D12121">
        <w:rPr>
          <w:rFonts w:eastAsia="MS ??" w:cs="Times New Roman"/>
          <w:b/>
          <w:caps/>
        </w:rPr>
        <w:t>РАЗДЕЛ ІV. Указания за подготовката на образците на документите и на офертите</w:t>
      </w:r>
    </w:p>
    <w:p w14:paraId="4B3B1A34" w14:textId="77777777" w:rsidR="00387A37" w:rsidRPr="00D12121" w:rsidRDefault="00387A37" w:rsidP="00387A37">
      <w:pPr>
        <w:tabs>
          <w:tab w:val="left" w:pos="720"/>
        </w:tabs>
        <w:spacing w:after="0"/>
        <w:ind w:firstLine="0"/>
        <w:rPr>
          <w:rFonts w:eastAsia="Batang" w:cs="Times New Roman"/>
          <w:b/>
        </w:rPr>
      </w:pPr>
      <w:r w:rsidRPr="00D12121">
        <w:rPr>
          <w:rFonts w:eastAsia="Batang" w:cs="Times New Roman"/>
          <w:b/>
        </w:rPr>
        <w:t xml:space="preserve"> </w:t>
      </w:r>
    </w:p>
    <w:p w14:paraId="3569208C" w14:textId="77777777" w:rsidR="00387A37" w:rsidRPr="00D12121" w:rsidRDefault="00387A37" w:rsidP="00387A37">
      <w:pPr>
        <w:spacing w:after="0"/>
        <w:ind w:firstLine="0"/>
        <w:rPr>
          <w:rFonts w:eastAsia="MS ??" w:cs="Times New Roman"/>
          <w:b/>
        </w:rPr>
      </w:pPr>
      <w:r w:rsidRPr="00D12121">
        <w:rPr>
          <w:rFonts w:eastAsia="MS ??" w:cs="Times New Roman"/>
          <w:b/>
        </w:rPr>
        <w:t>І. Всяка оферта включва документите по чл. 39 ППЗОП, както следва:</w:t>
      </w:r>
    </w:p>
    <w:p w14:paraId="1D1264AB" w14:textId="77777777" w:rsidR="00387A37" w:rsidRPr="00D12121" w:rsidRDefault="00387A37" w:rsidP="00387A37">
      <w:pPr>
        <w:spacing w:after="0"/>
        <w:ind w:firstLine="0"/>
        <w:jc w:val="left"/>
        <w:rPr>
          <w:rFonts w:eastAsia="Batang" w:cs="Times New Roman"/>
        </w:rPr>
      </w:pPr>
    </w:p>
    <w:p w14:paraId="65ACA45F" w14:textId="77777777" w:rsidR="00387A37" w:rsidRPr="00D12121" w:rsidRDefault="00387A37" w:rsidP="00387A37">
      <w:pPr>
        <w:spacing w:after="0"/>
        <w:ind w:firstLine="0"/>
        <w:jc w:val="left"/>
        <w:rPr>
          <w:rFonts w:eastAsia="Batang" w:cs="Times New Roman"/>
          <w:b/>
        </w:rPr>
      </w:pPr>
      <w:r w:rsidRPr="00D12121">
        <w:rPr>
          <w:rFonts w:eastAsia="Batang" w:cs="Times New Roman"/>
          <w:b/>
        </w:rPr>
        <w:t>1. Техническо предложение, съдържащо:</w:t>
      </w:r>
    </w:p>
    <w:p w14:paraId="2B2ACFD1" w14:textId="77777777" w:rsidR="00387A37" w:rsidRPr="00D12121" w:rsidRDefault="00387A37" w:rsidP="00387A37">
      <w:pPr>
        <w:spacing w:after="0"/>
        <w:ind w:firstLine="0"/>
        <w:rPr>
          <w:rFonts w:eastAsia="Batang" w:cs="Times New Roman"/>
        </w:rPr>
      </w:pPr>
      <w:r w:rsidRPr="00D12121">
        <w:rPr>
          <w:rFonts w:eastAsia="Batang" w:cs="Times New Roman"/>
        </w:rPr>
        <w:t>а). Документ за упълномощаване, когато лицето, което подава офертата, не е законният представител на участника или лицето,</w:t>
      </w:r>
      <w:r w:rsidRPr="00D12121">
        <w:rPr>
          <w:rFonts w:eastAsia="Batang" w:cs="Times New Roman"/>
          <w:bCs/>
        </w:rPr>
        <w:t xml:space="preserve"> което представлява участниците в обединението,</w:t>
      </w:r>
      <w:r w:rsidRPr="00D12121">
        <w:rPr>
          <w:rFonts w:eastAsia="Batang" w:cs="Times New Roman"/>
        </w:rPr>
        <w:t xml:space="preserve"> съгласно договора за създаване на обединението – нотариално заверено (</w:t>
      </w:r>
      <w:r w:rsidRPr="00D12121">
        <w:rPr>
          <w:rFonts w:eastAsia="Batang" w:cs="Times New Roman"/>
          <w:i/>
        </w:rPr>
        <w:t>в оригинал)</w:t>
      </w:r>
      <w:r w:rsidRPr="00D12121">
        <w:rPr>
          <w:rFonts w:eastAsia="Batang" w:cs="Times New Roman"/>
        </w:rPr>
        <w:t>;</w:t>
      </w:r>
    </w:p>
    <w:p w14:paraId="24734FB5" w14:textId="77777777" w:rsidR="00387A37" w:rsidRPr="00D12121" w:rsidRDefault="00387A37" w:rsidP="00387A37">
      <w:pPr>
        <w:spacing w:after="0"/>
        <w:ind w:firstLine="0"/>
        <w:rPr>
          <w:rFonts w:eastAsia="Batang" w:cs="Times New Roman"/>
        </w:rPr>
      </w:pPr>
      <w:r w:rsidRPr="00D12121">
        <w:rPr>
          <w:rFonts w:eastAsia="Batang" w:cs="Times New Roman"/>
        </w:rPr>
        <w:t>б). Предложение за изпълнение на поръчката в съответствие с техническите спецификации и изискванията на възложителя – Приложение № 4 (</w:t>
      </w:r>
      <w:r w:rsidRPr="00D12121">
        <w:rPr>
          <w:rFonts w:eastAsia="Batang" w:cs="Times New Roman"/>
          <w:i/>
        </w:rPr>
        <w:t>в оригинал</w:t>
      </w:r>
      <w:r w:rsidRPr="00D12121">
        <w:rPr>
          <w:rFonts w:eastAsia="Batang" w:cs="Times New Roman"/>
        </w:rPr>
        <w:t xml:space="preserve">). </w:t>
      </w:r>
      <w:r w:rsidRPr="00D12121">
        <w:rPr>
          <w:rFonts w:eastAsia="Batang" w:cs="Times New Roman"/>
          <w:b/>
          <w:u w:val="single"/>
        </w:rPr>
        <w:t>Задължително в офертата се поставят описание на стоките, които ще се доставят.</w:t>
      </w:r>
    </w:p>
    <w:p w14:paraId="76C590DE" w14:textId="77777777" w:rsidR="00387A37" w:rsidRPr="00D12121" w:rsidRDefault="00387A37" w:rsidP="00387A37">
      <w:pPr>
        <w:spacing w:after="0"/>
        <w:ind w:firstLine="0"/>
        <w:rPr>
          <w:rFonts w:eastAsia="Batang" w:cs="Times New Roman"/>
        </w:rPr>
      </w:pPr>
      <w:r w:rsidRPr="00D12121">
        <w:rPr>
          <w:rFonts w:eastAsia="Batang" w:cs="Times New Roman"/>
        </w:rPr>
        <w:t xml:space="preserve">в). Декларация за конфиденциалност по чл. 102, ал. 1 ЗОП – Приложение № 6 (в оригинал) (ако е приложимо); </w:t>
      </w:r>
    </w:p>
    <w:p w14:paraId="145384BF" w14:textId="77777777" w:rsidR="00387A37" w:rsidRPr="00D12121" w:rsidRDefault="00387A37" w:rsidP="00387A37">
      <w:pPr>
        <w:spacing w:after="0"/>
        <w:ind w:firstLine="0"/>
        <w:rPr>
          <w:rFonts w:eastAsia="Batang" w:cs="Times New Roman"/>
          <w:i/>
        </w:rPr>
      </w:pPr>
      <w:r w:rsidRPr="00D12121">
        <w:rPr>
          <w:rFonts w:eastAsia="Batang" w:cs="Times New Roman"/>
        </w:rPr>
        <w:t xml:space="preserve">г). Декларация за съгласие с клаузите на приложения проект на договор – приложение № 7 </w:t>
      </w:r>
      <w:r w:rsidRPr="00D12121">
        <w:rPr>
          <w:rFonts w:eastAsia="Batang" w:cs="Times New Roman"/>
          <w:i/>
        </w:rPr>
        <w:t>(в оригинал);</w:t>
      </w:r>
    </w:p>
    <w:p w14:paraId="63183CAC" w14:textId="77777777" w:rsidR="00387A37" w:rsidRPr="00D12121" w:rsidRDefault="00387A37" w:rsidP="00387A37">
      <w:pPr>
        <w:spacing w:after="0"/>
        <w:ind w:firstLine="0"/>
        <w:jc w:val="left"/>
        <w:rPr>
          <w:rFonts w:eastAsia="Batang" w:cs="Times New Roman"/>
          <w:i/>
        </w:rPr>
      </w:pPr>
      <w:r w:rsidRPr="00D12121">
        <w:rPr>
          <w:rFonts w:eastAsia="Batang" w:cs="Times New Roman"/>
        </w:rPr>
        <w:t xml:space="preserve">д). Декларация за срока на валидност на офертата – приложение № 8 </w:t>
      </w:r>
      <w:r w:rsidRPr="00D12121">
        <w:rPr>
          <w:rFonts w:eastAsia="Batang" w:cs="Times New Roman"/>
          <w:i/>
        </w:rPr>
        <w:t>(в оригинал);</w:t>
      </w:r>
    </w:p>
    <w:p w14:paraId="33DC6F8C" w14:textId="77777777" w:rsidR="00387A37" w:rsidRPr="00D12121" w:rsidRDefault="00387A37" w:rsidP="00387A37">
      <w:pPr>
        <w:spacing w:after="0"/>
        <w:ind w:firstLine="0"/>
        <w:rPr>
          <w:rFonts w:eastAsia="Batang" w:cs="Times New Roman"/>
          <w:b/>
          <w:bCs/>
          <w:u w:val="single"/>
        </w:rPr>
      </w:pPr>
    </w:p>
    <w:p w14:paraId="2AB01844" w14:textId="77777777" w:rsidR="00387A37" w:rsidRPr="00D12121" w:rsidRDefault="00387A37" w:rsidP="00387A37">
      <w:pPr>
        <w:spacing w:after="0"/>
        <w:ind w:firstLine="0"/>
        <w:rPr>
          <w:rFonts w:eastAsia="Batang" w:cs="Times New Roman"/>
          <w:b/>
          <w:bCs/>
          <w:u w:val="single"/>
        </w:rPr>
      </w:pPr>
      <w:r w:rsidRPr="00D12121">
        <w:rPr>
          <w:rFonts w:eastAsia="Batang" w:cs="Times New Roman"/>
          <w:b/>
          <w:bCs/>
          <w:u w:val="single"/>
        </w:rPr>
        <w:t>Забележка: Участниците не могат да се позовават на конфиденциалност по отношение на предложенията от офертите им, които подлежат на оценка.</w:t>
      </w:r>
    </w:p>
    <w:p w14:paraId="409FAA57" w14:textId="77777777" w:rsidR="00387A37" w:rsidRPr="00D12121" w:rsidRDefault="00387A37" w:rsidP="00387A37">
      <w:pPr>
        <w:spacing w:after="0"/>
        <w:ind w:firstLine="0"/>
        <w:rPr>
          <w:rFonts w:eastAsia="Batang" w:cs="Times New Roman"/>
          <w:b/>
          <w:bCs/>
          <w:u w:val="single"/>
        </w:rPr>
      </w:pPr>
    </w:p>
    <w:p w14:paraId="4856A9F1" w14:textId="77777777" w:rsidR="00387A37" w:rsidRPr="00D12121" w:rsidRDefault="00387A37" w:rsidP="00387A37">
      <w:pPr>
        <w:spacing w:after="0"/>
        <w:ind w:firstLine="0"/>
        <w:rPr>
          <w:rFonts w:eastAsia="Batang" w:cs="Times New Roman"/>
          <w:b/>
          <w:bCs/>
          <w:u w:val="single"/>
        </w:rPr>
      </w:pPr>
    </w:p>
    <w:p w14:paraId="3FC25054" w14:textId="77777777" w:rsidR="00387A37" w:rsidRPr="00D12121" w:rsidRDefault="00387A37" w:rsidP="00387A37">
      <w:pPr>
        <w:spacing w:after="0"/>
        <w:ind w:firstLine="0"/>
        <w:rPr>
          <w:rFonts w:eastAsia="Batang" w:cs="Times New Roman"/>
        </w:rPr>
      </w:pPr>
      <w:r w:rsidRPr="00D12121">
        <w:rPr>
          <w:rFonts w:eastAsia="Batang" w:cs="Times New Roman"/>
          <w:b/>
        </w:rPr>
        <w:t xml:space="preserve">2. Ценово предложение, съдържащо </w:t>
      </w:r>
      <w:r w:rsidRPr="00D12121">
        <w:rPr>
          <w:rFonts w:eastAsia="Batang" w:cs="Times New Roman"/>
        </w:rPr>
        <w:t>предложението на участника относно цената за изпълнение на поръчката - Приложение № 5.</w:t>
      </w:r>
    </w:p>
    <w:p w14:paraId="1C906ED3" w14:textId="77777777" w:rsidR="00387A37" w:rsidRPr="00D12121" w:rsidRDefault="00387A37" w:rsidP="00387A37">
      <w:pPr>
        <w:spacing w:after="0"/>
        <w:ind w:firstLine="0"/>
        <w:rPr>
          <w:rFonts w:eastAsia="Batang" w:cs="Times New Roman"/>
        </w:rPr>
      </w:pPr>
    </w:p>
    <w:p w14:paraId="6BF852FE" w14:textId="77777777" w:rsidR="00387A37" w:rsidRPr="00D12121" w:rsidRDefault="00387A37" w:rsidP="00387A37">
      <w:pPr>
        <w:spacing w:after="0"/>
        <w:ind w:firstLine="0"/>
        <w:rPr>
          <w:rFonts w:eastAsia="Batang" w:cs="Times New Roman"/>
          <w:b/>
          <w:u w:val="single"/>
        </w:rPr>
      </w:pPr>
      <w:r w:rsidRPr="00D12121">
        <w:rPr>
          <w:rFonts w:eastAsia="Batang" w:cs="Times New Roman"/>
          <w:b/>
          <w:u w:val="single"/>
        </w:rPr>
        <w:t>Важно: Ценовото предложение се поставя в отделен запечатан непрозрачен плик с надпис „Предлагани ценови параметри“, който се поставя в общия плик с офертата.</w:t>
      </w:r>
    </w:p>
    <w:p w14:paraId="3094B8E9" w14:textId="77777777" w:rsidR="00387A37" w:rsidRPr="00D12121" w:rsidRDefault="00387A37" w:rsidP="00387A37">
      <w:pPr>
        <w:spacing w:after="0"/>
        <w:ind w:firstLine="0"/>
        <w:rPr>
          <w:rFonts w:eastAsia="Batang" w:cs="Times New Roman"/>
          <w:b/>
          <w:u w:val="single"/>
        </w:rPr>
      </w:pPr>
    </w:p>
    <w:p w14:paraId="54868601" w14:textId="77777777" w:rsidR="00387A37" w:rsidRPr="00D12121" w:rsidRDefault="00387A37" w:rsidP="00387A37">
      <w:pPr>
        <w:spacing w:after="0"/>
        <w:ind w:firstLine="0"/>
        <w:rPr>
          <w:rFonts w:eastAsia="Calibri" w:cs="Times New Roman"/>
          <w:iCs/>
        </w:rPr>
      </w:pPr>
      <w:r w:rsidRPr="00D12121">
        <w:rPr>
          <w:rFonts w:eastAsia="Calibri" w:cs="Times New Roman"/>
          <w:iCs/>
        </w:rPr>
        <w:t>Забележка: Извън плика „Предлагани ценови параметри“ не трябва да е посочена никаква информация относно цената. Участници, които по какъвто и да е начин са включили някъде в офертата си извън плика „Предлагани ценови параметри” елементи, свързани с предлаганата цена (или части от нея), ще бъдат отстранени от участие в процедурата.</w:t>
      </w:r>
    </w:p>
    <w:p w14:paraId="47CFB984" w14:textId="77777777" w:rsidR="00387A37" w:rsidRPr="00D12121" w:rsidRDefault="00387A37" w:rsidP="00387A37">
      <w:pPr>
        <w:spacing w:after="0"/>
        <w:ind w:firstLine="0"/>
        <w:jc w:val="left"/>
        <w:rPr>
          <w:rFonts w:eastAsia="Batang" w:cs="Times New Roman"/>
        </w:rPr>
      </w:pPr>
    </w:p>
    <w:p w14:paraId="070CDF0A" w14:textId="77777777" w:rsidR="00387A37" w:rsidRPr="00D12121" w:rsidRDefault="00387A37" w:rsidP="00387A37">
      <w:pPr>
        <w:spacing w:after="0"/>
        <w:ind w:firstLine="0"/>
        <w:jc w:val="left"/>
        <w:rPr>
          <w:rFonts w:eastAsia="Batang" w:cs="Times New Roman"/>
          <w:b/>
        </w:rPr>
      </w:pPr>
      <w:r w:rsidRPr="00D12121">
        <w:rPr>
          <w:rFonts w:eastAsia="Batang" w:cs="Times New Roman"/>
          <w:b/>
        </w:rPr>
        <w:t>ІІ. Към офертата участника</w:t>
      </w:r>
      <w:r w:rsidRPr="00D12121">
        <w:rPr>
          <w:rFonts w:eastAsia="Batang" w:cs="Times New Roman"/>
          <w:b/>
          <w:i/>
        </w:rPr>
        <w:t xml:space="preserve"> </w:t>
      </w:r>
      <w:r w:rsidRPr="00D12121">
        <w:rPr>
          <w:rFonts w:eastAsia="Batang" w:cs="Times New Roman"/>
          <w:b/>
        </w:rPr>
        <w:t>представя и следните документи:</w:t>
      </w:r>
    </w:p>
    <w:p w14:paraId="13D52D32" w14:textId="77777777" w:rsidR="00387A37" w:rsidRPr="00D12121" w:rsidRDefault="00387A37" w:rsidP="00387A37">
      <w:pPr>
        <w:spacing w:after="0"/>
        <w:ind w:firstLine="0"/>
        <w:jc w:val="left"/>
        <w:rPr>
          <w:rFonts w:eastAsia="Batang" w:cs="Times New Roman"/>
        </w:rPr>
      </w:pPr>
      <w:r w:rsidRPr="00D12121">
        <w:rPr>
          <w:rFonts w:eastAsia="Batang" w:cs="Times New Roman"/>
        </w:rPr>
        <w:t xml:space="preserve">1. Опис на представените документи – Приложение № 1 </w:t>
      </w:r>
      <w:r w:rsidRPr="00D12121">
        <w:rPr>
          <w:rFonts w:eastAsia="Batang" w:cs="Times New Roman"/>
          <w:i/>
        </w:rPr>
        <w:t>(в оригинал);</w:t>
      </w:r>
    </w:p>
    <w:p w14:paraId="7433913B" w14:textId="77777777" w:rsidR="00387A37" w:rsidRPr="00D12121" w:rsidRDefault="00387A37" w:rsidP="00387A37">
      <w:pPr>
        <w:spacing w:after="0"/>
        <w:ind w:firstLine="0"/>
        <w:rPr>
          <w:rFonts w:eastAsia="Batang" w:cs="Times New Roman"/>
        </w:rPr>
      </w:pPr>
      <w:r w:rsidRPr="00D12121">
        <w:rPr>
          <w:rFonts w:eastAsia="Batang" w:cs="Times New Roman"/>
        </w:rPr>
        <w:t>2. Информация относно личното състояние и критериите за подбор, включващо:</w:t>
      </w:r>
    </w:p>
    <w:p w14:paraId="79577BDE" w14:textId="77777777" w:rsidR="00387A37" w:rsidRPr="00D12121" w:rsidRDefault="00387A37" w:rsidP="00387A37">
      <w:pPr>
        <w:spacing w:after="0"/>
        <w:ind w:firstLine="0"/>
        <w:rPr>
          <w:rFonts w:eastAsia="Batang" w:cs="Times New Roman"/>
          <w:i/>
        </w:rPr>
      </w:pPr>
      <w:r w:rsidRPr="00D12121">
        <w:rPr>
          <w:rFonts w:eastAsia="Batang" w:cs="Times New Roman"/>
        </w:rPr>
        <w:t xml:space="preserve">а). Единен европейски документ за обществени поръчки (ЕЕДОП) – Приложение № 2 </w:t>
      </w:r>
      <w:r w:rsidRPr="00D12121">
        <w:rPr>
          <w:rFonts w:eastAsia="Batang" w:cs="Times New Roman"/>
          <w:i/>
        </w:rPr>
        <w:t>(в оригинал).</w:t>
      </w:r>
    </w:p>
    <w:p w14:paraId="2C37E22B" w14:textId="77777777" w:rsidR="00387A37" w:rsidRPr="00D12121" w:rsidRDefault="00387A37" w:rsidP="00387A37">
      <w:pPr>
        <w:spacing w:after="0"/>
        <w:ind w:firstLine="0"/>
        <w:rPr>
          <w:rFonts w:eastAsia="Batang" w:cs="Times New Roman"/>
          <w:i/>
        </w:rPr>
      </w:pPr>
      <w:r w:rsidRPr="00D12121">
        <w:rPr>
          <w:rFonts w:eastAsia="Batang" w:cs="Times New Roman"/>
          <w:i/>
        </w:rPr>
        <w:t>б)</w:t>
      </w:r>
      <w:r w:rsidRPr="00D12121">
        <w:rPr>
          <w:rFonts w:ascii="Verdana" w:eastAsia="Batang" w:hAnsi="Verdana" w:cs="Times New Roman"/>
        </w:rPr>
        <w:t xml:space="preserve"> </w:t>
      </w:r>
      <w:r w:rsidRPr="00D12121">
        <w:rPr>
          <w:rFonts w:eastAsia="Batang" w:cs="Times New Roman"/>
        </w:rPr>
        <w:t>Документи за доказване на предприети мерки за надеждност, когато е приложимо</w:t>
      </w:r>
    </w:p>
    <w:p w14:paraId="76EC6276" w14:textId="77777777" w:rsidR="00387A37" w:rsidRPr="00D12121" w:rsidRDefault="00387A37" w:rsidP="00387A37">
      <w:pPr>
        <w:spacing w:after="0"/>
        <w:ind w:firstLine="0"/>
        <w:rPr>
          <w:rFonts w:eastAsia="Batang" w:cs="Times New Roman"/>
        </w:rPr>
      </w:pPr>
    </w:p>
    <w:p w14:paraId="658A36B6" w14:textId="77777777" w:rsidR="00387A37" w:rsidRPr="00D12121" w:rsidRDefault="00387A37" w:rsidP="00387A37">
      <w:pPr>
        <w:spacing w:after="0"/>
        <w:ind w:firstLine="0"/>
        <w:rPr>
          <w:rFonts w:eastAsia="MS ??" w:cs="Times New Roman"/>
          <w:b/>
        </w:rPr>
      </w:pPr>
    </w:p>
    <w:p w14:paraId="0261C90D" w14:textId="77777777" w:rsidR="00387A37" w:rsidRPr="00D12121" w:rsidRDefault="00387A37" w:rsidP="00387A37">
      <w:pPr>
        <w:spacing w:after="0"/>
        <w:ind w:firstLine="0"/>
        <w:rPr>
          <w:rFonts w:eastAsia="MS ??" w:cs="Times New Roman"/>
          <w:b/>
        </w:rPr>
      </w:pPr>
      <w:r w:rsidRPr="00D12121">
        <w:rPr>
          <w:rFonts w:eastAsia="MS ??" w:cs="Times New Roman"/>
          <w:b/>
        </w:rPr>
        <w:t>Указания за попълване на ЕЕДОП:</w:t>
      </w:r>
    </w:p>
    <w:p w14:paraId="7C6A9E88" w14:textId="77777777" w:rsidR="00387A37" w:rsidRPr="00D12121" w:rsidRDefault="00387A37" w:rsidP="00387A37">
      <w:pPr>
        <w:spacing w:after="0"/>
        <w:ind w:firstLine="0"/>
        <w:rPr>
          <w:rFonts w:eastAsia="MS ??" w:cs="Times New Roman"/>
        </w:rPr>
      </w:pPr>
    </w:p>
    <w:p w14:paraId="2150CB0F" w14:textId="77777777" w:rsidR="00387A37" w:rsidRPr="00D12121" w:rsidRDefault="00387A37" w:rsidP="00387A37">
      <w:pPr>
        <w:spacing w:after="0"/>
        <w:ind w:firstLine="0"/>
        <w:rPr>
          <w:rFonts w:eastAsia="Batang" w:cs="Times New Roman"/>
        </w:rPr>
      </w:pPr>
      <w:r w:rsidRPr="00D12121">
        <w:rPr>
          <w:rFonts w:eastAsia="MS ??" w:cs="Times New Roman"/>
        </w:rPr>
        <w:t>В ЕЕДОП участникът декларира липсата на основанията за отстраняване и съответствие с критериите за подбор. В него се предоставя съответната информация, изисквана от възложителя, и се посочват националните бази данни, в които се съдържат декларираните обстоятелства, или компетентните органи, които съгласно законодателството на държавата, в която участникът е установен, са длъжни да предоставят информация.</w:t>
      </w:r>
      <w:r w:rsidRPr="00D12121">
        <w:rPr>
          <w:rFonts w:eastAsia="Batang" w:cs="Times New Roman"/>
        </w:rPr>
        <w:t xml:space="preserve"> </w:t>
      </w:r>
    </w:p>
    <w:p w14:paraId="338ACE66" w14:textId="77777777" w:rsidR="00387A37" w:rsidRPr="00D12121" w:rsidRDefault="00387A37" w:rsidP="00387A37">
      <w:pPr>
        <w:spacing w:after="0"/>
        <w:ind w:firstLine="0"/>
        <w:rPr>
          <w:rFonts w:eastAsia="Batang" w:cs="Times New Roman"/>
        </w:rPr>
      </w:pPr>
    </w:p>
    <w:p w14:paraId="6F1CF1A0" w14:textId="77777777" w:rsidR="00387A37" w:rsidRPr="00D12121" w:rsidRDefault="00387A37" w:rsidP="00387A37">
      <w:pPr>
        <w:spacing w:after="0"/>
        <w:ind w:firstLine="0"/>
        <w:rPr>
          <w:rFonts w:eastAsia="MS ??" w:cs="Times New Roman"/>
        </w:rPr>
      </w:pPr>
      <w:r w:rsidRPr="00D12121">
        <w:rPr>
          <w:rFonts w:eastAsia="MS ??" w:cs="Times New Roman"/>
        </w:rPr>
        <w:t>Възложителят може да изисква от участниците по всяко време да представят всички или част от документите, чрез които се доказва информацията, посочена в ЕЕДОП, когато това е необходимо за законосъобразното провеждане на процедурата</w:t>
      </w:r>
    </w:p>
    <w:p w14:paraId="446E6768" w14:textId="77777777" w:rsidR="00387A37" w:rsidRPr="00D12121" w:rsidRDefault="00387A37" w:rsidP="00387A37">
      <w:pPr>
        <w:spacing w:after="0"/>
        <w:ind w:firstLine="0"/>
        <w:rPr>
          <w:rFonts w:eastAsia="Batang" w:cs="Times New Roman"/>
          <w:b/>
          <w:i/>
        </w:rPr>
      </w:pPr>
    </w:p>
    <w:p w14:paraId="5A81EA5B" w14:textId="77777777" w:rsidR="00387A37" w:rsidRPr="00D12121" w:rsidRDefault="00387A37" w:rsidP="00387A37">
      <w:pPr>
        <w:spacing w:after="0"/>
        <w:ind w:firstLine="0"/>
        <w:rPr>
          <w:rFonts w:eastAsia="MS ??" w:cs="Times New Roman"/>
          <w:b/>
          <w:u w:val="single"/>
        </w:rPr>
      </w:pPr>
      <w:r w:rsidRPr="00D12121">
        <w:rPr>
          <w:rFonts w:eastAsia="MS ??" w:cs="Times New Roman"/>
          <w:b/>
          <w:u w:val="single"/>
        </w:rPr>
        <w:t>В случай, че участникът е посочил, че ще използва капацитета на трети лица за доказване на съответствието с критериите за подбор или че ще използва подизпълнители, за всяко от тези лица се представя отделен ЕЕДОП, съдържащ информацията по чл. 67, ал. 1 ЗОП.</w:t>
      </w:r>
    </w:p>
    <w:p w14:paraId="45087C46" w14:textId="77777777" w:rsidR="00387A37" w:rsidRPr="00D12121" w:rsidRDefault="00387A37" w:rsidP="00387A37">
      <w:pPr>
        <w:spacing w:after="0"/>
        <w:ind w:firstLine="0"/>
        <w:rPr>
          <w:rFonts w:eastAsia="MS ??" w:cs="Times New Roman"/>
        </w:rPr>
      </w:pPr>
    </w:p>
    <w:p w14:paraId="719473C0" w14:textId="77777777" w:rsidR="00387A37" w:rsidRPr="00D12121" w:rsidRDefault="00387A37" w:rsidP="00387A37">
      <w:pPr>
        <w:spacing w:after="0"/>
        <w:ind w:firstLine="0"/>
        <w:rPr>
          <w:rFonts w:eastAsia="MS ??" w:cs="Times New Roman"/>
          <w:b/>
          <w:u w:val="single"/>
        </w:rPr>
      </w:pPr>
      <w:r w:rsidRPr="00D12121">
        <w:rPr>
          <w:rFonts w:eastAsia="MS ??" w:cs="Times New Roman"/>
          <w:b/>
          <w:u w:val="single"/>
        </w:rPr>
        <w:t>В случай, че участникът е обединение, Единен европейски документ за обществени поръчки (ЕЕДОП) се представя за всеки един от участниците в състава на обединението.</w:t>
      </w:r>
    </w:p>
    <w:p w14:paraId="67298349" w14:textId="77777777" w:rsidR="00387A37" w:rsidRPr="00D12121" w:rsidRDefault="00387A37" w:rsidP="00387A37">
      <w:pPr>
        <w:spacing w:after="0"/>
        <w:ind w:firstLine="0"/>
        <w:rPr>
          <w:rFonts w:eastAsia="MS ??" w:cs="Times New Roman"/>
        </w:rPr>
      </w:pPr>
      <w:r w:rsidRPr="00D12121">
        <w:rPr>
          <w:rFonts w:eastAsia="MS ??" w:cs="Times New Roman"/>
        </w:rPr>
        <w:t xml:space="preserve"> </w:t>
      </w:r>
    </w:p>
    <w:p w14:paraId="3E9E6F25" w14:textId="77777777" w:rsidR="00387A37" w:rsidRPr="00D12121" w:rsidRDefault="00387A37" w:rsidP="00387A37">
      <w:pPr>
        <w:spacing w:after="0"/>
        <w:ind w:firstLine="0"/>
        <w:rPr>
          <w:rFonts w:eastAsia="MS ??" w:cs="Times New Roman"/>
          <w:b/>
          <w:u w:val="single"/>
        </w:rPr>
      </w:pPr>
      <w:r w:rsidRPr="00D12121">
        <w:rPr>
          <w:rFonts w:eastAsia="MS ??" w:cs="Times New Roman"/>
          <w:b/>
          <w:u w:val="single"/>
        </w:rPr>
        <w:t>В случаите по чл. 41, ал. 1 ППЗОП когато се подава повече от един ЕЕДОП, обстоятелствата, свързани с критериите за подбор, се съдържат само в ЕЕДОП, подписан от лице, което може самостоятелно да представлява съответния стопански субект.</w:t>
      </w:r>
    </w:p>
    <w:p w14:paraId="5F1AC04C" w14:textId="77777777" w:rsidR="00387A37" w:rsidRPr="00D12121" w:rsidRDefault="00387A37" w:rsidP="00387A37">
      <w:pPr>
        <w:spacing w:after="0"/>
        <w:ind w:firstLine="0"/>
        <w:rPr>
          <w:rFonts w:eastAsia="MS ??" w:cs="Times New Roman"/>
        </w:rPr>
      </w:pPr>
    </w:p>
    <w:p w14:paraId="205005FE" w14:textId="40FE8761" w:rsidR="00387A37" w:rsidRPr="00D12121" w:rsidRDefault="00387A37" w:rsidP="00387A37">
      <w:pPr>
        <w:spacing w:after="0"/>
        <w:ind w:firstLine="0"/>
        <w:rPr>
          <w:rFonts w:eastAsia="MS ??" w:cs="Times New Roman"/>
        </w:rPr>
      </w:pPr>
      <w:r w:rsidRPr="00D12121">
        <w:rPr>
          <w:rFonts w:eastAsia="MS ??" w:cs="Times New Roman"/>
        </w:rPr>
        <w:t>Участниците могат да използват въ</w:t>
      </w:r>
      <w:r w:rsidR="00C24DA0" w:rsidRPr="00D12121">
        <w:rPr>
          <w:rFonts w:eastAsia="MS ??" w:cs="Times New Roman"/>
        </w:rPr>
        <w:t>з</w:t>
      </w:r>
      <w:r w:rsidRPr="00D12121">
        <w:rPr>
          <w:rFonts w:eastAsia="MS ??" w:cs="Times New Roman"/>
        </w:rPr>
        <w:t>можността по чл. 67, ал. 3 ЗОП, когато е осигурен пряк и неограничен достъп по електронен път до вече изготвен и подписан електронно ЕЕДОП. В тези случаи към документите за подбор вместо ЕЕДОП се представя декларация по образец, с която се потвърждава актуалността на данните и автентичността на подписите в публикувания ЕЕДОП, и се посочва адресът, на който е осигурен достъп до документа (Приложение 3)</w:t>
      </w:r>
      <w:r w:rsidRPr="00D12121">
        <w:rPr>
          <w:rFonts w:eastAsia="Batang" w:cs="Times New Roman"/>
          <w:i/>
        </w:rPr>
        <w:t xml:space="preserve"> </w:t>
      </w:r>
      <w:r w:rsidRPr="00D12121">
        <w:rPr>
          <w:rFonts w:eastAsia="MS ??" w:cs="Times New Roman"/>
          <w:i/>
        </w:rPr>
        <w:t>(в оригинал)</w:t>
      </w:r>
      <w:r w:rsidRPr="00D12121">
        <w:rPr>
          <w:rFonts w:eastAsia="Batang" w:cs="Times New Roman"/>
        </w:rPr>
        <w:t xml:space="preserve"> </w:t>
      </w:r>
      <w:r w:rsidRPr="00D12121">
        <w:rPr>
          <w:rFonts w:eastAsia="MS ??" w:cs="Times New Roman"/>
        </w:rPr>
        <w:t>(ако е приложимо).</w:t>
      </w:r>
    </w:p>
    <w:p w14:paraId="3902A7B5" w14:textId="77777777" w:rsidR="00387A37" w:rsidRPr="00D12121" w:rsidRDefault="00387A37" w:rsidP="00387A37">
      <w:pPr>
        <w:spacing w:after="0"/>
        <w:ind w:firstLine="0"/>
        <w:rPr>
          <w:rFonts w:eastAsia="MS ??" w:cs="Times New Roman"/>
        </w:rPr>
      </w:pPr>
    </w:p>
    <w:p w14:paraId="35E89AB4" w14:textId="77777777" w:rsidR="00387A37" w:rsidRPr="00D12121" w:rsidRDefault="00387A37" w:rsidP="00387A37">
      <w:pPr>
        <w:spacing w:after="0"/>
        <w:ind w:firstLine="0"/>
        <w:rPr>
          <w:rFonts w:eastAsia="MS ??" w:cs="Times New Roman"/>
        </w:rPr>
      </w:pPr>
      <w:r w:rsidRPr="00D12121">
        <w:rPr>
          <w:rFonts w:eastAsia="MS ??" w:cs="Times New Roman"/>
        </w:rPr>
        <w:t xml:space="preserve">Участниците са длъжни да попълнят част ІІ, раздел А, раздел Б, раздел В и раздел Г, </w:t>
      </w:r>
    </w:p>
    <w:p w14:paraId="3783BDF6" w14:textId="77777777" w:rsidR="00387A37" w:rsidRPr="00D12121" w:rsidRDefault="00387A37" w:rsidP="00387A37">
      <w:pPr>
        <w:spacing w:after="0"/>
        <w:ind w:firstLine="0"/>
        <w:rPr>
          <w:rFonts w:eastAsia="MS ??" w:cs="Times New Roman"/>
        </w:rPr>
      </w:pPr>
    </w:p>
    <w:p w14:paraId="541B66A6" w14:textId="77777777" w:rsidR="00387A37" w:rsidRPr="00D12121" w:rsidRDefault="00387A37" w:rsidP="00387A37">
      <w:pPr>
        <w:spacing w:after="0"/>
        <w:ind w:firstLine="0"/>
        <w:rPr>
          <w:rFonts w:eastAsia="MS ??" w:cs="Times New Roman"/>
        </w:rPr>
      </w:pPr>
      <w:r w:rsidRPr="00D12121">
        <w:rPr>
          <w:rFonts w:eastAsia="MS ??" w:cs="Times New Roman"/>
        </w:rPr>
        <w:t xml:space="preserve">Участниците са длъжни да попълнят част ІІІ, раздели А, Б и В, както и раздел Г. </w:t>
      </w:r>
    </w:p>
    <w:p w14:paraId="3A3DD7CE" w14:textId="77777777" w:rsidR="00387A37" w:rsidRPr="00D12121" w:rsidRDefault="00387A37" w:rsidP="00387A37">
      <w:pPr>
        <w:spacing w:after="0"/>
        <w:ind w:firstLine="0"/>
        <w:rPr>
          <w:rFonts w:eastAsia="MS ??" w:cs="Times New Roman"/>
        </w:rPr>
      </w:pPr>
    </w:p>
    <w:p w14:paraId="718CCA15" w14:textId="77777777" w:rsidR="00387A37" w:rsidRPr="00D12121" w:rsidRDefault="00387A37" w:rsidP="00387A37">
      <w:pPr>
        <w:spacing w:after="0"/>
        <w:ind w:firstLine="0"/>
        <w:rPr>
          <w:rFonts w:eastAsia="MS ??" w:cs="Times New Roman"/>
        </w:rPr>
      </w:pPr>
      <w:r w:rsidRPr="00D12121">
        <w:rPr>
          <w:rFonts w:eastAsia="MS ??" w:cs="Times New Roman"/>
        </w:rPr>
        <w:lastRenderedPageBreak/>
        <w:t xml:space="preserve">Важно!  При попълване на Раздел Г, част ІІІ, участникът следва да има предвид че се прилагат специфични национални основания за изключване, описани по- долу и участникът следва да декларира обстоятелствата свързани с неговия статут по повод и при приложимостта на тези основания, предвидени в Българското законодателство. От участие в настоящата процедура се отстранява участникът за който са налице специфичните национални основания за изключване. </w:t>
      </w:r>
    </w:p>
    <w:p w14:paraId="41317613" w14:textId="77777777" w:rsidR="00387A37" w:rsidRPr="00D12121" w:rsidRDefault="00387A37" w:rsidP="00387A37">
      <w:pPr>
        <w:spacing w:after="0"/>
        <w:ind w:firstLine="0"/>
        <w:rPr>
          <w:rFonts w:eastAsia="MS ??" w:cs="Times New Roman"/>
        </w:rPr>
      </w:pPr>
    </w:p>
    <w:p w14:paraId="218B86DA" w14:textId="77777777" w:rsidR="00387A37" w:rsidRPr="00D12121" w:rsidRDefault="00387A37" w:rsidP="00387A37">
      <w:pPr>
        <w:spacing w:after="0"/>
        <w:ind w:firstLine="0"/>
        <w:rPr>
          <w:rFonts w:eastAsia="MS ??" w:cs="Times New Roman"/>
        </w:rPr>
      </w:pPr>
      <w:r w:rsidRPr="00D12121">
        <w:rPr>
          <w:rFonts w:eastAsia="MS ??" w:cs="Times New Roman"/>
        </w:rPr>
        <w:t xml:space="preserve">Специфични национални основания за изключване са следните: </w:t>
      </w:r>
    </w:p>
    <w:p w14:paraId="00C12BC5" w14:textId="77777777" w:rsidR="00387A37" w:rsidRPr="00D12121" w:rsidRDefault="00387A37" w:rsidP="00387A37">
      <w:pPr>
        <w:spacing w:after="0"/>
        <w:ind w:firstLine="0"/>
        <w:rPr>
          <w:rFonts w:eastAsia="MS ??" w:cs="Times New Roman"/>
        </w:rPr>
      </w:pPr>
      <w:r w:rsidRPr="00D12121">
        <w:rPr>
          <w:rFonts w:eastAsia="MS ??" w:cs="Times New Roman"/>
        </w:rPr>
        <w:t xml:space="preserve"> А. Участникът, не следва да е лишен от правото да участва в процедури за обществени поръчки или концесии с влязла в сила присъда или друг акт съгласно законодателството на държавата, в която е произнесена присъдата или е издаден актът, съгласно чл. 56, ал.5 ЗОП в случай че ще се ползва от доказателства за предприети мерки за надеждност. </w:t>
      </w:r>
    </w:p>
    <w:p w14:paraId="0DB8DE7D" w14:textId="77777777" w:rsidR="00387A37" w:rsidRPr="00D12121" w:rsidRDefault="00387A37" w:rsidP="00387A37">
      <w:pPr>
        <w:spacing w:after="0"/>
        <w:ind w:firstLine="0"/>
        <w:rPr>
          <w:rFonts w:eastAsia="Batang" w:cs="Times New Roman"/>
        </w:rPr>
      </w:pPr>
      <w:r w:rsidRPr="00D12121">
        <w:rPr>
          <w:rFonts w:eastAsia="MS ??" w:cs="Times New Roman"/>
        </w:rPr>
        <w:t>Б</w:t>
      </w:r>
      <w:r w:rsidRPr="00D12121">
        <w:rPr>
          <w:rFonts w:eastAsia="MS ??" w:cs="Times New Roman"/>
          <w:bCs/>
        </w:rPr>
        <w:t xml:space="preserve">. Участникът, не следва да е </w:t>
      </w:r>
      <w:r w:rsidRPr="00D12121">
        <w:rPr>
          <w:rFonts w:eastAsia="Batang" w:cs="Times New Roman"/>
        </w:rPr>
        <w:t xml:space="preserve">свързано лице с други участници в настоящата процедура, съгласно чл.101, ал.11 ЗОП . </w:t>
      </w:r>
    </w:p>
    <w:p w14:paraId="083C248D" w14:textId="4A9BB86F" w:rsidR="00387A37" w:rsidRPr="00D12121" w:rsidRDefault="00387A37" w:rsidP="00387A37">
      <w:pPr>
        <w:spacing w:after="0"/>
        <w:ind w:firstLine="0"/>
        <w:rPr>
          <w:rFonts w:eastAsia="Batang" w:cs="Times New Roman"/>
        </w:rPr>
      </w:pPr>
      <w:r w:rsidRPr="00D12121">
        <w:rPr>
          <w:rFonts w:eastAsia="Batang" w:cs="Times New Roman"/>
        </w:rPr>
        <w:t xml:space="preserve">В. Участникът следва да отговоря на изискванията на чл. 3, т. 8 и чл. 4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 от </w:t>
      </w:r>
      <w:r w:rsidR="00C24DA0" w:rsidRPr="00D12121">
        <w:rPr>
          <w:rFonts w:eastAsia="Batang" w:cs="Times New Roman"/>
        </w:rPr>
        <w:t>участник/подизпълнител</w:t>
      </w:r>
      <w:r w:rsidRPr="00D12121">
        <w:rPr>
          <w:rFonts w:eastAsia="Batang" w:cs="Times New Roman"/>
        </w:rPr>
        <w:t xml:space="preserve">, като: </w:t>
      </w:r>
    </w:p>
    <w:p w14:paraId="0652EA9D" w14:textId="77777777" w:rsidR="00387A37" w:rsidRPr="00D12121" w:rsidRDefault="00387A37" w:rsidP="00387A37">
      <w:pPr>
        <w:spacing w:after="0"/>
        <w:ind w:firstLine="0"/>
        <w:rPr>
          <w:rFonts w:eastAsia="Batang" w:cs="Times New Roman"/>
        </w:rPr>
      </w:pPr>
      <w:r w:rsidRPr="00D12121">
        <w:rPr>
          <w:rFonts w:eastAsia="Batang" w:cs="Times New Roman"/>
        </w:rPr>
        <w:t>- не е регистрирано в юрисдикция с преференциален данъчен режим;</w:t>
      </w:r>
    </w:p>
    <w:p w14:paraId="35FF3967" w14:textId="77777777" w:rsidR="00387A37" w:rsidRPr="00D12121" w:rsidRDefault="00387A37" w:rsidP="00387A37">
      <w:pPr>
        <w:spacing w:after="0"/>
        <w:ind w:firstLine="0"/>
        <w:rPr>
          <w:rFonts w:eastAsia="Batang" w:cs="Times New Roman"/>
        </w:rPr>
      </w:pPr>
      <w:r w:rsidRPr="00D12121">
        <w:rPr>
          <w:rFonts w:eastAsia="Batang" w:cs="Times New Roman"/>
        </w:rPr>
        <w:t xml:space="preserve">- не е контролиран от дружество с регистрация в юрисдикция с преференциален данъчен режим, </w:t>
      </w:r>
    </w:p>
    <w:p w14:paraId="1B49F4A2" w14:textId="77777777" w:rsidR="00387A37" w:rsidRPr="00D12121" w:rsidRDefault="00387A37" w:rsidP="00387A37">
      <w:pPr>
        <w:spacing w:after="0"/>
        <w:ind w:firstLine="0"/>
        <w:rPr>
          <w:rFonts w:eastAsia="Batang" w:cs="Times New Roman"/>
        </w:rPr>
      </w:pPr>
      <w:r w:rsidRPr="00D12121">
        <w:rPr>
          <w:rFonts w:eastAsia="Batang" w:cs="Times New Roman"/>
        </w:rPr>
        <w:t>В случай че е регистриран  или контролиран от дружество с регистрация в юрисдикция с преференциален данъчен режим, участникът следва да  попада в изключението на чл. 4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 При приложимост на последната хипотеза, участникът следва да посочи конкретната приложима норма от разпоредбата на чл. 4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 както и да  посочи вписването в търговския регистър, извършено по реда на чл. 6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 при попълването на Раздел Г, част ІІІ.</w:t>
      </w:r>
    </w:p>
    <w:p w14:paraId="7F3A9C4D" w14:textId="77777777" w:rsidR="00387A37" w:rsidRPr="00D12121" w:rsidRDefault="00387A37" w:rsidP="00387A37">
      <w:pPr>
        <w:spacing w:after="0"/>
        <w:ind w:firstLine="0"/>
        <w:rPr>
          <w:rFonts w:eastAsia="MS ??" w:cs="Times New Roman"/>
        </w:rPr>
      </w:pPr>
      <w:r w:rsidRPr="00D12121">
        <w:rPr>
          <w:rFonts w:eastAsia="MS ??" w:cs="Times New Roman"/>
        </w:rPr>
        <w:t xml:space="preserve"> </w:t>
      </w:r>
    </w:p>
    <w:p w14:paraId="068B31AF" w14:textId="77777777" w:rsidR="00387A37" w:rsidRPr="00D12121" w:rsidRDefault="00387A37" w:rsidP="00387A37">
      <w:pPr>
        <w:spacing w:after="0"/>
        <w:ind w:firstLine="0"/>
        <w:rPr>
          <w:rFonts w:eastAsia="MS ??" w:cs="Times New Roman"/>
          <w:i/>
        </w:rPr>
      </w:pPr>
      <w:r w:rsidRPr="00D12121">
        <w:rPr>
          <w:rFonts w:eastAsia="MS ??" w:cs="Times New Roman"/>
        </w:rPr>
        <w:t xml:space="preserve"> (</w:t>
      </w:r>
      <w:r w:rsidRPr="00D12121">
        <w:rPr>
          <w:rFonts w:eastAsia="MS ??" w:cs="Times New Roman"/>
          <w:i/>
        </w:rPr>
        <w:t xml:space="preserve">Заб. Съгласно чл. 4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 описаните хипотези при които не се прилага забраната на чл. 3 и чл. 3а от закона са следните: </w:t>
      </w:r>
    </w:p>
    <w:p w14:paraId="24FDB5DB" w14:textId="77777777" w:rsidR="00387A37" w:rsidRPr="00D12121" w:rsidRDefault="00387A37" w:rsidP="00387A37">
      <w:pPr>
        <w:spacing w:after="0"/>
        <w:ind w:firstLine="0"/>
        <w:rPr>
          <w:rFonts w:eastAsia="MS ??" w:cs="Times New Roman"/>
          <w:i/>
        </w:rPr>
      </w:pPr>
    </w:p>
    <w:p w14:paraId="34365DA3" w14:textId="77777777" w:rsidR="00387A37" w:rsidRPr="00D12121" w:rsidRDefault="00387A37" w:rsidP="00387A37">
      <w:pPr>
        <w:spacing w:after="0"/>
        <w:ind w:firstLine="0"/>
        <w:rPr>
          <w:rFonts w:eastAsia="MS ??" w:cs="Times New Roman"/>
          <w:i/>
        </w:rPr>
      </w:pPr>
      <w:r w:rsidRPr="00D12121">
        <w:rPr>
          <w:rFonts w:eastAsia="MS ??" w:cs="Times New Roman"/>
          <w:i/>
        </w:rPr>
        <w:t>1. (изм. - ДВ, бр. 48 от 2016 г., в сила от 01.07.2016 г.) акциите на дружеството, в което пряко или косвено участва дружество, регистрирано в юрисдикция с преференциален данъчен режим, се търгуват на регулиран пазар или многостранна система за търговия в държава - членка на Европейския съюз, или в друга държава - страна по Споразумението за Европейското икономическо пространство, или на еквивалентен регулиран пазар, определен с наредба на Комисията за финансов надзор, и за дружеството се прилагат изискванията на правото на Европейския съюз за прозрачност по отношение на информацията за емитентите, чиито ценни книжа са допуснати за търгуване на регулиран пазар или на многостранна система за търговия, или еквивалентни международни стандарти и действителните собственици - физически лица, са разкрити по реда на съответния специален закон;</w:t>
      </w:r>
    </w:p>
    <w:p w14:paraId="24B31035" w14:textId="77777777" w:rsidR="00387A37" w:rsidRPr="00D12121" w:rsidRDefault="00387A37" w:rsidP="00387A37">
      <w:pPr>
        <w:spacing w:after="0"/>
        <w:ind w:firstLine="0"/>
        <w:rPr>
          <w:rFonts w:eastAsia="MS ??" w:cs="Times New Roman"/>
          <w:i/>
        </w:rPr>
      </w:pPr>
      <w:r w:rsidRPr="00D12121">
        <w:rPr>
          <w:rFonts w:eastAsia="MS ??" w:cs="Times New Roman"/>
          <w:i/>
        </w:rPr>
        <w:t xml:space="preserve"> 2. (доп. - ДВ, бр. 48 от 2016 г., в сила от 01.07.2016 г.) дружеството, регистрирано в юрисдикция с преференциален данъчен режим, е част от икономическа група, чието дружество майка е местно лице за данъчни цели на държава, с която Република България има влязла в сила спогодба за избягване на двойното данъчно облагане или влязло в сила споразумение за обмен на </w:t>
      </w:r>
      <w:r w:rsidRPr="00D12121">
        <w:rPr>
          <w:rFonts w:eastAsia="MS ??" w:cs="Times New Roman"/>
          <w:i/>
        </w:rPr>
        <w:lastRenderedPageBreak/>
        <w:t>информация, и неговите действителни собственици - физически лица, са вписани в регистъра по чл. 6;</w:t>
      </w:r>
    </w:p>
    <w:p w14:paraId="04817A81" w14:textId="77777777" w:rsidR="00387A37" w:rsidRPr="00D12121" w:rsidRDefault="00387A37" w:rsidP="00387A37">
      <w:pPr>
        <w:spacing w:after="0"/>
        <w:ind w:firstLine="0"/>
        <w:rPr>
          <w:rFonts w:eastAsia="MS ??" w:cs="Times New Roman"/>
          <w:i/>
        </w:rPr>
      </w:pPr>
      <w:r w:rsidRPr="00D12121">
        <w:rPr>
          <w:rFonts w:eastAsia="MS ??" w:cs="Times New Roman"/>
          <w:i/>
        </w:rPr>
        <w:t xml:space="preserve"> 3. (изм. и доп. - ДВ, бр. 48 от 2016 г., в сила от 01.07.2016 г.) дружеството, регистрирано в юрисдикция с преференциален данъчен режим, е част от икономическа група, чието дружество майка или дъщерно дружество е българско местно лице и неговите действителни собственици - физически лица, са вписани в регистъра по чл. 6 или се търгува на регулиран пазар или многостранна система за търговия в държава - членка на Европейския съюз, или в друга държава - страна по Споразумението за Европейското икономическо пространство;</w:t>
      </w:r>
    </w:p>
    <w:p w14:paraId="764551A5" w14:textId="77777777" w:rsidR="00387A37" w:rsidRPr="00D12121" w:rsidRDefault="00387A37" w:rsidP="00387A37">
      <w:pPr>
        <w:spacing w:after="0"/>
        <w:ind w:firstLine="0"/>
        <w:rPr>
          <w:rFonts w:eastAsia="MS ??" w:cs="Times New Roman"/>
          <w:i/>
        </w:rPr>
      </w:pPr>
      <w:r w:rsidRPr="00D12121">
        <w:rPr>
          <w:rFonts w:eastAsia="MS ??" w:cs="Times New Roman"/>
          <w:i/>
        </w:rPr>
        <w:t xml:space="preserve"> 4. дружеството, в което пряко или косвено участва дружество, регистрирано в юрисдикция с преференциален данъчен режим, е издател на периодични печатни произведения и е представило информация за действителните собственици - физически лица, по реда на Закона за задължителното депозиране на печатни и други произведения;</w:t>
      </w:r>
    </w:p>
    <w:p w14:paraId="5C5A1C47" w14:textId="77777777" w:rsidR="00387A37" w:rsidRPr="00D12121" w:rsidRDefault="00387A37" w:rsidP="00387A37">
      <w:pPr>
        <w:spacing w:after="0"/>
        <w:ind w:firstLine="0"/>
        <w:rPr>
          <w:rFonts w:eastAsia="MS ??" w:cs="Times New Roman"/>
          <w:i/>
        </w:rPr>
      </w:pPr>
      <w:r w:rsidRPr="00D12121">
        <w:rPr>
          <w:rFonts w:eastAsia="MS ??" w:cs="Times New Roman"/>
          <w:i/>
        </w:rPr>
        <w:t xml:space="preserve"> 5. (нова - ДВ, бр. 48 от 2016 г., в сила от 01.07.2016 г.) дружеството, регистрирано в юрисдикция с преференциален данъчен режим, е местно лице за данъчни цели на държава - страна по Споразумението за държавните поръчки на Световната търговска организация, както и на държава, с която Европейският съюз има сключено двустранно споразумение, гарантиращо достъпа до пазара на обществени поръчки в Европейския съюз, и неговите действителни собственици - физически лица, са вписани в регистъра по чл. 6 - за дейностите, за които се прилага споразумението;</w:t>
      </w:r>
    </w:p>
    <w:p w14:paraId="07FBBB05" w14:textId="77777777" w:rsidR="00387A37" w:rsidRPr="00D12121" w:rsidRDefault="00387A37" w:rsidP="00387A37">
      <w:pPr>
        <w:spacing w:after="0"/>
        <w:ind w:firstLine="0"/>
        <w:rPr>
          <w:rFonts w:eastAsia="MS ??" w:cs="Times New Roman"/>
          <w:i/>
        </w:rPr>
      </w:pPr>
      <w:r w:rsidRPr="00D12121">
        <w:rPr>
          <w:rFonts w:eastAsia="MS ??" w:cs="Times New Roman"/>
          <w:i/>
        </w:rPr>
        <w:t xml:space="preserve"> 6. (нова - ДВ, бр. 48 от 2016 г., в сила от 01.07.2016 г.) дружеството, регистрирано в юрисдикция с преференциален данъчен режим, е местно лице за данъчни цели на отвъдморска страна или територия съгласно Решение на Съвета 2013/755/ЕС от 25 ноември 2013 г. за асоцииране на отвъдморските страни и територии към Европейския съюз ("Решение за отвъдморско асоцииране") (OB, L 344/1 от 19 декември 2013 г.) и неговите действителни собственици - физически лица, са вписани в регистъра по чл. 6 - за дейностите, за които се прилага решението;</w:t>
      </w:r>
    </w:p>
    <w:p w14:paraId="5F425F85" w14:textId="77777777" w:rsidR="00387A37" w:rsidRPr="00D12121" w:rsidRDefault="00387A37" w:rsidP="00387A37">
      <w:pPr>
        <w:spacing w:after="0"/>
        <w:ind w:firstLine="0"/>
        <w:rPr>
          <w:rFonts w:eastAsia="MS ??" w:cs="Times New Roman"/>
          <w:i/>
        </w:rPr>
      </w:pPr>
      <w:r w:rsidRPr="00D12121">
        <w:rPr>
          <w:rFonts w:eastAsia="MS ??" w:cs="Times New Roman"/>
          <w:i/>
        </w:rPr>
        <w:t xml:space="preserve"> 7. (нова - ДВ, бр. 48 от 2016 г., в сила от 01.07.2016 г.) дружеството, регистрирано в юрисдикция с преференциален данъчен режим, е местно лице за данъчни цели на държава, с която Република България има сключено международно търговско и/или икономическо споразумение, включително и задължения по Общото споразумение по търговията с услуги на Световната търговска организация, и неговите действителни собственици - физически лица, са вписани в регистъра по чл. 6;</w:t>
      </w:r>
    </w:p>
    <w:p w14:paraId="10574DB5" w14:textId="77777777" w:rsidR="00387A37" w:rsidRPr="00D12121" w:rsidRDefault="00387A37" w:rsidP="00387A37">
      <w:pPr>
        <w:spacing w:after="0"/>
        <w:ind w:firstLine="0"/>
        <w:rPr>
          <w:rFonts w:eastAsia="MS ??" w:cs="Times New Roman"/>
          <w:i/>
        </w:rPr>
      </w:pPr>
      <w:r w:rsidRPr="00D12121">
        <w:rPr>
          <w:rFonts w:eastAsia="MS ??" w:cs="Times New Roman"/>
          <w:i/>
        </w:rPr>
        <w:t xml:space="preserve"> 8. (нова - ДВ, бр. 48 от 2016 г., в сила от 01.07.2016 г.) дружеството, регистрирано в юрисдикция с преференциален данъчен режим, е част от икономическа група, чието дружество майка е местно лице за данъчни цели на държава, с която Република България има сключено международно търговско и/или икономическо споразумение, включително и задължения по Общото споразумение по търговията с услуги на Световната търговска организация, и неговите действителни собственици - физически лица, са вписани в регистъра по чл. 6.)</w:t>
      </w:r>
    </w:p>
    <w:p w14:paraId="004CCACF" w14:textId="77777777" w:rsidR="00387A37" w:rsidRPr="00D12121" w:rsidRDefault="00387A37" w:rsidP="00387A37">
      <w:pPr>
        <w:spacing w:after="0"/>
        <w:ind w:firstLine="0"/>
        <w:rPr>
          <w:rFonts w:eastAsia="MS ??" w:cs="Times New Roman"/>
          <w:i/>
        </w:rPr>
      </w:pPr>
    </w:p>
    <w:p w14:paraId="1D0D2791" w14:textId="77777777" w:rsidR="00387A37" w:rsidRPr="00D12121" w:rsidRDefault="00387A37" w:rsidP="00387A37">
      <w:pPr>
        <w:spacing w:after="0"/>
        <w:ind w:firstLine="0"/>
        <w:rPr>
          <w:rFonts w:eastAsia="MS ??" w:cs="Times New Roman"/>
        </w:rPr>
      </w:pPr>
      <w:r w:rsidRPr="00D12121">
        <w:rPr>
          <w:rFonts w:eastAsia="MS ??" w:cs="Times New Roman"/>
        </w:rPr>
        <w:t xml:space="preserve">Участниците са длъжни да попълнят част ІV  раздел В - само по отношение на изискуемите от Възложителя данни във връзка с критериите за подбор за технически и професионални способности по настоящата документация и раздел Г – само по отношение на изискуемите от Възложителя данни във връзка с притежавани сертификати за качество по настоящата документация, </w:t>
      </w:r>
    </w:p>
    <w:p w14:paraId="1CB39A48" w14:textId="77777777" w:rsidR="00387A37" w:rsidRPr="00D12121" w:rsidRDefault="00387A37" w:rsidP="00387A37">
      <w:pPr>
        <w:spacing w:after="0"/>
        <w:ind w:firstLine="0"/>
        <w:rPr>
          <w:rFonts w:eastAsia="MS ??" w:cs="Times New Roman"/>
        </w:rPr>
      </w:pPr>
    </w:p>
    <w:p w14:paraId="31326B4A" w14:textId="77777777" w:rsidR="00387A37" w:rsidRPr="00D12121" w:rsidRDefault="00387A37" w:rsidP="00387A37">
      <w:pPr>
        <w:spacing w:after="0"/>
        <w:ind w:firstLine="0"/>
        <w:rPr>
          <w:rFonts w:eastAsia="MS ??" w:cs="Times New Roman"/>
        </w:rPr>
      </w:pPr>
      <w:r w:rsidRPr="00D12121">
        <w:rPr>
          <w:rFonts w:eastAsia="MS ??" w:cs="Times New Roman"/>
        </w:rPr>
        <w:t xml:space="preserve">Участниците са длъжни да подпишат документа, като съобразят декларациите инкорпорирани в него, както и че при предоставяне на неверни данни носят наказателна отговорност съгласно Наказателния кодекс на Република България </w:t>
      </w:r>
    </w:p>
    <w:p w14:paraId="764AB305" w14:textId="77777777" w:rsidR="00387A37" w:rsidRPr="00D12121" w:rsidRDefault="00387A37" w:rsidP="00387A37">
      <w:pPr>
        <w:spacing w:after="0"/>
        <w:ind w:firstLine="0"/>
        <w:rPr>
          <w:rFonts w:eastAsia="MS ??" w:cs="Times New Roman"/>
        </w:rPr>
      </w:pPr>
    </w:p>
    <w:p w14:paraId="2AC2CF6A" w14:textId="77777777" w:rsidR="00387A37" w:rsidRPr="00D12121" w:rsidRDefault="00387A37" w:rsidP="00387A37">
      <w:pPr>
        <w:spacing w:after="0"/>
        <w:ind w:firstLine="0"/>
        <w:rPr>
          <w:rFonts w:eastAsia="MS ??" w:cs="Times New Roman"/>
        </w:rPr>
      </w:pPr>
      <w:r w:rsidRPr="00D12121">
        <w:rPr>
          <w:rFonts w:eastAsia="MS ??" w:cs="Times New Roman"/>
        </w:rPr>
        <w:t xml:space="preserve">Подизпълнителите, в случай че участникът е декларирал, че ще използва такива са длъжни да представят подписан ЕЕДОП, в който са попълнени част ІІ, раздел А и Б, част ІІІ, раздела А, Б, В </w:t>
      </w:r>
      <w:r w:rsidRPr="00D12121">
        <w:rPr>
          <w:rFonts w:eastAsia="MS ??" w:cs="Times New Roman"/>
        </w:rPr>
        <w:lastRenderedPageBreak/>
        <w:t xml:space="preserve">и Г, както и част ІV в </w:t>
      </w:r>
      <w:proofErr w:type="spellStart"/>
      <w:r w:rsidRPr="00D12121">
        <w:rPr>
          <w:rFonts w:eastAsia="MS ??" w:cs="Times New Roman"/>
        </w:rPr>
        <w:t>относимите</w:t>
      </w:r>
      <w:proofErr w:type="spellEnd"/>
      <w:r w:rsidRPr="00D12121">
        <w:rPr>
          <w:rFonts w:eastAsia="MS ??" w:cs="Times New Roman"/>
        </w:rPr>
        <w:t xml:space="preserve"> части, с оглед доказване  за тяхното съответствие с критериите за подбор съобразно вида и дела на тяхното участие.</w:t>
      </w:r>
    </w:p>
    <w:p w14:paraId="0E9BCE15" w14:textId="77777777" w:rsidR="00387A37" w:rsidRPr="00D12121" w:rsidRDefault="00387A37" w:rsidP="00387A37">
      <w:pPr>
        <w:spacing w:after="0"/>
        <w:ind w:firstLine="0"/>
        <w:rPr>
          <w:rFonts w:eastAsia="MS ??" w:cs="Times New Roman"/>
        </w:rPr>
      </w:pPr>
    </w:p>
    <w:p w14:paraId="0A3DB46E" w14:textId="77777777" w:rsidR="00387A37" w:rsidRPr="00D12121" w:rsidRDefault="00387A37" w:rsidP="00387A37">
      <w:pPr>
        <w:spacing w:after="0"/>
        <w:ind w:firstLine="0"/>
        <w:rPr>
          <w:rFonts w:eastAsia="MS ??" w:cs="Times New Roman"/>
        </w:rPr>
      </w:pPr>
      <w:r w:rsidRPr="00D12121">
        <w:rPr>
          <w:rFonts w:eastAsia="MS ??" w:cs="Times New Roman"/>
        </w:rPr>
        <w:t>Третите лица, в случай че участник е декларирал, че ще използва капацитета им, са длъжни да представят подписан ЕЕДОП, в който са попълнени раздели А и Б от част ІІ и от част III</w:t>
      </w:r>
      <w:r w:rsidRPr="00D12121">
        <w:rPr>
          <w:rFonts w:eastAsia="Batang" w:cs="Times New Roman"/>
        </w:rPr>
        <w:t xml:space="preserve"> </w:t>
      </w:r>
      <w:r w:rsidRPr="00D12121">
        <w:rPr>
          <w:rFonts w:eastAsia="MS ??" w:cs="Times New Roman"/>
        </w:rPr>
        <w:t xml:space="preserve">раздела А, Б, В и Г, както и част ІV в </w:t>
      </w:r>
      <w:proofErr w:type="spellStart"/>
      <w:r w:rsidRPr="00D12121">
        <w:rPr>
          <w:rFonts w:eastAsia="MS ??" w:cs="Times New Roman"/>
        </w:rPr>
        <w:t>относимите</w:t>
      </w:r>
      <w:proofErr w:type="spellEnd"/>
      <w:r w:rsidRPr="00D12121">
        <w:rPr>
          <w:rFonts w:eastAsia="MS ??" w:cs="Times New Roman"/>
        </w:rPr>
        <w:t xml:space="preserve"> части, с оглед доказване за тяхното съответствие с критериите за подбор, за доказването на които кандидатът или участникът се позовава на техния капацитет.</w:t>
      </w:r>
    </w:p>
    <w:p w14:paraId="7C3F874C" w14:textId="77777777" w:rsidR="00387A37" w:rsidRPr="00D12121" w:rsidRDefault="00387A37" w:rsidP="00387A37">
      <w:pPr>
        <w:spacing w:after="0"/>
        <w:ind w:firstLine="0"/>
        <w:rPr>
          <w:rFonts w:eastAsia="MS ??" w:cs="Times New Roman"/>
        </w:rPr>
      </w:pPr>
    </w:p>
    <w:p w14:paraId="2C365650" w14:textId="77777777" w:rsidR="00387A37" w:rsidRPr="00D12121" w:rsidRDefault="00387A37" w:rsidP="00387A37">
      <w:pPr>
        <w:spacing w:after="0"/>
        <w:ind w:firstLine="0"/>
        <w:rPr>
          <w:rFonts w:eastAsia="MS ??" w:cs="Times New Roman"/>
        </w:rPr>
      </w:pPr>
      <w:r w:rsidRPr="00D12121">
        <w:rPr>
          <w:rFonts w:eastAsia="MS ??" w:cs="Times New Roman"/>
        </w:rPr>
        <w:t xml:space="preserve">В случай, че участник, подизпълнител или трето лице, чийто капацитет ще се използва, желае да използва ЕЕДОП, който вече е бил използван при предходна процедура за обществена поръчка, до който е </w:t>
      </w:r>
      <w:proofErr w:type="spellStart"/>
      <w:r w:rsidRPr="00D12121">
        <w:rPr>
          <w:rFonts w:eastAsia="MS ??" w:cs="Times New Roman"/>
        </w:rPr>
        <w:t>е</w:t>
      </w:r>
      <w:proofErr w:type="spellEnd"/>
      <w:r w:rsidRPr="00D12121">
        <w:rPr>
          <w:rFonts w:eastAsia="MS ??" w:cs="Times New Roman"/>
        </w:rPr>
        <w:t xml:space="preserve"> осигурен пряк и неограничен достъп по електронен път, попълва декларация по Образец 3 към настоящата процедура.</w:t>
      </w:r>
    </w:p>
    <w:p w14:paraId="3B99FD86" w14:textId="77777777" w:rsidR="00387A37" w:rsidRPr="00D12121" w:rsidRDefault="00387A37" w:rsidP="00387A37">
      <w:pPr>
        <w:spacing w:after="0"/>
        <w:ind w:firstLine="0"/>
        <w:rPr>
          <w:rFonts w:eastAsia="Batang" w:cs="Times New Roman"/>
        </w:rPr>
      </w:pPr>
    </w:p>
    <w:p w14:paraId="1D9FDBF1" w14:textId="77777777" w:rsidR="00387A37" w:rsidRPr="00D12121" w:rsidRDefault="00387A37" w:rsidP="00387A37">
      <w:pPr>
        <w:spacing w:after="0"/>
        <w:ind w:firstLine="0"/>
        <w:rPr>
          <w:rFonts w:eastAsia="Batang" w:cs="Times New Roman"/>
        </w:rPr>
      </w:pPr>
      <w:r w:rsidRPr="00D12121">
        <w:rPr>
          <w:rFonts w:eastAsia="Batang" w:cs="Times New Roman"/>
        </w:rPr>
        <w:t>б) документи за доказване на предприетите мерки за надеждност, когато е приложимо;</w:t>
      </w:r>
    </w:p>
    <w:p w14:paraId="18C5735C" w14:textId="77777777" w:rsidR="00387A37" w:rsidRPr="00D12121" w:rsidRDefault="00387A37" w:rsidP="00387A37">
      <w:pPr>
        <w:spacing w:after="0"/>
        <w:ind w:firstLine="0"/>
        <w:rPr>
          <w:rFonts w:eastAsia="Batang" w:cs="Times New Roman"/>
        </w:rPr>
      </w:pPr>
      <w:r w:rsidRPr="00D12121">
        <w:rPr>
          <w:rFonts w:eastAsia="Batang" w:cs="Times New Roman"/>
        </w:rPr>
        <w:t xml:space="preserve">в) </w:t>
      </w:r>
      <w:r w:rsidRPr="00D12121">
        <w:rPr>
          <w:rFonts w:eastAsia="Batang" w:cs="Times New Roman"/>
          <w:bCs/>
        </w:rPr>
        <w:t xml:space="preserve">Договор за създаване на обединение в съответствие с изискванията на чл. 37, ал. 4 ППЗОП и изискванията на Възложителя </w:t>
      </w:r>
      <w:r w:rsidRPr="00D12121">
        <w:rPr>
          <w:rFonts w:eastAsia="Batang" w:cs="Times New Roman"/>
          <w:bCs/>
          <w:i/>
        </w:rPr>
        <w:t xml:space="preserve">(заверено копие), </w:t>
      </w:r>
      <w:r w:rsidRPr="00D12121">
        <w:rPr>
          <w:rFonts w:eastAsia="Batang" w:cs="Times New Roman"/>
          <w:bCs/>
        </w:rPr>
        <w:t>когато е приложимо.</w:t>
      </w:r>
    </w:p>
    <w:p w14:paraId="69E75CD9" w14:textId="77777777" w:rsidR="00387A37" w:rsidRPr="00D12121" w:rsidRDefault="00387A37" w:rsidP="00387A37">
      <w:pPr>
        <w:spacing w:after="0"/>
        <w:ind w:firstLine="0"/>
        <w:rPr>
          <w:rFonts w:eastAsia="Batang" w:cs="Times New Roman"/>
        </w:rPr>
      </w:pPr>
    </w:p>
    <w:p w14:paraId="6BE1D529" w14:textId="77777777" w:rsidR="00387A37" w:rsidRPr="00D12121" w:rsidRDefault="00387A37" w:rsidP="00387A37">
      <w:pPr>
        <w:spacing w:after="0"/>
        <w:ind w:firstLine="0"/>
        <w:rPr>
          <w:rFonts w:eastAsia="Batang" w:cs="Times New Roman"/>
        </w:rPr>
      </w:pPr>
      <w:r w:rsidRPr="00D12121">
        <w:rPr>
          <w:rFonts w:eastAsia="Batang" w:cs="Times New Roman"/>
          <w:lang w:eastAsia="ko-KR"/>
        </w:rPr>
        <w:t>3</w:t>
      </w:r>
      <w:r w:rsidRPr="00D12121">
        <w:rPr>
          <w:rFonts w:eastAsia="Batang" w:cs="Times New Roman"/>
        </w:rPr>
        <w:t xml:space="preserve">. Когато за участника, </w:t>
      </w:r>
      <w:proofErr w:type="spellStart"/>
      <w:r w:rsidRPr="00D12121">
        <w:rPr>
          <w:rFonts w:eastAsia="Batang" w:cs="Times New Roman"/>
        </w:rPr>
        <w:t>подзипълнител</w:t>
      </w:r>
      <w:proofErr w:type="spellEnd"/>
      <w:r w:rsidRPr="00D12121">
        <w:rPr>
          <w:rFonts w:eastAsia="Batang" w:cs="Times New Roman"/>
        </w:rPr>
        <w:t>, е налице някое от основанията по чл. 54, ал. 1 ЗОП или посочените от възложителя основания по чл. 55, ал. 1 ЗОП и преди подаване на офертата той е предприел мерки за доказване на надеждност по чл. 56 ЗОП тези мерки се описват в ЕЕДОП и се представят доказателства.</w:t>
      </w:r>
    </w:p>
    <w:p w14:paraId="51BB680D" w14:textId="77777777" w:rsidR="00387A37" w:rsidRPr="00D12121" w:rsidRDefault="00387A37" w:rsidP="00387A37">
      <w:pPr>
        <w:spacing w:after="0"/>
        <w:ind w:firstLine="0"/>
        <w:rPr>
          <w:rFonts w:eastAsia="Batang" w:cs="Times New Roman"/>
        </w:rPr>
      </w:pPr>
    </w:p>
    <w:p w14:paraId="1D9392C4" w14:textId="77777777" w:rsidR="00387A37" w:rsidRPr="00D12121" w:rsidRDefault="00387A37" w:rsidP="00387A37">
      <w:pPr>
        <w:spacing w:after="0"/>
        <w:ind w:firstLine="0"/>
        <w:rPr>
          <w:rFonts w:eastAsia="Batang" w:cs="Times New Roman"/>
        </w:rPr>
      </w:pPr>
      <w:r w:rsidRPr="00D12121">
        <w:rPr>
          <w:rFonts w:eastAsia="Batang" w:cs="Times New Roman"/>
        </w:rPr>
        <w:t xml:space="preserve">Тези доказателства, следва да са свързани с доказване на предвидените в чл. 56 ЗОП обстоятелства, а именно, че участникът: </w:t>
      </w:r>
    </w:p>
    <w:p w14:paraId="41722D17" w14:textId="77777777" w:rsidR="00387A37" w:rsidRPr="00D12121" w:rsidRDefault="00387A37" w:rsidP="00387A37">
      <w:pPr>
        <w:spacing w:after="0"/>
        <w:ind w:firstLine="990"/>
        <w:rPr>
          <w:rFonts w:eastAsia="Batang" w:cs="Times New Roman"/>
          <w:lang w:eastAsia="bg-BG"/>
        </w:rPr>
      </w:pPr>
      <w:r w:rsidRPr="00D12121">
        <w:rPr>
          <w:rFonts w:eastAsia="Batang" w:cs="Times New Roman"/>
          <w:lang w:eastAsia="bg-BG"/>
        </w:rPr>
        <w:t>1. е погасил задълженията си по</w:t>
      </w:r>
      <w:r w:rsidRPr="00D12121">
        <w:rPr>
          <w:rFonts w:eastAsia="MS ??" w:cs="Times New Roman"/>
          <w:lang w:eastAsia="bg-BG"/>
        </w:rPr>
        <w:t> </w:t>
      </w:r>
      <w:hyperlink r:id="rId9" w:anchor="p28982763" w:tgtFrame="_blank" w:history="1">
        <w:r w:rsidRPr="00D12121">
          <w:rPr>
            <w:rFonts w:eastAsia="Batang" w:cs="Times New Roman"/>
            <w:u w:val="single"/>
            <w:lang w:eastAsia="bg-BG"/>
          </w:rPr>
          <w:t>чл. 54, ал. 1, т. 3</w:t>
        </w:r>
      </w:hyperlink>
      <w:r w:rsidRPr="00D12121">
        <w:rPr>
          <w:rFonts w:eastAsia="Batang" w:cs="Times New Roman"/>
          <w:u w:val="single"/>
          <w:lang w:eastAsia="bg-BG"/>
        </w:rPr>
        <w:t xml:space="preserve"> ЗОП</w:t>
      </w:r>
      <w:r w:rsidRPr="00D12121">
        <w:rPr>
          <w:rFonts w:eastAsia="Batang" w:cs="Times New Roman"/>
          <w:lang w:eastAsia="bg-BG"/>
        </w:rPr>
        <w:t>, включително начислените лихви и/или глоби или че те са разсрочени, отсрочени или обезпечени;</w:t>
      </w:r>
    </w:p>
    <w:p w14:paraId="5438948F" w14:textId="77777777" w:rsidR="00387A37" w:rsidRPr="00D12121" w:rsidRDefault="00387A37" w:rsidP="00387A37">
      <w:pPr>
        <w:spacing w:after="0"/>
        <w:ind w:firstLine="990"/>
        <w:rPr>
          <w:rFonts w:eastAsia="Batang" w:cs="Times New Roman"/>
          <w:lang w:eastAsia="bg-BG"/>
        </w:rPr>
      </w:pPr>
      <w:r w:rsidRPr="00D12121">
        <w:rPr>
          <w:rFonts w:eastAsia="Batang" w:cs="Times New Roman"/>
          <w:lang w:eastAsia="bg-BG"/>
        </w:rPr>
        <w:t>2. е платил или е в процес на изплащане на дължимо обезщетение за всички вреди, настъпили в резултат от извършеното от него престъпление или нарушение;</w:t>
      </w:r>
    </w:p>
    <w:p w14:paraId="19A81D8D" w14:textId="77777777" w:rsidR="00387A37" w:rsidRPr="00D12121" w:rsidRDefault="00387A37" w:rsidP="00387A37">
      <w:pPr>
        <w:spacing w:after="0"/>
        <w:ind w:firstLine="990"/>
        <w:rPr>
          <w:rFonts w:eastAsia="Batang" w:cs="Times New Roman"/>
          <w:lang w:eastAsia="bg-BG"/>
        </w:rPr>
      </w:pPr>
      <w:r w:rsidRPr="00D12121">
        <w:rPr>
          <w:rFonts w:eastAsia="Batang" w:cs="Times New Roman"/>
          <w:lang w:eastAsia="bg-BG"/>
        </w:rPr>
        <w:t>3. е изяснил изчерпателно фактите и обстоятелствата, като активно е съдействал на компетентните органи, и е изпълнил конкретни предписания, технически, организационни и кадрови мерки, чрез които да се предотвратят нови престъпления или нарушения.</w:t>
      </w:r>
    </w:p>
    <w:p w14:paraId="61825767" w14:textId="77777777" w:rsidR="00387A37" w:rsidRPr="00D12121" w:rsidRDefault="00387A37" w:rsidP="00387A37">
      <w:pPr>
        <w:spacing w:after="0"/>
        <w:ind w:firstLine="0"/>
        <w:rPr>
          <w:rFonts w:eastAsia="Batang" w:cs="Times New Roman"/>
        </w:rPr>
      </w:pPr>
    </w:p>
    <w:p w14:paraId="605FF890" w14:textId="77777777" w:rsidR="00387A37" w:rsidRPr="00D12121" w:rsidRDefault="00387A37" w:rsidP="00387A37">
      <w:pPr>
        <w:spacing w:after="0"/>
        <w:ind w:firstLine="0"/>
        <w:rPr>
          <w:rFonts w:eastAsia="Batang" w:cs="Times New Roman"/>
        </w:rPr>
      </w:pPr>
      <w:r w:rsidRPr="00D12121">
        <w:rPr>
          <w:rFonts w:eastAsia="Batang" w:cs="Times New Roman"/>
        </w:rPr>
        <w:t xml:space="preserve">Документи за доказване на предприетите мерки за надеждност, когато е приложимо. </w:t>
      </w:r>
    </w:p>
    <w:p w14:paraId="5CCF869A" w14:textId="77777777" w:rsidR="00387A37" w:rsidRPr="00D12121" w:rsidRDefault="00387A37" w:rsidP="00387A37">
      <w:pPr>
        <w:numPr>
          <w:ilvl w:val="0"/>
          <w:numId w:val="10"/>
        </w:numPr>
        <w:spacing w:after="0"/>
        <w:jc w:val="left"/>
        <w:textAlignment w:val="top"/>
        <w:rPr>
          <w:rFonts w:eastAsia="Batang" w:cs="Times New Roman"/>
        </w:rPr>
      </w:pPr>
      <w:r w:rsidRPr="00D12121">
        <w:rPr>
          <w:rFonts w:eastAsia="Batang" w:cs="Times New Roman"/>
        </w:rPr>
        <w:t xml:space="preserve">по отношение на обстоятелството по </w:t>
      </w:r>
      <w:hyperlink r:id="rId10" w:tgtFrame="_self" w:history="1">
        <w:r w:rsidRPr="00D12121">
          <w:rPr>
            <w:rFonts w:eastAsia="Batang" w:cs="Times New Roman"/>
            <w:bCs/>
            <w:u w:val="single"/>
          </w:rPr>
          <w:t>чл. 56, ал. 1, т. 1 и 2 ЗОП</w:t>
        </w:r>
      </w:hyperlink>
      <w:r w:rsidRPr="00D12121">
        <w:rPr>
          <w:rFonts w:eastAsia="Batang" w:cs="Times New Roman"/>
        </w:rPr>
        <w:t xml:space="preserve"> - документ за извършено плащане или споразумение, или друг документ, от който да е видно, че задълженията са обезпечени или че страните са договорили тяхното отсрочване или разсрочване, заедно с погасителен план и/или с посочени дати за окончателно изплащане на дължимите задължения или е в процес на изплащане на дължимо обезщетение;</w:t>
      </w:r>
    </w:p>
    <w:p w14:paraId="206B9711" w14:textId="77777777" w:rsidR="00387A37" w:rsidRPr="00D12121" w:rsidRDefault="00387A37" w:rsidP="00387A37">
      <w:pPr>
        <w:numPr>
          <w:ilvl w:val="0"/>
          <w:numId w:val="10"/>
        </w:numPr>
        <w:spacing w:after="0"/>
        <w:jc w:val="left"/>
        <w:textAlignment w:val="top"/>
        <w:rPr>
          <w:rFonts w:eastAsia="Batang" w:cs="Times New Roman"/>
        </w:rPr>
      </w:pPr>
      <w:r w:rsidRPr="00D12121">
        <w:rPr>
          <w:rFonts w:eastAsia="Batang" w:cs="Times New Roman"/>
        </w:rPr>
        <w:t xml:space="preserve">по отношение на обстоятелството по </w:t>
      </w:r>
      <w:hyperlink r:id="rId11" w:tgtFrame="_self" w:history="1">
        <w:r w:rsidRPr="00D12121">
          <w:rPr>
            <w:rFonts w:eastAsia="Batang" w:cs="Times New Roman"/>
            <w:bCs/>
            <w:u w:val="single"/>
          </w:rPr>
          <w:t>чл. 56, ал. 1, т. 3 ЗОП</w:t>
        </w:r>
      </w:hyperlink>
      <w:r w:rsidRPr="00D12121">
        <w:rPr>
          <w:rFonts w:eastAsia="Batang" w:cs="Times New Roman"/>
        </w:rPr>
        <w:t xml:space="preserve"> - документ от съответния компетентен орган за потвърждение на описаните обстоятелства.</w:t>
      </w:r>
    </w:p>
    <w:p w14:paraId="5A8F27D6" w14:textId="77777777" w:rsidR="00387A37" w:rsidRPr="00D12121" w:rsidRDefault="00387A37" w:rsidP="00387A37">
      <w:pPr>
        <w:spacing w:after="0"/>
        <w:ind w:firstLine="0"/>
        <w:textAlignment w:val="top"/>
        <w:rPr>
          <w:rFonts w:eastAsia="Batang" w:cs="Times New Roman"/>
        </w:rPr>
      </w:pPr>
    </w:p>
    <w:p w14:paraId="40F83394" w14:textId="77777777" w:rsidR="00387A37" w:rsidRPr="00D12121" w:rsidRDefault="00387A37" w:rsidP="00387A37">
      <w:pPr>
        <w:spacing w:after="0"/>
        <w:ind w:firstLine="0"/>
        <w:rPr>
          <w:rFonts w:eastAsia="MS ??" w:cs="Times New Roman"/>
          <w:b/>
          <w:caps/>
        </w:rPr>
      </w:pPr>
      <w:r w:rsidRPr="00D12121">
        <w:rPr>
          <w:rFonts w:eastAsia="MS ??" w:cs="Times New Roman"/>
          <w:b/>
          <w:caps/>
        </w:rPr>
        <w:t>РАЗДЕЛ V. Представяне на офертата</w:t>
      </w:r>
    </w:p>
    <w:p w14:paraId="0CDF91C1" w14:textId="77777777" w:rsidR="00387A37" w:rsidRPr="00D12121" w:rsidRDefault="00387A37" w:rsidP="00387A37">
      <w:pPr>
        <w:spacing w:after="0"/>
        <w:ind w:firstLine="0"/>
        <w:rPr>
          <w:rFonts w:eastAsia="MS ??" w:cs="Times New Roman"/>
          <w:b/>
          <w:caps/>
        </w:rPr>
      </w:pPr>
    </w:p>
    <w:p w14:paraId="77E75C8C" w14:textId="77777777" w:rsidR="00387A37" w:rsidRPr="00D12121" w:rsidRDefault="00387A37" w:rsidP="00387A37">
      <w:pPr>
        <w:spacing w:after="0"/>
        <w:ind w:firstLine="0"/>
        <w:rPr>
          <w:rFonts w:eastAsia="MS ??" w:cs="Times New Roman"/>
        </w:rPr>
      </w:pPr>
      <w:r w:rsidRPr="00D12121">
        <w:rPr>
          <w:rFonts w:eastAsia="MS ??" w:cs="Times New Roman"/>
        </w:rPr>
        <w:t>Документите, свързани с участието в процедурата, се представят от участника, или от упълномощен от него представител – лично или чрез пощенска или друга куриерска услуга с препоръчана пратка с обратна разписка, на адреса, посочен от възложителя.</w:t>
      </w:r>
    </w:p>
    <w:p w14:paraId="01D652FC" w14:textId="77777777" w:rsidR="00387A37" w:rsidRPr="00D12121" w:rsidRDefault="00387A37" w:rsidP="00387A37">
      <w:pPr>
        <w:spacing w:after="0"/>
        <w:ind w:firstLine="0"/>
        <w:rPr>
          <w:rFonts w:eastAsia="MS ??" w:cs="Times New Roman"/>
        </w:rPr>
      </w:pPr>
    </w:p>
    <w:p w14:paraId="163A4539" w14:textId="77777777" w:rsidR="00387A37" w:rsidRPr="00D12121" w:rsidRDefault="00387A37" w:rsidP="00387A37">
      <w:pPr>
        <w:spacing w:after="0"/>
        <w:ind w:firstLine="0"/>
        <w:rPr>
          <w:rFonts w:eastAsia="MS ??" w:cs="Times New Roman"/>
          <w:lang w:eastAsia="x-none"/>
        </w:rPr>
      </w:pPr>
      <w:r w:rsidRPr="00D12121">
        <w:rPr>
          <w:rFonts w:eastAsia="MS ??" w:cs="Times New Roman"/>
        </w:rPr>
        <w:t xml:space="preserve">Документите се представят в запечатана непрозрачна опаковка (*опаковката е свободно избираема). </w:t>
      </w:r>
      <w:r w:rsidRPr="00D12121">
        <w:rPr>
          <w:rFonts w:eastAsia="MS ??" w:cs="Times New Roman"/>
          <w:lang w:eastAsia="x-none"/>
        </w:rPr>
        <w:t xml:space="preserve">Участникът трябва да представи своята оферта заедно с всички изискуеми от </w:t>
      </w:r>
      <w:r w:rsidRPr="00D12121">
        <w:rPr>
          <w:rFonts w:eastAsia="MS ??" w:cs="Times New Roman"/>
          <w:lang w:eastAsia="x-none"/>
        </w:rPr>
        <w:lastRenderedPageBreak/>
        <w:t>Възложителя документи, на адрес: гр.  Русе, пл. „Свобода” № 6, деловодство. Върху опаковката се посочват:</w:t>
      </w:r>
    </w:p>
    <w:tbl>
      <w:tblPr>
        <w:tblpPr w:leftFromText="141" w:rightFromText="141" w:vertAnchor="text" w:horzAnchor="margin" w:tblpX="392" w:tblpY="1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9"/>
      </w:tblGrid>
      <w:tr w:rsidR="00387A37" w:rsidRPr="00D12121" w14:paraId="5DBEA371" w14:textId="77777777" w:rsidTr="009F6111">
        <w:trPr>
          <w:trHeight w:val="1978"/>
        </w:trPr>
        <w:tc>
          <w:tcPr>
            <w:tcW w:w="9459" w:type="dxa"/>
            <w:shd w:val="clear" w:color="auto" w:fill="auto"/>
          </w:tcPr>
          <w:p w14:paraId="547E4D9C" w14:textId="77777777" w:rsidR="00387A37" w:rsidRPr="00D12121" w:rsidRDefault="00387A37" w:rsidP="00387A37">
            <w:pPr>
              <w:autoSpaceDE w:val="0"/>
              <w:autoSpaceDN w:val="0"/>
              <w:adjustRightInd w:val="0"/>
              <w:spacing w:after="0"/>
              <w:ind w:firstLine="0"/>
              <w:jc w:val="left"/>
              <w:rPr>
                <w:rFonts w:eastAsia="Batang" w:cs="Times New Roman"/>
                <w:b/>
                <w:bCs/>
              </w:rPr>
            </w:pPr>
            <w:r w:rsidRPr="00D12121">
              <w:rPr>
                <w:rFonts w:eastAsia="Batang" w:cs="Times New Roman"/>
                <w:b/>
                <w:bCs/>
              </w:rPr>
              <w:t>ДО</w:t>
            </w:r>
          </w:p>
          <w:p w14:paraId="0C744978" w14:textId="77777777" w:rsidR="00387A37" w:rsidRPr="00D12121" w:rsidRDefault="00387A37" w:rsidP="00387A37">
            <w:pPr>
              <w:autoSpaceDE w:val="0"/>
              <w:autoSpaceDN w:val="0"/>
              <w:adjustRightInd w:val="0"/>
              <w:spacing w:after="0"/>
              <w:ind w:firstLine="0"/>
              <w:jc w:val="left"/>
              <w:rPr>
                <w:rFonts w:eastAsia="Batang" w:cs="Times New Roman"/>
                <w:b/>
                <w:bCs/>
              </w:rPr>
            </w:pPr>
            <w:r w:rsidRPr="00D12121">
              <w:rPr>
                <w:rFonts w:eastAsia="Batang" w:cs="Times New Roman"/>
                <w:b/>
                <w:bCs/>
              </w:rPr>
              <w:t>Община Русе,</w:t>
            </w:r>
          </w:p>
          <w:p w14:paraId="6433345E" w14:textId="77777777" w:rsidR="00387A37" w:rsidRPr="00D12121" w:rsidRDefault="00387A37" w:rsidP="00387A37">
            <w:pPr>
              <w:autoSpaceDE w:val="0"/>
              <w:autoSpaceDN w:val="0"/>
              <w:adjustRightInd w:val="0"/>
              <w:spacing w:after="0"/>
              <w:ind w:firstLine="0"/>
              <w:jc w:val="left"/>
              <w:rPr>
                <w:rFonts w:eastAsia="Batang" w:cs="Times New Roman"/>
                <w:b/>
                <w:bCs/>
              </w:rPr>
            </w:pPr>
            <w:r w:rsidRPr="00D12121">
              <w:rPr>
                <w:rFonts w:eastAsia="Batang" w:cs="Times New Roman"/>
                <w:b/>
                <w:bCs/>
              </w:rPr>
              <w:t xml:space="preserve">гр. </w:t>
            </w:r>
            <w:r w:rsidRPr="00D12121">
              <w:rPr>
                <w:rFonts w:eastAsia="Batang" w:cs="Times New Roman"/>
              </w:rPr>
              <w:t xml:space="preserve"> </w:t>
            </w:r>
            <w:r w:rsidRPr="00D12121">
              <w:rPr>
                <w:rFonts w:eastAsia="Batang" w:cs="Times New Roman"/>
                <w:b/>
                <w:bCs/>
              </w:rPr>
              <w:t xml:space="preserve">Русе, пл. „Свобода” № 6, </w:t>
            </w:r>
          </w:p>
          <w:p w14:paraId="1B6CE7B2" w14:textId="77777777" w:rsidR="00387A37" w:rsidRPr="00D12121" w:rsidRDefault="00387A37" w:rsidP="00387A37">
            <w:pPr>
              <w:autoSpaceDE w:val="0"/>
              <w:autoSpaceDN w:val="0"/>
              <w:adjustRightInd w:val="0"/>
              <w:spacing w:after="0"/>
              <w:ind w:firstLine="0"/>
              <w:jc w:val="left"/>
              <w:rPr>
                <w:rFonts w:eastAsia="Batang" w:cs="Times New Roman"/>
                <w:b/>
                <w:bCs/>
              </w:rPr>
            </w:pPr>
            <w:r w:rsidRPr="00D12121">
              <w:rPr>
                <w:rFonts w:eastAsia="Batang" w:cs="Times New Roman"/>
                <w:b/>
                <w:bCs/>
              </w:rPr>
              <w:t>деловодство</w:t>
            </w:r>
          </w:p>
          <w:p w14:paraId="3C016092" w14:textId="77777777" w:rsidR="00387A37" w:rsidRPr="00D12121" w:rsidRDefault="00387A37" w:rsidP="00387A37">
            <w:pPr>
              <w:autoSpaceDE w:val="0"/>
              <w:autoSpaceDN w:val="0"/>
              <w:adjustRightInd w:val="0"/>
              <w:spacing w:after="0"/>
              <w:ind w:firstLine="0"/>
              <w:jc w:val="center"/>
              <w:rPr>
                <w:rFonts w:eastAsia="Batang" w:cs="Times New Roman"/>
                <w:b/>
                <w:bCs/>
              </w:rPr>
            </w:pPr>
            <w:r w:rsidRPr="00D12121">
              <w:rPr>
                <w:rFonts w:eastAsia="Batang" w:cs="Times New Roman"/>
                <w:b/>
                <w:bCs/>
              </w:rPr>
              <w:t>О Ф Е Р Т А</w:t>
            </w:r>
          </w:p>
          <w:p w14:paraId="1BE290C4" w14:textId="52FF6492" w:rsidR="00387A37" w:rsidRPr="00D12121" w:rsidRDefault="00387A37" w:rsidP="00387A37">
            <w:pPr>
              <w:autoSpaceDE w:val="0"/>
              <w:autoSpaceDN w:val="0"/>
              <w:adjustRightInd w:val="0"/>
              <w:spacing w:after="0"/>
              <w:ind w:firstLine="0"/>
              <w:jc w:val="center"/>
              <w:rPr>
                <w:rFonts w:eastAsia="Batang" w:cs="Times New Roman"/>
                <w:b/>
                <w:bCs/>
              </w:rPr>
            </w:pPr>
            <w:r w:rsidRPr="00D12121">
              <w:rPr>
                <w:rFonts w:eastAsia="Batang" w:cs="Times New Roman"/>
                <w:b/>
                <w:bCs/>
              </w:rPr>
              <w:t xml:space="preserve">за участие в </w:t>
            </w:r>
            <w:r w:rsidRPr="00D12121">
              <w:rPr>
                <w:rFonts w:eastAsia="Batang" w:cs="Times New Roman"/>
                <w:b/>
              </w:rPr>
              <w:t>открита процедура по чл. 18, ал. 1, Т. 1 ЗОП</w:t>
            </w:r>
            <w:r w:rsidRPr="00D12121">
              <w:rPr>
                <w:rFonts w:eastAsia="Batang" w:cs="Times New Roman"/>
                <w:b/>
                <w:bCs/>
              </w:rPr>
              <w:t xml:space="preserve"> за възлагане на обществена поръчка с предмет„Надграждане на интелигентната транспортна система по проект „Интегрирана система за градски тра</w:t>
            </w:r>
            <w:r w:rsidR="00C24DA0" w:rsidRPr="00D12121">
              <w:rPr>
                <w:rFonts w:eastAsia="Batang" w:cs="Times New Roman"/>
                <w:b/>
                <w:bCs/>
              </w:rPr>
              <w:t>н</w:t>
            </w:r>
            <w:r w:rsidRPr="00D12121">
              <w:rPr>
                <w:rFonts w:eastAsia="Batang" w:cs="Times New Roman"/>
                <w:b/>
                <w:bCs/>
              </w:rPr>
              <w:t xml:space="preserve">спорт на гр. Русе – Етап втори“, инвестиционен приоритет „Интегриран градски транспорт“ по Оперативна програма „Региони в растеж 2014-2020“ </w:t>
            </w:r>
          </w:p>
          <w:p w14:paraId="5DD86CDE" w14:textId="77777777" w:rsidR="00387A37" w:rsidRPr="00D12121" w:rsidRDefault="00387A37" w:rsidP="00387A37">
            <w:pPr>
              <w:spacing w:after="0"/>
              <w:ind w:firstLine="0"/>
              <w:jc w:val="center"/>
              <w:rPr>
                <w:rFonts w:eastAsia="Batang" w:cs="Times New Roman"/>
                <w:b/>
                <w:bCs/>
              </w:rPr>
            </w:pPr>
            <w:r w:rsidRPr="00D12121">
              <w:rPr>
                <w:rFonts w:eastAsia="Batang" w:cs="Times New Roman"/>
                <w:b/>
                <w:bCs/>
              </w:rPr>
              <w:t xml:space="preserve">наименованието на участника, </w:t>
            </w:r>
          </w:p>
          <w:p w14:paraId="52D56D4B" w14:textId="77777777" w:rsidR="00387A37" w:rsidRPr="00D12121" w:rsidRDefault="00387A37" w:rsidP="00387A37">
            <w:pPr>
              <w:spacing w:after="0"/>
              <w:ind w:firstLine="0"/>
              <w:jc w:val="center"/>
              <w:rPr>
                <w:rFonts w:eastAsia="Batang" w:cs="Times New Roman"/>
                <w:b/>
                <w:bCs/>
              </w:rPr>
            </w:pPr>
            <w:r w:rsidRPr="00D12121">
              <w:rPr>
                <w:rFonts w:eastAsia="Batang" w:cs="Times New Roman"/>
                <w:b/>
                <w:bCs/>
              </w:rPr>
              <w:t xml:space="preserve">включително участниците в обединението (когато е приложимо), </w:t>
            </w:r>
          </w:p>
          <w:p w14:paraId="60CEBE9F" w14:textId="77777777" w:rsidR="00387A37" w:rsidRPr="00D12121" w:rsidRDefault="00387A37" w:rsidP="00387A37">
            <w:pPr>
              <w:spacing w:after="0"/>
              <w:ind w:firstLine="0"/>
              <w:jc w:val="center"/>
              <w:rPr>
                <w:rFonts w:eastAsia="Batang" w:cs="Times New Roman"/>
                <w:b/>
                <w:bCs/>
              </w:rPr>
            </w:pPr>
            <w:r w:rsidRPr="00D12121">
              <w:rPr>
                <w:rFonts w:eastAsia="Batang" w:cs="Times New Roman"/>
                <w:b/>
                <w:bCs/>
              </w:rPr>
              <w:t xml:space="preserve">адрес за кореспонденция, телефон и </w:t>
            </w:r>
          </w:p>
          <w:p w14:paraId="7673B492" w14:textId="77777777" w:rsidR="00387A37" w:rsidRPr="00D12121" w:rsidRDefault="00387A37" w:rsidP="00387A37">
            <w:pPr>
              <w:spacing w:after="0"/>
              <w:ind w:firstLine="0"/>
              <w:jc w:val="center"/>
              <w:rPr>
                <w:rFonts w:eastAsia="Batang" w:cs="Times New Roman"/>
                <w:b/>
                <w:bCs/>
              </w:rPr>
            </w:pPr>
            <w:r w:rsidRPr="00D12121">
              <w:rPr>
                <w:rFonts w:eastAsia="Batang" w:cs="Times New Roman"/>
                <w:b/>
                <w:bCs/>
              </w:rPr>
              <w:t>по възможност – факс и електронен адрес,</w:t>
            </w:r>
          </w:p>
          <w:p w14:paraId="4FE34AEF" w14:textId="77777777" w:rsidR="00387A37" w:rsidRPr="00D12121" w:rsidRDefault="00387A37" w:rsidP="00387A37">
            <w:pPr>
              <w:spacing w:after="0"/>
              <w:ind w:firstLine="0"/>
              <w:jc w:val="center"/>
              <w:rPr>
                <w:rFonts w:eastAsia="MS ??" w:cs="Times New Roman"/>
                <w:lang w:eastAsia="x-none"/>
              </w:rPr>
            </w:pPr>
          </w:p>
        </w:tc>
      </w:tr>
    </w:tbl>
    <w:p w14:paraId="7591001D" w14:textId="77777777" w:rsidR="00387A37" w:rsidRPr="00D12121" w:rsidRDefault="00387A37" w:rsidP="00387A37">
      <w:pPr>
        <w:spacing w:after="0"/>
        <w:ind w:left="720" w:firstLine="0"/>
        <w:jc w:val="left"/>
        <w:rPr>
          <w:rFonts w:eastAsia="MS ??" w:cs="Times New Roman"/>
          <w:lang w:eastAsia="x-none"/>
        </w:rPr>
      </w:pPr>
    </w:p>
    <w:p w14:paraId="56BE3F1C" w14:textId="77777777" w:rsidR="00387A37" w:rsidRPr="00D12121" w:rsidRDefault="00387A37" w:rsidP="00387A37">
      <w:pPr>
        <w:spacing w:after="0"/>
        <w:ind w:firstLine="0"/>
        <w:rPr>
          <w:rFonts w:eastAsia="MS ??" w:cs="Times New Roman"/>
        </w:rPr>
      </w:pPr>
      <w:r w:rsidRPr="00D12121">
        <w:rPr>
          <w:rFonts w:eastAsia="MS ??" w:cs="Times New Roman"/>
        </w:rPr>
        <w:t>В непрозрачната запечатана опаковка са включени документите описани в раздел IV, подраздел І, т. 1 и подраздел ІІ, както и отделен запечатан непрозрачен плик с надпис "Предлагани ценови параметри", който съдържа ценовото предложение на участника по раздел IV, подраздел І, т. 2.</w:t>
      </w:r>
    </w:p>
    <w:p w14:paraId="5B8808A3" w14:textId="77777777" w:rsidR="00387A37" w:rsidRPr="00D12121" w:rsidRDefault="00387A37" w:rsidP="00387A37">
      <w:pPr>
        <w:spacing w:after="0"/>
        <w:ind w:firstLine="0"/>
        <w:rPr>
          <w:rFonts w:eastAsia="MS ??" w:cs="Times New Roman"/>
        </w:rPr>
      </w:pPr>
    </w:p>
    <w:p w14:paraId="0CC02B89" w14:textId="77777777" w:rsidR="00387A37" w:rsidRPr="00D12121" w:rsidRDefault="00387A37" w:rsidP="00387A37">
      <w:pPr>
        <w:spacing w:after="0"/>
        <w:ind w:firstLine="0"/>
        <w:rPr>
          <w:rFonts w:eastAsia="MS ??" w:cs="Times New Roman"/>
        </w:rPr>
      </w:pPr>
      <w:r w:rsidRPr="00D12121">
        <w:rPr>
          <w:rFonts w:eastAsia="MS ??" w:cs="Times New Roman"/>
        </w:rPr>
        <w:t>При изготвяне на офертата всеки участник трябва да се придържа точно към обявените от възложителя условия.</w:t>
      </w:r>
    </w:p>
    <w:p w14:paraId="4352E3D6" w14:textId="77777777" w:rsidR="00387A37" w:rsidRPr="00D12121" w:rsidRDefault="00387A37" w:rsidP="00387A37">
      <w:pPr>
        <w:tabs>
          <w:tab w:val="left" w:pos="720"/>
        </w:tabs>
        <w:spacing w:after="0"/>
        <w:ind w:firstLine="0"/>
        <w:rPr>
          <w:rFonts w:eastAsia="Batang" w:cs="Times New Roman"/>
          <w:b/>
        </w:rPr>
      </w:pPr>
    </w:p>
    <w:p w14:paraId="5DFB6401" w14:textId="77777777" w:rsidR="00387A37" w:rsidRPr="00D12121" w:rsidRDefault="00387A37" w:rsidP="00387A37">
      <w:pPr>
        <w:spacing w:after="0"/>
        <w:ind w:firstLine="0"/>
        <w:rPr>
          <w:rFonts w:eastAsia="MS ??" w:cs="Times New Roman"/>
        </w:rPr>
      </w:pPr>
      <w:r w:rsidRPr="00D12121">
        <w:rPr>
          <w:rFonts w:eastAsia="MS ??" w:cs="Times New Roman"/>
        </w:rPr>
        <w:t>Забележка: Представянето на оферта за участие в настоящата процедура, задължава участника да приеме напълно всички изисквания и условия, посочени в тази документация, при спазване на ЗОП. Поставянето на различни от тези условия и изисквания от страна на участника не ангажира по никакъв начин Възложителя.</w:t>
      </w:r>
    </w:p>
    <w:p w14:paraId="10385D59" w14:textId="77777777" w:rsidR="00387A37" w:rsidRPr="00D12121" w:rsidRDefault="00387A37" w:rsidP="00387A37">
      <w:pPr>
        <w:spacing w:after="0"/>
        <w:ind w:firstLine="0"/>
        <w:rPr>
          <w:rFonts w:eastAsia="MS ??" w:cs="Times New Roman"/>
          <w:caps/>
        </w:rPr>
      </w:pPr>
    </w:p>
    <w:p w14:paraId="5D61D0C9" w14:textId="77777777" w:rsidR="00387A37" w:rsidRPr="00D12121" w:rsidRDefault="00387A37" w:rsidP="00387A37">
      <w:pPr>
        <w:spacing w:after="0"/>
        <w:ind w:firstLine="0"/>
        <w:rPr>
          <w:rFonts w:eastAsia="MS ??" w:cs="Times New Roman"/>
          <w:b/>
          <w:caps/>
        </w:rPr>
      </w:pPr>
    </w:p>
    <w:p w14:paraId="0C93845E" w14:textId="77777777" w:rsidR="00387A37" w:rsidRPr="00D12121" w:rsidRDefault="00387A37" w:rsidP="00387A37">
      <w:pPr>
        <w:spacing w:after="0"/>
        <w:ind w:firstLine="0"/>
        <w:rPr>
          <w:rFonts w:eastAsia="MS ??" w:cs="Times New Roman"/>
          <w:b/>
          <w:caps/>
        </w:rPr>
      </w:pPr>
      <w:r w:rsidRPr="00D12121">
        <w:rPr>
          <w:rFonts w:eastAsia="MS ??" w:cs="Times New Roman"/>
          <w:b/>
          <w:caps/>
        </w:rPr>
        <w:t>РАЗДЕЛ VI. Срок за предаване на офертата</w:t>
      </w:r>
    </w:p>
    <w:p w14:paraId="1249B95B" w14:textId="77777777" w:rsidR="00387A37" w:rsidRPr="00D12121" w:rsidRDefault="00387A37" w:rsidP="00387A37">
      <w:pPr>
        <w:spacing w:after="0"/>
        <w:ind w:firstLine="0"/>
        <w:rPr>
          <w:rFonts w:eastAsia="MS ??" w:cs="Times New Roman"/>
        </w:rPr>
      </w:pPr>
    </w:p>
    <w:p w14:paraId="31589C2B" w14:textId="77777777" w:rsidR="00387A37" w:rsidRPr="00D12121" w:rsidRDefault="00387A37" w:rsidP="00387A37">
      <w:pPr>
        <w:spacing w:after="0"/>
        <w:ind w:firstLine="0"/>
        <w:rPr>
          <w:rFonts w:eastAsia="MS ??" w:cs="Times New Roman"/>
        </w:rPr>
      </w:pPr>
      <w:r w:rsidRPr="00D12121">
        <w:rPr>
          <w:rFonts w:eastAsia="MS ??" w:cs="Times New Roman"/>
        </w:rPr>
        <w:t>1. Офертите трябва да бъдат получени от ВЪЗЛОЖИТЕЛЯ на адреса и в срока, посочени в обявлението за настоящата обществена поръчка.</w:t>
      </w:r>
    </w:p>
    <w:p w14:paraId="2F6BFBBB" w14:textId="77777777" w:rsidR="00387A37" w:rsidRPr="00D12121" w:rsidRDefault="00387A37" w:rsidP="00387A37">
      <w:pPr>
        <w:spacing w:after="0"/>
        <w:ind w:firstLine="0"/>
        <w:rPr>
          <w:rFonts w:eastAsia="MS ??" w:cs="Times New Roman"/>
        </w:rPr>
      </w:pPr>
      <w:r w:rsidRPr="00D12121">
        <w:rPr>
          <w:rFonts w:eastAsia="MS ??" w:cs="Times New Roman"/>
        </w:rPr>
        <w:t>2. В случай, че в срока за получаване на оферти за участие, не е постъпила оферта за участие или е получена само една оферта Възложителят може да удължи срока за получаване на оферти.</w:t>
      </w:r>
    </w:p>
    <w:p w14:paraId="5CA5142B" w14:textId="77777777" w:rsidR="00387A37" w:rsidRPr="00D12121" w:rsidRDefault="00387A37" w:rsidP="00387A37">
      <w:pPr>
        <w:spacing w:after="0"/>
        <w:ind w:firstLine="0"/>
        <w:rPr>
          <w:rFonts w:eastAsia="MS ??" w:cs="Times New Roman"/>
        </w:rPr>
      </w:pPr>
      <w:r w:rsidRPr="00D12121">
        <w:rPr>
          <w:rFonts w:eastAsia="MS ??" w:cs="Times New Roman"/>
        </w:rPr>
        <w:t xml:space="preserve">Всеки участник следва да осигури своевременното получаване на офертата от  Възложителя. </w:t>
      </w:r>
    </w:p>
    <w:p w14:paraId="44038A4A" w14:textId="77777777" w:rsidR="00387A37" w:rsidRPr="00D12121" w:rsidRDefault="00387A37" w:rsidP="00387A37">
      <w:pPr>
        <w:spacing w:after="0"/>
        <w:ind w:firstLine="0"/>
        <w:rPr>
          <w:rFonts w:eastAsia="MS ??" w:cs="Times New Roman"/>
        </w:rPr>
      </w:pPr>
    </w:p>
    <w:p w14:paraId="56DD1C76" w14:textId="77777777" w:rsidR="00387A37" w:rsidRPr="00D12121" w:rsidRDefault="00387A37" w:rsidP="00387A37">
      <w:pPr>
        <w:spacing w:after="0"/>
        <w:ind w:firstLine="0"/>
        <w:rPr>
          <w:rFonts w:eastAsia="MS ??" w:cs="Times New Roman"/>
        </w:rPr>
      </w:pPr>
      <w:r w:rsidRPr="00D12121">
        <w:rPr>
          <w:rFonts w:eastAsia="MS ??" w:cs="Times New Roman"/>
        </w:rPr>
        <w:t xml:space="preserve">До изтичане на срока за получаване на оферти, всеки участник може да промени, допълни или оттегли офертата си. Оттеглянето на офертата прекратява по-нататъшното участие на участника в процедурата. Допълнението и промяната на офертата трябва да отговарят на изискванията и условията за представяне на първоначалната оферта, като върху плика бъде отбелязан и текст </w:t>
      </w:r>
      <w:r w:rsidRPr="00D12121">
        <w:rPr>
          <w:rFonts w:eastAsia="MS ??" w:cs="Times New Roman"/>
          <w:b/>
          <w:u w:val="single"/>
        </w:rPr>
        <w:t>„Допълнение/Промяна на оферта” с входящ номер …….. за участие в открита процедура по реда на ЗОП с предмет: „(изписва се целия предмет)”</w:t>
      </w:r>
      <w:r w:rsidRPr="00D12121">
        <w:rPr>
          <w:rFonts w:eastAsia="MS ??" w:cs="Times New Roman"/>
        </w:rPr>
        <w:t xml:space="preserve">. </w:t>
      </w:r>
    </w:p>
    <w:p w14:paraId="7B99C410" w14:textId="77777777" w:rsidR="00387A37" w:rsidRPr="00D12121" w:rsidRDefault="00387A37" w:rsidP="00387A37">
      <w:pPr>
        <w:spacing w:after="0"/>
        <w:ind w:firstLine="0"/>
        <w:rPr>
          <w:rFonts w:eastAsia="MS ??" w:cs="Times New Roman"/>
        </w:rPr>
      </w:pPr>
    </w:p>
    <w:p w14:paraId="55039AEA" w14:textId="77777777" w:rsidR="00387A37" w:rsidRPr="00D12121" w:rsidRDefault="00387A37" w:rsidP="00387A37">
      <w:pPr>
        <w:spacing w:after="0"/>
        <w:ind w:firstLine="0"/>
        <w:rPr>
          <w:rFonts w:eastAsia="MS ??" w:cs="Times New Roman"/>
        </w:rPr>
      </w:pPr>
    </w:p>
    <w:p w14:paraId="065ADBA7" w14:textId="77777777" w:rsidR="00387A37" w:rsidRPr="00D12121" w:rsidRDefault="00387A37" w:rsidP="00387A37">
      <w:pPr>
        <w:spacing w:after="0"/>
        <w:ind w:firstLine="0"/>
        <w:rPr>
          <w:rFonts w:eastAsia="MS ??" w:cs="Times New Roman"/>
          <w:b/>
          <w:caps/>
        </w:rPr>
      </w:pPr>
      <w:r w:rsidRPr="00D12121">
        <w:rPr>
          <w:rFonts w:eastAsia="MS ??" w:cs="Times New Roman"/>
          <w:b/>
          <w:caps/>
        </w:rPr>
        <w:t>РАЗДЕЛ VІІ. Приемане на оферти/връщане на оферти</w:t>
      </w:r>
    </w:p>
    <w:p w14:paraId="66A94492" w14:textId="77777777" w:rsidR="00387A37" w:rsidRPr="00D12121" w:rsidRDefault="00387A37" w:rsidP="00387A37">
      <w:pPr>
        <w:spacing w:after="0"/>
        <w:ind w:firstLine="0"/>
        <w:rPr>
          <w:rFonts w:eastAsia="MS ??" w:cs="Times New Roman"/>
        </w:rPr>
      </w:pPr>
    </w:p>
    <w:p w14:paraId="06B88A02" w14:textId="46558FEF" w:rsidR="00387A37" w:rsidRPr="00D12121" w:rsidRDefault="00387A37" w:rsidP="00387A37">
      <w:pPr>
        <w:spacing w:after="0"/>
        <w:ind w:firstLine="0"/>
        <w:rPr>
          <w:rFonts w:eastAsia="MS ??" w:cs="Times New Roman"/>
        </w:rPr>
      </w:pPr>
      <w:r w:rsidRPr="00D12121">
        <w:rPr>
          <w:rFonts w:eastAsia="MS ??" w:cs="Times New Roman"/>
        </w:rPr>
        <w:lastRenderedPageBreak/>
        <w:t xml:space="preserve">При получаване на офертата върху опаковката се отбелязват поредният номер, датата и часът на получаването, за което на приносителя се издава документ. Възложителят не приема за участие в процедурата и връща незабавно на участниците оферти, които са представени след изтичане на крайния срок за получаване или в </w:t>
      </w:r>
      <w:proofErr w:type="spellStart"/>
      <w:r w:rsidRPr="00D12121">
        <w:rPr>
          <w:rFonts w:eastAsia="MS ??" w:cs="Times New Roman"/>
        </w:rPr>
        <w:t>незапечатана</w:t>
      </w:r>
      <w:proofErr w:type="spellEnd"/>
      <w:r w:rsidRPr="00D12121">
        <w:rPr>
          <w:rFonts w:eastAsia="MS ??" w:cs="Times New Roman"/>
        </w:rPr>
        <w:t xml:space="preserve"> опаковка или опаковка с </w:t>
      </w:r>
      <w:proofErr w:type="spellStart"/>
      <w:r w:rsidRPr="00D12121">
        <w:rPr>
          <w:rFonts w:eastAsia="MS ??" w:cs="Times New Roman"/>
        </w:rPr>
        <w:t>ненарушена</w:t>
      </w:r>
      <w:proofErr w:type="spellEnd"/>
      <w:r w:rsidRPr="00D12121">
        <w:rPr>
          <w:rFonts w:eastAsia="MS ??" w:cs="Times New Roman"/>
        </w:rPr>
        <w:t xml:space="preserve"> цялост. Тези обстоятелства се</w:t>
      </w:r>
      <w:r w:rsidR="00FC7C8F" w:rsidRPr="00D12121">
        <w:rPr>
          <w:rFonts w:eastAsia="MS ??" w:cs="Times New Roman"/>
        </w:rPr>
        <w:t xml:space="preserve"> </w:t>
      </w:r>
      <w:r w:rsidRPr="00D12121">
        <w:rPr>
          <w:rFonts w:eastAsia="MS ??" w:cs="Times New Roman"/>
        </w:rPr>
        <w:t>отбелязват регистъра по чл. 48, ал. 1 ППЗОП.</w:t>
      </w:r>
    </w:p>
    <w:p w14:paraId="70931097" w14:textId="77777777" w:rsidR="00387A37" w:rsidRPr="00D12121" w:rsidRDefault="00387A37" w:rsidP="00387A37">
      <w:pPr>
        <w:spacing w:after="0"/>
        <w:ind w:firstLine="0"/>
        <w:rPr>
          <w:rFonts w:eastAsia="MS ??" w:cs="Times New Roman"/>
        </w:rPr>
      </w:pPr>
      <w:r w:rsidRPr="00D12121">
        <w:rPr>
          <w:rFonts w:eastAsia="MS ??" w:cs="Times New Roman"/>
        </w:rPr>
        <w:t>Получените оферти се съхраняват при Възложителя до деня и часа, определени за отваряне на офертите.</w:t>
      </w:r>
    </w:p>
    <w:p w14:paraId="54F074F4" w14:textId="77777777" w:rsidR="00387A37" w:rsidRPr="00D12121" w:rsidRDefault="00387A37" w:rsidP="00387A37">
      <w:pPr>
        <w:spacing w:after="0"/>
        <w:ind w:firstLine="0"/>
        <w:rPr>
          <w:rFonts w:eastAsia="MS ??" w:cs="Times New Roman"/>
        </w:rPr>
      </w:pPr>
    </w:p>
    <w:p w14:paraId="27C39779" w14:textId="77777777" w:rsidR="00387A37" w:rsidRPr="00D12121" w:rsidRDefault="00387A37" w:rsidP="00387A37">
      <w:pPr>
        <w:spacing w:after="0"/>
        <w:ind w:firstLine="0"/>
        <w:rPr>
          <w:rFonts w:eastAsia="MS ??" w:cs="Times New Roman"/>
        </w:rPr>
      </w:pPr>
    </w:p>
    <w:p w14:paraId="1596C6D7" w14:textId="77777777" w:rsidR="00387A37" w:rsidRPr="00D12121" w:rsidRDefault="00387A37" w:rsidP="00387A37">
      <w:pPr>
        <w:spacing w:after="0"/>
        <w:ind w:firstLine="0"/>
        <w:rPr>
          <w:rFonts w:eastAsia="MS ??" w:cs="Times New Roman"/>
          <w:b/>
          <w:caps/>
        </w:rPr>
      </w:pPr>
      <w:r w:rsidRPr="00D12121">
        <w:rPr>
          <w:rFonts w:eastAsia="MS ??" w:cs="Times New Roman"/>
          <w:b/>
          <w:caps/>
        </w:rPr>
        <w:t>РАЗДЕЛ VІІI. Комуникация между възложителя и участниците</w:t>
      </w:r>
    </w:p>
    <w:p w14:paraId="5456DD54" w14:textId="77777777" w:rsidR="00387A37" w:rsidRPr="00D12121" w:rsidRDefault="00387A37" w:rsidP="00387A37">
      <w:pPr>
        <w:spacing w:after="0"/>
        <w:ind w:firstLine="0"/>
        <w:rPr>
          <w:rFonts w:eastAsia="MS ??" w:cs="Times New Roman"/>
        </w:rPr>
      </w:pPr>
    </w:p>
    <w:p w14:paraId="2375B456" w14:textId="77777777" w:rsidR="00387A37" w:rsidRPr="00D12121" w:rsidRDefault="00387A37" w:rsidP="00387A37">
      <w:pPr>
        <w:spacing w:after="0"/>
        <w:ind w:firstLine="0"/>
        <w:rPr>
          <w:rFonts w:eastAsia="MS ??" w:cs="Times New Roman"/>
        </w:rPr>
      </w:pPr>
      <w:r w:rsidRPr="00D12121">
        <w:rPr>
          <w:rFonts w:eastAsia="MS ??" w:cs="Times New Roman"/>
        </w:rPr>
        <w:t>Всички комуникации и действия на Възложителя и на участниците, свързани с настоящата процедура, са в писмен вид.</w:t>
      </w:r>
    </w:p>
    <w:p w14:paraId="75941264" w14:textId="77777777" w:rsidR="00387A37" w:rsidRPr="00D12121" w:rsidRDefault="00387A37" w:rsidP="00387A37">
      <w:pPr>
        <w:spacing w:after="0"/>
        <w:ind w:firstLine="0"/>
        <w:rPr>
          <w:rFonts w:eastAsia="MS ??" w:cs="Times New Roman"/>
        </w:rPr>
      </w:pPr>
      <w:r w:rsidRPr="00D12121">
        <w:rPr>
          <w:rFonts w:eastAsia="MS ??" w:cs="Times New Roman"/>
        </w:rPr>
        <w:t>Участникът може да представя своите писма и уведомления в деловодството на Възложителя, намиращо се в град Русе 7000, гр.  Русе, пл. „Свобода” № 6, всеки работен ден по факс, по пощата или куриерска служба, или по електронен път при условията и по реда на Закона за електронния документ и електронния подпис.</w:t>
      </w:r>
    </w:p>
    <w:p w14:paraId="4C928DA6" w14:textId="77777777" w:rsidR="00387A37" w:rsidRPr="00D12121" w:rsidRDefault="00387A37" w:rsidP="00387A37">
      <w:pPr>
        <w:spacing w:after="0"/>
        <w:ind w:firstLine="0"/>
        <w:rPr>
          <w:rFonts w:eastAsia="MS ??" w:cs="Times New Roman"/>
        </w:rPr>
      </w:pPr>
    </w:p>
    <w:p w14:paraId="2D50F4F2" w14:textId="77777777" w:rsidR="00387A37" w:rsidRPr="00D12121" w:rsidRDefault="00387A37" w:rsidP="00387A37">
      <w:pPr>
        <w:spacing w:after="0"/>
        <w:ind w:firstLine="0"/>
        <w:rPr>
          <w:rFonts w:eastAsia="MS ??" w:cs="Times New Roman"/>
        </w:rPr>
      </w:pPr>
      <w:r w:rsidRPr="00D12121">
        <w:rPr>
          <w:rFonts w:eastAsia="MS ??" w:cs="Times New Roman"/>
        </w:rPr>
        <w:t xml:space="preserve">Лицата може да поискат писмено от възложителя разяснения по документацията за участие, решението или обявлението до 10 дни, преди изтичането на срока за получаване на офертите. Възложителят не предоставя разяснения, ако искането е постъпило след този срок. </w:t>
      </w:r>
    </w:p>
    <w:p w14:paraId="15D1A103" w14:textId="77777777" w:rsidR="00387A37" w:rsidRPr="00D12121" w:rsidRDefault="00387A37" w:rsidP="00387A37">
      <w:pPr>
        <w:spacing w:after="0"/>
        <w:ind w:firstLine="0"/>
        <w:rPr>
          <w:rFonts w:eastAsia="MS ??" w:cs="Times New Roman"/>
        </w:rPr>
      </w:pPr>
    </w:p>
    <w:p w14:paraId="261AB34D" w14:textId="77777777" w:rsidR="00387A37" w:rsidRPr="00D12121" w:rsidRDefault="00387A37" w:rsidP="00387A37">
      <w:pPr>
        <w:spacing w:after="0"/>
        <w:ind w:firstLine="0"/>
        <w:rPr>
          <w:rFonts w:eastAsia="MS ??" w:cs="Times New Roman"/>
        </w:rPr>
      </w:pPr>
      <w:r w:rsidRPr="00D12121">
        <w:rPr>
          <w:rFonts w:eastAsia="MS ??" w:cs="Times New Roman"/>
        </w:rPr>
        <w:t xml:space="preserve">Разясненията се публикуват на профила на купувача в срок до четири дни от получаване на искането и в тях не се посочва лицето, направило запитването, но не по-късно от 6 дни преди изтичане на срока за получаване на оферти. </w:t>
      </w:r>
    </w:p>
    <w:p w14:paraId="695D6830" w14:textId="77777777" w:rsidR="00387A37" w:rsidRPr="00D12121" w:rsidRDefault="00387A37" w:rsidP="00387A37">
      <w:pPr>
        <w:spacing w:after="0"/>
        <w:ind w:firstLine="0"/>
        <w:rPr>
          <w:rFonts w:eastAsia="MS ??" w:cs="Times New Roman"/>
        </w:rPr>
      </w:pPr>
    </w:p>
    <w:p w14:paraId="3F72E3C3" w14:textId="77777777" w:rsidR="00387A37" w:rsidRPr="00D12121" w:rsidRDefault="00387A37" w:rsidP="00387A37">
      <w:pPr>
        <w:spacing w:after="0"/>
        <w:ind w:firstLine="0"/>
        <w:rPr>
          <w:rFonts w:eastAsia="MS ??" w:cs="Times New Roman"/>
        </w:rPr>
      </w:pPr>
      <w:r w:rsidRPr="00D12121">
        <w:rPr>
          <w:rFonts w:eastAsia="MS ??" w:cs="Times New Roman"/>
        </w:rPr>
        <w:t>В случай, че от предоставяне на разясненията по документацията от Възложителя до крайния срок за получаване на оферти остават по-малко от 6 дни, Възложителят удължава срока за получаване на оферти освен, когато разясненията не налагат съществени промени в офертите или когато са предоставени по направени искания за разяснения, които не са поискани своевременно.</w:t>
      </w:r>
    </w:p>
    <w:p w14:paraId="35988004" w14:textId="77777777" w:rsidR="00387A37" w:rsidRPr="00D12121" w:rsidRDefault="00387A37" w:rsidP="00387A37">
      <w:pPr>
        <w:spacing w:after="0"/>
        <w:ind w:firstLine="0"/>
        <w:rPr>
          <w:rFonts w:eastAsia="MS ??" w:cs="Times New Roman"/>
        </w:rPr>
      </w:pPr>
    </w:p>
    <w:p w14:paraId="3673DA91" w14:textId="77777777" w:rsidR="00387A37" w:rsidRPr="00D12121" w:rsidRDefault="00387A37" w:rsidP="00387A37">
      <w:pPr>
        <w:spacing w:after="0"/>
        <w:ind w:firstLine="0"/>
        <w:rPr>
          <w:rFonts w:eastAsia="MS ??" w:cs="Times New Roman"/>
        </w:rPr>
      </w:pPr>
    </w:p>
    <w:p w14:paraId="1594C099" w14:textId="77777777" w:rsidR="00387A37" w:rsidRPr="00D12121" w:rsidRDefault="00387A37" w:rsidP="00387A37">
      <w:pPr>
        <w:spacing w:after="0"/>
        <w:ind w:firstLine="0"/>
        <w:rPr>
          <w:rFonts w:eastAsia="MS ??" w:cs="Times New Roman"/>
          <w:b/>
          <w:caps/>
        </w:rPr>
      </w:pPr>
      <w:r w:rsidRPr="00D12121">
        <w:rPr>
          <w:rFonts w:eastAsia="MS ??" w:cs="Times New Roman"/>
          <w:b/>
          <w:caps/>
        </w:rPr>
        <w:t>РАЗДЕЛ ІX. Срок на валидност на офертите</w:t>
      </w:r>
    </w:p>
    <w:p w14:paraId="06AD71D8" w14:textId="77777777" w:rsidR="00387A37" w:rsidRPr="00D12121" w:rsidRDefault="00387A37" w:rsidP="00387A37">
      <w:pPr>
        <w:spacing w:after="0"/>
        <w:ind w:firstLine="0"/>
        <w:rPr>
          <w:rFonts w:eastAsia="MS ??" w:cs="Times New Roman"/>
        </w:rPr>
      </w:pPr>
    </w:p>
    <w:p w14:paraId="46F53127" w14:textId="77777777" w:rsidR="00387A37" w:rsidRPr="00D12121" w:rsidRDefault="00387A37" w:rsidP="00387A37">
      <w:pPr>
        <w:spacing w:after="0"/>
        <w:ind w:firstLine="0"/>
        <w:rPr>
          <w:rFonts w:eastAsia="MS ??" w:cs="Times New Roman"/>
        </w:rPr>
      </w:pPr>
      <w:r w:rsidRPr="00D12121">
        <w:rPr>
          <w:rFonts w:eastAsia="MS ??" w:cs="Times New Roman"/>
        </w:rPr>
        <w:t>1. Срокът на валидност на офертите е времето, през което участниците са обвързани с условията на представените от тях оферти.</w:t>
      </w:r>
    </w:p>
    <w:p w14:paraId="476B7C29" w14:textId="77777777" w:rsidR="00387A37" w:rsidRPr="00D12121" w:rsidRDefault="00387A37" w:rsidP="00387A37">
      <w:pPr>
        <w:spacing w:after="0"/>
        <w:ind w:firstLine="0"/>
        <w:rPr>
          <w:rFonts w:eastAsia="MS ??" w:cs="Times New Roman"/>
        </w:rPr>
      </w:pPr>
      <w:r w:rsidRPr="00D12121">
        <w:rPr>
          <w:rFonts w:eastAsia="MS ??" w:cs="Times New Roman"/>
        </w:rPr>
        <w:t>2. Офертите следва да бъдат валидни в срок от 6 (шест) месеца от датата за подаване на офертите.</w:t>
      </w:r>
    </w:p>
    <w:p w14:paraId="01870651" w14:textId="4735726F" w:rsidR="00387A37" w:rsidRPr="00D12121" w:rsidRDefault="00387A37" w:rsidP="00387A37">
      <w:pPr>
        <w:spacing w:after="0"/>
        <w:ind w:firstLine="0"/>
        <w:rPr>
          <w:rFonts w:eastAsia="MS ??" w:cs="Times New Roman"/>
        </w:rPr>
      </w:pPr>
      <w:r w:rsidRPr="00D12121">
        <w:rPr>
          <w:rFonts w:eastAsia="MS ??" w:cs="Times New Roman"/>
        </w:rPr>
        <w:t>3. При необходимост Въ</w:t>
      </w:r>
      <w:r w:rsidR="00FC7C8F" w:rsidRPr="00D12121">
        <w:rPr>
          <w:rFonts w:eastAsia="MS ??" w:cs="Times New Roman"/>
        </w:rPr>
        <w:t>з</w:t>
      </w:r>
      <w:r w:rsidRPr="00D12121">
        <w:rPr>
          <w:rFonts w:eastAsia="MS ??" w:cs="Times New Roman"/>
        </w:rPr>
        <w:t>ложителят може да изисква от Участниците да удължават срока на валидност на офертите си. Отказът да удължат офертите си, след изтичане на валидността им, ще доведе до отстраняване на у</w:t>
      </w:r>
      <w:r w:rsidR="00FC7C8F" w:rsidRPr="00D12121">
        <w:rPr>
          <w:rFonts w:eastAsia="MS ??" w:cs="Times New Roman"/>
        </w:rPr>
        <w:t>ч</w:t>
      </w:r>
      <w:r w:rsidRPr="00D12121">
        <w:rPr>
          <w:rFonts w:eastAsia="MS ??" w:cs="Times New Roman"/>
        </w:rPr>
        <w:t>астника.</w:t>
      </w:r>
    </w:p>
    <w:p w14:paraId="340A079A" w14:textId="77777777" w:rsidR="00387A37" w:rsidRPr="00D12121" w:rsidRDefault="00387A37" w:rsidP="00387A37">
      <w:pPr>
        <w:spacing w:after="0"/>
        <w:ind w:firstLine="0"/>
        <w:rPr>
          <w:rFonts w:eastAsia="MS ??" w:cs="Times New Roman"/>
        </w:rPr>
      </w:pPr>
    </w:p>
    <w:p w14:paraId="7FD25EEF" w14:textId="77777777" w:rsidR="00387A37" w:rsidRPr="00D12121" w:rsidRDefault="00387A37" w:rsidP="00387A37">
      <w:pPr>
        <w:spacing w:after="0"/>
        <w:ind w:firstLine="0"/>
        <w:rPr>
          <w:rFonts w:eastAsia="MS ??" w:cs="Times New Roman"/>
        </w:rPr>
      </w:pPr>
    </w:p>
    <w:p w14:paraId="4490E0CF" w14:textId="77777777" w:rsidR="00387A37" w:rsidRPr="00D12121" w:rsidRDefault="00387A37" w:rsidP="00387A37">
      <w:pPr>
        <w:spacing w:after="0"/>
        <w:ind w:firstLine="0"/>
        <w:rPr>
          <w:rFonts w:eastAsia="MS ??" w:cs="Times New Roman"/>
          <w:b/>
          <w:caps/>
        </w:rPr>
      </w:pPr>
      <w:r w:rsidRPr="00D12121">
        <w:rPr>
          <w:rFonts w:eastAsia="MS ??" w:cs="Times New Roman"/>
          <w:b/>
          <w:caps/>
        </w:rPr>
        <w:t>РАЗДЕЛ Х. Процедура по разглеждане, оценяване и класиране на офертите</w:t>
      </w:r>
    </w:p>
    <w:p w14:paraId="050D4FAD" w14:textId="77777777" w:rsidR="00387A37" w:rsidRPr="00D12121" w:rsidRDefault="00387A37" w:rsidP="00387A37">
      <w:pPr>
        <w:spacing w:after="0"/>
        <w:ind w:firstLine="0"/>
        <w:rPr>
          <w:rFonts w:eastAsia="MS ??" w:cs="Times New Roman"/>
          <w:b/>
          <w:caps/>
        </w:rPr>
      </w:pPr>
    </w:p>
    <w:p w14:paraId="6AB65798" w14:textId="77777777" w:rsidR="00387A37" w:rsidRPr="00D12121" w:rsidRDefault="00387A37" w:rsidP="00387A37">
      <w:pPr>
        <w:spacing w:after="0"/>
        <w:ind w:firstLine="0"/>
        <w:rPr>
          <w:rFonts w:eastAsia="MS ??" w:cs="Times New Roman"/>
        </w:rPr>
      </w:pPr>
      <w:r w:rsidRPr="00D12121">
        <w:rPr>
          <w:rFonts w:eastAsia="MS ??" w:cs="Times New Roman"/>
        </w:rPr>
        <w:t>След изтичане на срока за получаване на офертите Възложителят назначава комисия за извършване на подбор на участниците, разглеждане и оценка на офертите. Комисията се състои от нечетен брой членове.</w:t>
      </w:r>
    </w:p>
    <w:p w14:paraId="704B4173" w14:textId="77777777" w:rsidR="00387A37" w:rsidRPr="00D12121" w:rsidRDefault="00387A37" w:rsidP="00387A37">
      <w:pPr>
        <w:spacing w:after="0"/>
        <w:ind w:firstLine="0"/>
        <w:rPr>
          <w:rFonts w:eastAsia="MS ??" w:cs="Times New Roman"/>
          <w:b/>
          <w:caps/>
        </w:rPr>
      </w:pPr>
    </w:p>
    <w:p w14:paraId="121AD3D0" w14:textId="77777777" w:rsidR="00387A37" w:rsidRPr="00D12121" w:rsidRDefault="00387A37" w:rsidP="00387A37">
      <w:pPr>
        <w:spacing w:after="0"/>
        <w:ind w:firstLine="0"/>
        <w:rPr>
          <w:rFonts w:eastAsia="MS ??" w:cs="Times New Roman"/>
          <w:b/>
        </w:rPr>
      </w:pPr>
      <w:r w:rsidRPr="00D12121">
        <w:rPr>
          <w:rFonts w:eastAsia="MS ??" w:cs="Times New Roman"/>
          <w:b/>
        </w:rPr>
        <w:lastRenderedPageBreak/>
        <w:t xml:space="preserve">Получените оферти се предават от Възложителя на председателя на Комисията, за което се съставя протокол. Комисията започва работа по разглеждане на офертите след получаване на представените оферти и протокола за тяхното предаване от Възложителя. </w:t>
      </w:r>
    </w:p>
    <w:p w14:paraId="2A3C8FEE" w14:textId="77777777" w:rsidR="00387A37" w:rsidRPr="00D12121" w:rsidRDefault="00387A37" w:rsidP="00387A37">
      <w:pPr>
        <w:spacing w:after="0"/>
        <w:ind w:firstLine="0"/>
        <w:rPr>
          <w:rFonts w:eastAsia="MS ??" w:cs="Times New Roman"/>
        </w:rPr>
      </w:pPr>
    </w:p>
    <w:p w14:paraId="706A6E3B" w14:textId="77777777" w:rsidR="00387A37" w:rsidRPr="00D12121" w:rsidRDefault="00387A37" w:rsidP="00387A37">
      <w:pPr>
        <w:spacing w:after="0"/>
        <w:ind w:firstLine="0"/>
        <w:rPr>
          <w:rFonts w:eastAsia="MS ??" w:cs="Times New Roman"/>
        </w:rPr>
      </w:pPr>
      <w:r w:rsidRPr="00D12121">
        <w:rPr>
          <w:rFonts w:eastAsia="MS ??" w:cs="Times New Roman"/>
        </w:rPr>
        <w:t>Отварянето на офертите е публично и на него могат да присъстват участниците в процедурата или техни упълномощени представители,</w:t>
      </w:r>
      <w:r w:rsidRPr="00D12121">
        <w:rPr>
          <w:rFonts w:eastAsia="Batang" w:cs="Times New Roman"/>
        </w:rPr>
        <w:t xml:space="preserve"> </w:t>
      </w:r>
      <w:r w:rsidRPr="00D12121">
        <w:rPr>
          <w:rFonts w:eastAsia="MS ??" w:cs="Times New Roman"/>
        </w:rPr>
        <w:t xml:space="preserve">както и представители на средствата за масово осведомяване. </w:t>
      </w:r>
    </w:p>
    <w:p w14:paraId="3E13C64B" w14:textId="77777777" w:rsidR="00387A37" w:rsidRPr="00D12121" w:rsidRDefault="00387A37" w:rsidP="00387A37">
      <w:pPr>
        <w:spacing w:after="0"/>
        <w:ind w:firstLine="0"/>
        <w:rPr>
          <w:rFonts w:eastAsia="MS ??" w:cs="Times New Roman"/>
        </w:rPr>
      </w:pPr>
      <w:r w:rsidRPr="00D12121">
        <w:rPr>
          <w:rFonts w:eastAsia="MS ??" w:cs="Times New Roman"/>
        </w:rPr>
        <w:t xml:space="preserve">Отварянето на офертите се извършва на датата, часа и мястото, посочени в обявлението за обществената поръчка. При промяна в датата, часа или мястото за отваряне на офертите участниците се уведомяват чрез профила на купувача най-малко 48 часа преди </w:t>
      </w:r>
      <w:proofErr w:type="spellStart"/>
      <w:r w:rsidRPr="00D12121">
        <w:rPr>
          <w:rFonts w:eastAsia="MS ??" w:cs="Times New Roman"/>
        </w:rPr>
        <w:t>новоопределения</w:t>
      </w:r>
      <w:proofErr w:type="spellEnd"/>
      <w:r w:rsidRPr="00D12121">
        <w:rPr>
          <w:rFonts w:eastAsia="MS ??" w:cs="Times New Roman"/>
        </w:rPr>
        <w:t xml:space="preserve"> час.</w:t>
      </w:r>
    </w:p>
    <w:p w14:paraId="17AB04A3" w14:textId="77777777" w:rsidR="00387A37" w:rsidRPr="00D12121" w:rsidRDefault="00387A37" w:rsidP="00387A37">
      <w:pPr>
        <w:spacing w:after="0"/>
        <w:ind w:firstLine="0"/>
        <w:rPr>
          <w:rFonts w:eastAsia="MS ??" w:cs="Times New Roman"/>
        </w:rPr>
      </w:pPr>
    </w:p>
    <w:p w14:paraId="16DDAF71" w14:textId="77777777" w:rsidR="00387A37" w:rsidRPr="00D12121" w:rsidRDefault="00387A37" w:rsidP="00387A37">
      <w:pPr>
        <w:spacing w:after="0"/>
        <w:ind w:firstLine="0"/>
        <w:rPr>
          <w:rFonts w:eastAsia="MS ??" w:cs="Times New Roman"/>
        </w:rPr>
      </w:pPr>
      <w:r w:rsidRPr="00D12121">
        <w:rPr>
          <w:rFonts w:eastAsia="MS ??" w:cs="Times New Roman"/>
        </w:rPr>
        <w:t xml:space="preserve">Комисията отваря по реда на тяхното постъпване запечатаните непрозрачни опаковки и оповестява тяхното съдържание,  както и проверява за наличието на отделен запечатан плик с надпис "Предлагани ценови параметри". </w:t>
      </w:r>
    </w:p>
    <w:p w14:paraId="51A04DCD" w14:textId="77777777" w:rsidR="00387A37" w:rsidRPr="00D12121" w:rsidRDefault="00387A37" w:rsidP="00387A37">
      <w:pPr>
        <w:spacing w:after="0"/>
        <w:ind w:firstLine="0"/>
        <w:rPr>
          <w:rFonts w:eastAsia="MS ??" w:cs="Times New Roman"/>
        </w:rPr>
      </w:pPr>
    </w:p>
    <w:p w14:paraId="0DD5A3D1" w14:textId="77777777" w:rsidR="00387A37" w:rsidRPr="00D12121" w:rsidRDefault="00387A37" w:rsidP="00387A37">
      <w:pPr>
        <w:spacing w:after="0"/>
        <w:ind w:firstLine="0"/>
        <w:rPr>
          <w:rFonts w:eastAsia="MS ??" w:cs="Times New Roman"/>
        </w:rPr>
      </w:pPr>
      <w:r w:rsidRPr="00D12121">
        <w:rPr>
          <w:rFonts w:eastAsia="MS ??" w:cs="Times New Roman"/>
        </w:rPr>
        <w:t>Най-малко трима от членовете на комисията подписват техническото предложение и плика с надпис "Предлагани ценови параметри". Комисията предлага по един от присъстващите представители на другите участници да подпише техническото предложение и плика с надпис "Предлагани ценови параметри".</w:t>
      </w:r>
    </w:p>
    <w:p w14:paraId="57FA4372" w14:textId="77777777" w:rsidR="00387A37" w:rsidRPr="00D12121" w:rsidRDefault="00387A37" w:rsidP="00387A37">
      <w:pPr>
        <w:spacing w:after="0"/>
        <w:ind w:firstLine="0"/>
        <w:rPr>
          <w:rFonts w:eastAsia="MS ??" w:cs="Times New Roman"/>
        </w:rPr>
      </w:pPr>
      <w:r w:rsidRPr="00D12121">
        <w:rPr>
          <w:rFonts w:eastAsia="MS ??" w:cs="Times New Roman"/>
        </w:rPr>
        <w:t>С това приключва публичната част от заседанието на комисията.</w:t>
      </w:r>
    </w:p>
    <w:p w14:paraId="36FA40EF" w14:textId="77777777" w:rsidR="00387A37" w:rsidRPr="00D12121" w:rsidRDefault="00387A37" w:rsidP="00387A37">
      <w:pPr>
        <w:spacing w:after="0"/>
        <w:ind w:firstLine="0"/>
        <w:rPr>
          <w:rFonts w:eastAsia="MS ??" w:cs="Times New Roman"/>
        </w:rPr>
      </w:pPr>
    </w:p>
    <w:p w14:paraId="3999E678" w14:textId="77777777" w:rsidR="00387A37" w:rsidRPr="00D12121" w:rsidRDefault="00387A37" w:rsidP="00387A37">
      <w:pPr>
        <w:spacing w:after="0"/>
        <w:ind w:firstLine="0"/>
        <w:rPr>
          <w:rFonts w:eastAsia="MS ??" w:cs="Times New Roman"/>
        </w:rPr>
      </w:pPr>
      <w:r w:rsidRPr="00D12121">
        <w:rPr>
          <w:rFonts w:eastAsia="MS ??" w:cs="Times New Roman"/>
        </w:rPr>
        <w:t>Комисията разглежда документите по чл. 39, ал. 2 ППЗОП за съответствие с изискванията към личното състояние и критериите за подбор, поставени от възложителя, и съставя протокол.</w:t>
      </w:r>
    </w:p>
    <w:p w14:paraId="602B54AC" w14:textId="77777777" w:rsidR="00387A37" w:rsidRPr="00D12121" w:rsidRDefault="00387A37" w:rsidP="00387A37">
      <w:pPr>
        <w:spacing w:after="0"/>
        <w:ind w:firstLine="0"/>
        <w:rPr>
          <w:rFonts w:eastAsia="MS ??" w:cs="Times New Roman"/>
        </w:rPr>
      </w:pPr>
    </w:p>
    <w:p w14:paraId="795C2478" w14:textId="77777777" w:rsidR="00387A37" w:rsidRPr="00D12121" w:rsidRDefault="00387A37" w:rsidP="00387A37">
      <w:pPr>
        <w:spacing w:after="0"/>
        <w:ind w:firstLine="0"/>
        <w:rPr>
          <w:rFonts w:eastAsia="MS ??" w:cs="Times New Roman"/>
        </w:rPr>
      </w:pPr>
      <w:r w:rsidRPr="00D12121">
        <w:rPr>
          <w:rFonts w:eastAsia="MS ??" w:cs="Times New Roman"/>
        </w:rPr>
        <w:t>Когато установи липса, непълнота или несъответствие на информацията, включително нередовност или фактическа грешка, или несъответствие с изискванията към личното състояние или критериите за подбор, комисията ги посочва в протокола и изпраща протокола на всички участници в деня на публикуването му в профила на купувача.</w:t>
      </w:r>
    </w:p>
    <w:p w14:paraId="5EF01590" w14:textId="77777777" w:rsidR="00387A37" w:rsidRPr="00D12121" w:rsidRDefault="00387A37" w:rsidP="00387A37">
      <w:pPr>
        <w:spacing w:after="0"/>
        <w:ind w:firstLine="0"/>
        <w:rPr>
          <w:rFonts w:eastAsia="MS ??" w:cs="Times New Roman"/>
        </w:rPr>
      </w:pPr>
    </w:p>
    <w:p w14:paraId="3B782CD3" w14:textId="77777777" w:rsidR="00387A37" w:rsidRPr="00D12121" w:rsidRDefault="00387A37" w:rsidP="00387A37">
      <w:pPr>
        <w:spacing w:after="0"/>
        <w:ind w:firstLine="0"/>
        <w:rPr>
          <w:rFonts w:eastAsia="MS ??" w:cs="Times New Roman"/>
        </w:rPr>
      </w:pPr>
      <w:r w:rsidRPr="00D12121">
        <w:rPr>
          <w:rFonts w:eastAsia="MS ??" w:cs="Times New Roman"/>
        </w:rPr>
        <w:t xml:space="preserve">В срок до 5 работни дни от получаването на протокола участниците, по отношение на които е констатирано несъответствие или липса на информация, могат да представят на комисията нов ЕЕДОП и/или други документи, които съдържат променена и/или допълнена информация. Допълнително предоставената информация може да обхваща и факти и обстоятелства, които са настъпили след крайния срок за получаване на оферти. </w:t>
      </w:r>
    </w:p>
    <w:p w14:paraId="0C5C69A1" w14:textId="77777777" w:rsidR="00387A37" w:rsidRPr="00D12121" w:rsidRDefault="00387A37" w:rsidP="00387A37">
      <w:pPr>
        <w:spacing w:after="0"/>
        <w:ind w:firstLine="0"/>
        <w:rPr>
          <w:rFonts w:eastAsia="MS ??" w:cs="Times New Roman"/>
        </w:rPr>
      </w:pPr>
    </w:p>
    <w:p w14:paraId="504D0A32" w14:textId="77777777" w:rsidR="00387A37" w:rsidRPr="00D12121" w:rsidRDefault="00387A37" w:rsidP="00387A37">
      <w:pPr>
        <w:spacing w:after="0"/>
        <w:ind w:firstLine="0"/>
        <w:rPr>
          <w:rFonts w:eastAsia="MS ??" w:cs="Times New Roman"/>
        </w:rPr>
      </w:pPr>
      <w:r w:rsidRPr="00D12121">
        <w:rPr>
          <w:rFonts w:eastAsia="MS ??" w:cs="Times New Roman"/>
        </w:rPr>
        <w:t xml:space="preserve">Възможността за представяне на нов ЕЕДОП и/или други документи, които съдържат променена и/или допълнена информация се прилага и за подизпълнителите и третите лица, посочени от участника. Участникът може да замени подизпълнител или трето лице, когато е установено, че подизпълнителят или третото лице не отговарят на условията на възложителя, когато това не води до промяна на техническото предложение. </w:t>
      </w:r>
    </w:p>
    <w:p w14:paraId="368D0FA9" w14:textId="77777777" w:rsidR="00387A37" w:rsidRPr="00D12121" w:rsidRDefault="00387A37" w:rsidP="00387A37">
      <w:pPr>
        <w:spacing w:after="0"/>
        <w:ind w:firstLine="0"/>
        <w:rPr>
          <w:rFonts w:eastAsia="MS ??" w:cs="Times New Roman"/>
        </w:rPr>
      </w:pPr>
    </w:p>
    <w:p w14:paraId="5C9E84A9" w14:textId="77777777" w:rsidR="00387A37" w:rsidRPr="00D12121" w:rsidRDefault="00387A37" w:rsidP="00387A37">
      <w:pPr>
        <w:spacing w:after="0"/>
        <w:ind w:firstLine="0"/>
        <w:rPr>
          <w:rFonts w:eastAsia="MS ??" w:cs="Times New Roman"/>
        </w:rPr>
      </w:pPr>
      <w:r w:rsidRPr="00D12121">
        <w:rPr>
          <w:rFonts w:eastAsia="MS ??" w:cs="Times New Roman"/>
        </w:rPr>
        <w:t>Когато промените се отнасят до обстоятелства, различни от посочените по чл. 54, ал. 1, т. 1, 2 и 7 и чл. 55, ал. 1, т. 5 ЗОП, новият ЕЕДОП може да бъде подписан от едно от лицата, които могат самостоятелно да представляват участника.</w:t>
      </w:r>
    </w:p>
    <w:p w14:paraId="48541F0F" w14:textId="77777777" w:rsidR="00387A37" w:rsidRPr="00D12121" w:rsidRDefault="00387A37" w:rsidP="00387A37">
      <w:pPr>
        <w:spacing w:after="0"/>
        <w:ind w:firstLine="0"/>
        <w:rPr>
          <w:rFonts w:eastAsia="MS ??" w:cs="Times New Roman"/>
        </w:rPr>
      </w:pPr>
    </w:p>
    <w:p w14:paraId="5E387038" w14:textId="77777777" w:rsidR="00387A37" w:rsidRPr="00D12121" w:rsidRDefault="00387A37" w:rsidP="00387A37">
      <w:pPr>
        <w:spacing w:after="0"/>
        <w:ind w:firstLine="0"/>
        <w:rPr>
          <w:rFonts w:eastAsia="MS ??" w:cs="Times New Roman"/>
        </w:rPr>
      </w:pPr>
      <w:r w:rsidRPr="00D12121">
        <w:rPr>
          <w:rFonts w:eastAsia="MS ??" w:cs="Times New Roman"/>
        </w:rPr>
        <w:t>След изтичането на срока по чл. 54, ал. 9 ППЗОП, комисията пристъпва към разглеждане на допълнително представените документи относно съответствието на участниците с изискванията към личното състояние и критериите за подбор.</w:t>
      </w:r>
    </w:p>
    <w:p w14:paraId="3635F228" w14:textId="77777777" w:rsidR="00387A37" w:rsidRPr="00D12121" w:rsidRDefault="00387A37" w:rsidP="00387A37">
      <w:pPr>
        <w:spacing w:after="0"/>
        <w:ind w:firstLine="0"/>
        <w:rPr>
          <w:rFonts w:eastAsia="MS ??" w:cs="Times New Roman"/>
        </w:rPr>
      </w:pPr>
    </w:p>
    <w:p w14:paraId="4E97ABE4" w14:textId="77777777" w:rsidR="00387A37" w:rsidRPr="00D12121" w:rsidRDefault="00387A37" w:rsidP="00387A37">
      <w:pPr>
        <w:spacing w:after="0"/>
        <w:ind w:firstLine="0"/>
        <w:rPr>
          <w:rFonts w:eastAsia="MS ??" w:cs="Times New Roman"/>
        </w:rPr>
      </w:pPr>
      <w:r w:rsidRPr="00D12121">
        <w:rPr>
          <w:rFonts w:eastAsia="MS ??" w:cs="Times New Roman"/>
        </w:rPr>
        <w:lastRenderedPageBreak/>
        <w:t xml:space="preserve">При извършване на предварителния подбор и на всеки етап от процедурата комисията може при необходимост да иска разяснения за данни, заявени от участниците, и/или да проверява заявените данни, включително чрез изискване на информация от Комисията от трети лица </w:t>
      </w:r>
    </w:p>
    <w:p w14:paraId="2BAA2EFC" w14:textId="77777777" w:rsidR="00387A37" w:rsidRPr="00D12121" w:rsidRDefault="00387A37" w:rsidP="00387A37">
      <w:pPr>
        <w:spacing w:after="0"/>
        <w:ind w:firstLine="0"/>
        <w:rPr>
          <w:rFonts w:eastAsia="Batang" w:cs="Times New Roman"/>
        </w:rPr>
      </w:pPr>
    </w:p>
    <w:p w14:paraId="3AD93544" w14:textId="77777777" w:rsidR="00387A37" w:rsidRPr="00D12121" w:rsidRDefault="00387A37" w:rsidP="00387A37">
      <w:pPr>
        <w:spacing w:after="0"/>
        <w:ind w:firstLine="0"/>
        <w:rPr>
          <w:rFonts w:eastAsia="Batang" w:cs="Times New Roman"/>
        </w:rPr>
      </w:pPr>
      <w:r w:rsidRPr="00D12121">
        <w:rPr>
          <w:rFonts w:eastAsia="Batang" w:cs="Times New Roman"/>
        </w:rPr>
        <w:t>От участниците може да се изиска да предоставят разяснения или допълнителни доказателства за данни, посочени в офертата. Проверката и разясненията не могат да водят до промени в техническото и ценовото предложение на участниците.</w:t>
      </w:r>
    </w:p>
    <w:p w14:paraId="39DD42A0" w14:textId="77777777" w:rsidR="00387A37" w:rsidRPr="00D12121" w:rsidRDefault="00387A37" w:rsidP="00387A37">
      <w:pPr>
        <w:spacing w:after="0"/>
        <w:ind w:firstLine="0"/>
        <w:rPr>
          <w:rFonts w:eastAsia="MS ??" w:cs="Times New Roman"/>
        </w:rPr>
      </w:pPr>
      <w:r w:rsidRPr="00D12121">
        <w:rPr>
          <w:rFonts w:eastAsia="MS ??" w:cs="Times New Roman"/>
        </w:rPr>
        <w:t xml:space="preserve">Комисията не разглежда техническите предложения на участниците, за които е установено, че не отговарят на изискванията за лично състояние и на критериите за подбор. Комисията разглежда допуснатите оферти и проверява за тяхното съответствие с предварително обявените условия. </w:t>
      </w:r>
    </w:p>
    <w:p w14:paraId="7851D48E" w14:textId="77777777" w:rsidR="00387A37" w:rsidRPr="00D12121" w:rsidRDefault="00387A37" w:rsidP="00387A37">
      <w:pPr>
        <w:spacing w:after="0"/>
        <w:ind w:firstLine="0"/>
        <w:rPr>
          <w:rFonts w:eastAsia="MS ??" w:cs="Times New Roman"/>
        </w:rPr>
      </w:pPr>
      <w:r w:rsidRPr="00D12121">
        <w:rPr>
          <w:rFonts w:eastAsia="MS ??" w:cs="Times New Roman"/>
        </w:rPr>
        <w:t>Комисията отваря ценовите предложения, след като е извършила оценяване на офертите по другите показатели обхващащи параметри от техническото предложение.</w:t>
      </w:r>
    </w:p>
    <w:p w14:paraId="76544305" w14:textId="77777777" w:rsidR="00387A37" w:rsidRPr="00D12121" w:rsidRDefault="00387A37" w:rsidP="00387A37">
      <w:pPr>
        <w:spacing w:after="0"/>
        <w:ind w:firstLine="0"/>
        <w:rPr>
          <w:rFonts w:eastAsia="MS ??" w:cs="Times New Roman"/>
        </w:rPr>
      </w:pPr>
    </w:p>
    <w:p w14:paraId="199C0557" w14:textId="77777777" w:rsidR="00387A37" w:rsidRPr="00D12121" w:rsidRDefault="00387A37" w:rsidP="00387A37">
      <w:pPr>
        <w:spacing w:after="0"/>
        <w:ind w:firstLine="0"/>
        <w:rPr>
          <w:rFonts w:eastAsia="MS ??" w:cs="Times New Roman"/>
        </w:rPr>
      </w:pPr>
      <w:r w:rsidRPr="00D12121">
        <w:rPr>
          <w:rFonts w:eastAsia="MS ??" w:cs="Times New Roman"/>
        </w:rPr>
        <w:t>Ценовото предложение на участник, чиято оферта не отговаря на изискванията на възложителя, не се отваря.</w:t>
      </w:r>
    </w:p>
    <w:p w14:paraId="11858B16" w14:textId="77777777" w:rsidR="00387A37" w:rsidRPr="00D12121" w:rsidRDefault="00387A37" w:rsidP="00387A37">
      <w:pPr>
        <w:spacing w:after="0"/>
        <w:ind w:firstLine="0"/>
        <w:rPr>
          <w:rFonts w:eastAsia="MS ??" w:cs="Times New Roman"/>
        </w:rPr>
      </w:pPr>
      <w:r w:rsidRPr="00D12121">
        <w:rPr>
          <w:rFonts w:eastAsia="MS ??" w:cs="Times New Roman"/>
        </w:rPr>
        <w:t xml:space="preserve">В срок не по-късно от два работни дни преди датата на отваряне на ценовите предложения комисията обявява най-малко чрез съобщение в профила на купувача датата, часа и мястото на отварянето. </w:t>
      </w:r>
    </w:p>
    <w:p w14:paraId="4B359279" w14:textId="77777777" w:rsidR="00387A37" w:rsidRPr="00D12121" w:rsidRDefault="00387A37" w:rsidP="00387A37">
      <w:pPr>
        <w:spacing w:after="0"/>
        <w:ind w:firstLine="0"/>
        <w:rPr>
          <w:rFonts w:eastAsia="MS ??" w:cs="Times New Roman"/>
        </w:rPr>
      </w:pPr>
      <w:r w:rsidRPr="00D12121">
        <w:rPr>
          <w:rFonts w:eastAsia="MS ??" w:cs="Times New Roman"/>
        </w:rPr>
        <w:t xml:space="preserve">На отварянето могат да присъстват участниците в процедурата или техни упълномощени представители, както и представители на средствата за масово осведомяване. </w:t>
      </w:r>
    </w:p>
    <w:p w14:paraId="614110BC" w14:textId="77777777" w:rsidR="00387A37" w:rsidRPr="00D12121" w:rsidRDefault="00387A37" w:rsidP="00387A37">
      <w:pPr>
        <w:spacing w:after="0"/>
        <w:ind w:firstLine="0"/>
        <w:rPr>
          <w:rFonts w:eastAsia="MS ??" w:cs="Times New Roman"/>
        </w:rPr>
      </w:pPr>
    </w:p>
    <w:p w14:paraId="182BE1E7" w14:textId="77777777" w:rsidR="00387A37" w:rsidRPr="00D12121" w:rsidRDefault="00387A37" w:rsidP="00387A37">
      <w:pPr>
        <w:spacing w:after="0"/>
        <w:ind w:firstLine="0"/>
        <w:rPr>
          <w:rFonts w:eastAsia="MS ??" w:cs="Times New Roman"/>
        </w:rPr>
      </w:pPr>
      <w:r w:rsidRPr="00D12121">
        <w:rPr>
          <w:rFonts w:eastAsia="MS ??" w:cs="Times New Roman"/>
        </w:rPr>
        <w:t>Комисията обявява резултатите от оценяването на офертите по другите показатели, отваря ценовите предложения и ги оповестява.</w:t>
      </w:r>
    </w:p>
    <w:p w14:paraId="66861A15" w14:textId="77777777" w:rsidR="00387A37" w:rsidRPr="00D12121" w:rsidRDefault="00387A37" w:rsidP="00387A37">
      <w:pPr>
        <w:spacing w:after="0"/>
        <w:ind w:firstLine="0"/>
        <w:rPr>
          <w:rFonts w:eastAsia="MS ??" w:cs="Times New Roman"/>
        </w:rPr>
      </w:pPr>
    </w:p>
    <w:p w14:paraId="41A37630" w14:textId="77777777" w:rsidR="00387A37" w:rsidRPr="00D12121" w:rsidRDefault="00387A37" w:rsidP="00387A37">
      <w:pPr>
        <w:spacing w:after="0"/>
        <w:ind w:firstLine="0"/>
        <w:rPr>
          <w:rFonts w:eastAsia="MS ??" w:cs="Times New Roman"/>
        </w:rPr>
      </w:pPr>
      <w:r w:rsidRPr="00D12121">
        <w:rPr>
          <w:rFonts w:eastAsia="MS ??" w:cs="Times New Roman"/>
        </w:rPr>
        <w:t>Ценова оферта, надвишаваща пределната прогнозна стойност не се допуска до оценка. Участник с такова ценово предложение се отстранява от участие в процедурата.</w:t>
      </w:r>
    </w:p>
    <w:p w14:paraId="36F9F21E" w14:textId="77777777" w:rsidR="00387A37" w:rsidRPr="00D12121" w:rsidRDefault="00387A37" w:rsidP="00387A37">
      <w:pPr>
        <w:spacing w:after="0"/>
        <w:ind w:firstLine="0"/>
        <w:rPr>
          <w:rFonts w:eastAsia="MS ??" w:cs="Times New Roman"/>
        </w:rPr>
      </w:pPr>
    </w:p>
    <w:p w14:paraId="2DCA4B35" w14:textId="77777777" w:rsidR="00387A37" w:rsidRPr="00D12121" w:rsidRDefault="00387A37" w:rsidP="00387A37">
      <w:pPr>
        <w:spacing w:after="0"/>
        <w:ind w:firstLine="0"/>
        <w:rPr>
          <w:rFonts w:eastAsia="MS ??" w:cs="Times New Roman"/>
        </w:rPr>
      </w:pPr>
      <w:r w:rsidRPr="00D12121">
        <w:rPr>
          <w:rFonts w:eastAsia="MS ??" w:cs="Times New Roman"/>
        </w:rPr>
        <w:t>Когато офертата на участник съдържа предложение, свързано с цена или разходи, което подлежи на оценяване и е с повече от 20 на сто по-благоприятно от средната стойност на предложенията на останалите участници по същия показател за оценка, възложителя изисква от него подробна писмена обосновка за начина на неговото образуване, която се представя в 5-дневен срок от получаване на искането.</w:t>
      </w:r>
    </w:p>
    <w:p w14:paraId="44B3EFB8" w14:textId="77777777" w:rsidR="00387A37" w:rsidRPr="00D12121" w:rsidRDefault="00387A37" w:rsidP="00387A37">
      <w:pPr>
        <w:spacing w:after="0"/>
        <w:ind w:firstLine="0"/>
        <w:rPr>
          <w:rFonts w:eastAsia="MS ??" w:cs="Times New Roman"/>
        </w:rPr>
      </w:pPr>
    </w:p>
    <w:p w14:paraId="460039EA" w14:textId="77777777" w:rsidR="00387A37" w:rsidRPr="00D12121" w:rsidRDefault="00387A37" w:rsidP="00387A37">
      <w:pPr>
        <w:spacing w:after="0"/>
        <w:ind w:firstLine="0"/>
        <w:rPr>
          <w:rFonts w:eastAsia="MS ??" w:cs="Times New Roman"/>
        </w:rPr>
      </w:pPr>
      <w:r w:rsidRPr="00D12121">
        <w:rPr>
          <w:rFonts w:eastAsia="MS ??" w:cs="Times New Roman"/>
        </w:rPr>
        <w:t>Обосновката може да се отнася до:</w:t>
      </w:r>
    </w:p>
    <w:p w14:paraId="11BA9835" w14:textId="77777777" w:rsidR="00387A37" w:rsidRPr="00D12121" w:rsidRDefault="00387A37" w:rsidP="00387A37">
      <w:pPr>
        <w:spacing w:after="0"/>
        <w:ind w:firstLine="0"/>
        <w:rPr>
          <w:rFonts w:eastAsia="MS ??" w:cs="Times New Roman"/>
        </w:rPr>
      </w:pPr>
      <w:r w:rsidRPr="00D12121">
        <w:rPr>
          <w:rFonts w:eastAsia="MS ??" w:cs="Times New Roman"/>
        </w:rPr>
        <w:t>1. икономическите особености на производствения процес, на предоставяните услуги или строителния метод;</w:t>
      </w:r>
    </w:p>
    <w:p w14:paraId="3E6DE6B2" w14:textId="77777777" w:rsidR="00387A37" w:rsidRPr="00D12121" w:rsidRDefault="00387A37" w:rsidP="00387A37">
      <w:pPr>
        <w:spacing w:after="0"/>
        <w:ind w:firstLine="0"/>
        <w:rPr>
          <w:rFonts w:eastAsia="MS ??" w:cs="Times New Roman"/>
        </w:rPr>
      </w:pPr>
      <w:r w:rsidRPr="00D12121">
        <w:rPr>
          <w:rFonts w:eastAsia="MS ??" w:cs="Times New Roman"/>
        </w:rPr>
        <w:t>2. избраните технически решения и наличието на изключително благоприятни условия за участника за предоставянето на продуктите или услугите;</w:t>
      </w:r>
    </w:p>
    <w:p w14:paraId="19381268" w14:textId="77777777" w:rsidR="00387A37" w:rsidRPr="00D12121" w:rsidRDefault="00387A37" w:rsidP="00387A37">
      <w:pPr>
        <w:spacing w:after="0"/>
        <w:ind w:firstLine="0"/>
        <w:rPr>
          <w:rFonts w:eastAsia="MS ??" w:cs="Times New Roman"/>
        </w:rPr>
      </w:pPr>
      <w:r w:rsidRPr="00D12121">
        <w:rPr>
          <w:rFonts w:eastAsia="MS ??" w:cs="Times New Roman"/>
        </w:rPr>
        <w:t>3. оригиналност на предложеното от участника решение по отношение на доставките или услугите;</w:t>
      </w:r>
    </w:p>
    <w:p w14:paraId="1726EE29" w14:textId="77777777" w:rsidR="00387A37" w:rsidRPr="00D12121" w:rsidRDefault="00387A37" w:rsidP="00387A37">
      <w:pPr>
        <w:spacing w:after="0"/>
        <w:ind w:firstLine="0"/>
        <w:rPr>
          <w:rFonts w:eastAsia="MS ??" w:cs="Times New Roman"/>
        </w:rPr>
      </w:pPr>
      <w:r w:rsidRPr="00D12121">
        <w:rPr>
          <w:rFonts w:eastAsia="MS ??" w:cs="Times New Roman"/>
        </w:rPr>
        <w:t>4. спазването на задълженията по чл. 115 ЗОП;</w:t>
      </w:r>
    </w:p>
    <w:p w14:paraId="4B8B4E38" w14:textId="77777777" w:rsidR="00387A37" w:rsidRPr="00D12121" w:rsidRDefault="00387A37" w:rsidP="00387A37">
      <w:pPr>
        <w:spacing w:after="0"/>
        <w:ind w:firstLine="0"/>
        <w:rPr>
          <w:rFonts w:eastAsia="MS ??" w:cs="Times New Roman"/>
        </w:rPr>
      </w:pPr>
      <w:r w:rsidRPr="00D12121">
        <w:rPr>
          <w:rFonts w:eastAsia="MS ??" w:cs="Times New Roman"/>
        </w:rPr>
        <w:t>5. възможността участникът да получи държавна помощ.</w:t>
      </w:r>
    </w:p>
    <w:p w14:paraId="3A44A471" w14:textId="77777777" w:rsidR="00387A37" w:rsidRPr="00D12121" w:rsidRDefault="00387A37" w:rsidP="00387A37">
      <w:pPr>
        <w:spacing w:after="0"/>
        <w:ind w:firstLine="0"/>
        <w:rPr>
          <w:rFonts w:eastAsia="MS ??" w:cs="Times New Roman"/>
        </w:rPr>
      </w:pPr>
    </w:p>
    <w:p w14:paraId="766564AE" w14:textId="77777777" w:rsidR="00387A37" w:rsidRPr="00D12121" w:rsidRDefault="00387A37" w:rsidP="00387A37">
      <w:pPr>
        <w:spacing w:after="0"/>
        <w:ind w:firstLine="0"/>
        <w:rPr>
          <w:rFonts w:eastAsia="MS ??" w:cs="Times New Roman"/>
        </w:rPr>
      </w:pPr>
      <w:r w:rsidRPr="00D12121">
        <w:rPr>
          <w:rFonts w:eastAsia="MS ??" w:cs="Times New Roman"/>
        </w:rPr>
        <w:t>Получената обосновка се оценява по отношение на нейната пълнота и обективност относно горните обстоятелства, на които се позовава участникът. При необходимост от участника може да бъде изискана уточняваща информация. Обосновката може да не бъде приета и участникът да бъде отстранен само когато представените доказателства не са достатъчни, за да обосноват предложената цена или разходи.</w:t>
      </w:r>
    </w:p>
    <w:p w14:paraId="2AD45B0D" w14:textId="77777777" w:rsidR="00387A37" w:rsidRPr="00D12121" w:rsidRDefault="00387A37" w:rsidP="00387A37">
      <w:pPr>
        <w:spacing w:after="0"/>
        <w:ind w:firstLine="0"/>
        <w:rPr>
          <w:rFonts w:eastAsia="MS ??" w:cs="Times New Roman"/>
        </w:rPr>
      </w:pPr>
    </w:p>
    <w:p w14:paraId="2FB5D4AB" w14:textId="42449871" w:rsidR="00387A37" w:rsidRPr="00D12121" w:rsidRDefault="00387A37" w:rsidP="00387A37">
      <w:pPr>
        <w:spacing w:after="0"/>
        <w:ind w:firstLine="0"/>
        <w:rPr>
          <w:rFonts w:eastAsia="MS ??" w:cs="Times New Roman"/>
        </w:rPr>
      </w:pPr>
      <w:r w:rsidRPr="00D12121">
        <w:rPr>
          <w:rFonts w:eastAsia="MS ??" w:cs="Times New Roman"/>
        </w:rPr>
        <w:t xml:space="preserve">Не се приема оферта, когато се установи, че предложените в нея цена или разходи са с повече от 20 на сто по-благоприятни от средните стойности на съответните предложения в останалите </w:t>
      </w:r>
      <w:r w:rsidRPr="00D12121">
        <w:rPr>
          <w:rFonts w:eastAsia="MS ??" w:cs="Times New Roman"/>
        </w:rPr>
        <w:lastRenderedPageBreak/>
        <w:t xml:space="preserve">оферти, защото не са спазени норми и правила, свързани с опазване на околната среда, социалното и трудовото право, приложими колективни споразумения и/или разпоредби на международното екологично, социално и трудово право, които са изброени в </w:t>
      </w:r>
      <w:r w:rsidR="00DA783D" w:rsidRPr="00D12121">
        <w:rPr>
          <w:rFonts w:eastAsia="Batang" w:cs="Times New Roman"/>
        </w:rPr>
        <w:t xml:space="preserve">Приложение №10 </w:t>
      </w:r>
      <w:r w:rsidRPr="00D12121">
        <w:rPr>
          <w:rFonts w:eastAsia="MS ??" w:cs="Times New Roman"/>
        </w:rPr>
        <w:t>към ЗОП.</w:t>
      </w:r>
    </w:p>
    <w:p w14:paraId="6DAC80E1" w14:textId="77777777" w:rsidR="00387A37" w:rsidRPr="00D12121" w:rsidRDefault="00387A37" w:rsidP="00387A37">
      <w:pPr>
        <w:spacing w:after="0"/>
        <w:ind w:firstLine="0"/>
        <w:rPr>
          <w:rFonts w:eastAsia="MS ??" w:cs="Times New Roman"/>
        </w:rPr>
      </w:pPr>
    </w:p>
    <w:p w14:paraId="0DD93300" w14:textId="7300B0CD" w:rsidR="00387A37" w:rsidRPr="00D12121" w:rsidRDefault="00387A37" w:rsidP="00387A37">
      <w:pPr>
        <w:spacing w:after="0"/>
        <w:ind w:firstLine="0"/>
        <w:rPr>
          <w:rFonts w:eastAsia="MS ??" w:cs="Times New Roman"/>
        </w:rPr>
      </w:pPr>
      <w:r w:rsidRPr="00D12121">
        <w:rPr>
          <w:rFonts w:eastAsia="MS ??" w:cs="Times New Roman"/>
        </w:rPr>
        <w:t xml:space="preserve">Не се приема оферта, когато се установи, че предложените в нея цена или разходи са с повече от 20 на сто по-благоприятни от средната стойност на съответните предложения в останалите оферти поради получена държавна помощ, когато участникът не може да докаже в предвидения срок, че помощта е съвместима с вътрешния пазар по смисъла на </w:t>
      </w:r>
      <w:r w:rsidRPr="00D12121">
        <w:rPr>
          <w:rFonts w:eastAsia="MS ??" w:cs="Times New Roman"/>
          <w:bCs/>
          <w:color w:val="000000" w:themeColor="text1"/>
        </w:rPr>
        <w:t>чл. 107 от ДФЕС</w:t>
      </w:r>
      <w:r w:rsidRPr="00D12121">
        <w:rPr>
          <w:rFonts w:eastAsia="MS ??" w:cs="Times New Roman"/>
          <w:color w:val="000000" w:themeColor="text1"/>
        </w:rPr>
        <w:t>.</w:t>
      </w:r>
    </w:p>
    <w:p w14:paraId="608632D5" w14:textId="77777777" w:rsidR="00387A37" w:rsidRPr="00D12121" w:rsidRDefault="00387A37" w:rsidP="00387A37">
      <w:pPr>
        <w:spacing w:after="0"/>
        <w:ind w:firstLine="0"/>
        <w:rPr>
          <w:rFonts w:eastAsia="MS ??" w:cs="Times New Roman"/>
        </w:rPr>
      </w:pPr>
    </w:p>
    <w:p w14:paraId="1758F930" w14:textId="77777777" w:rsidR="00387A37" w:rsidRPr="00D12121" w:rsidRDefault="00387A37" w:rsidP="00387A37">
      <w:pPr>
        <w:spacing w:after="0"/>
        <w:ind w:firstLine="0"/>
        <w:rPr>
          <w:rFonts w:eastAsia="MS ??" w:cs="Times New Roman"/>
        </w:rPr>
      </w:pPr>
      <w:r w:rsidRPr="00D12121">
        <w:rPr>
          <w:rFonts w:eastAsia="MS ??" w:cs="Times New Roman"/>
        </w:rPr>
        <w:t>Комисията класира участниците по степента на съответствие на офертите с предварително обявените от възложителя условия.</w:t>
      </w:r>
    </w:p>
    <w:p w14:paraId="4B5C57D1" w14:textId="77777777" w:rsidR="00387A37" w:rsidRPr="00D12121" w:rsidRDefault="00387A37" w:rsidP="00387A37">
      <w:pPr>
        <w:spacing w:after="0"/>
        <w:ind w:firstLine="0"/>
        <w:rPr>
          <w:rFonts w:eastAsia="MS ??" w:cs="Times New Roman"/>
        </w:rPr>
      </w:pPr>
    </w:p>
    <w:p w14:paraId="30A1BB4D" w14:textId="77777777" w:rsidR="00387A37" w:rsidRPr="00D12121" w:rsidRDefault="00387A37" w:rsidP="00387A37">
      <w:pPr>
        <w:spacing w:after="0"/>
        <w:ind w:firstLine="0"/>
        <w:rPr>
          <w:rFonts w:eastAsia="MS ??" w:cs="Times New Roman"/>
        </w:rPr>
      </w:pPr>
      <w:r w:rsidRPr="00D12121">
        <w:rPr>
          <w:rFonts w:eastAsia="MS ??" w:cs="Times New Roman"/>
        </w:rPr>
        <w:t xml:space="preserve">Когато комплексните оценки на две или повече оферти са равни, с предимство се класира офертата, в която се съдържат по-изгодни предложения, преценени в реда, предвиден в чл. 58, ал. 2 ППЗОП. </w:t>
      </w:r>
    </w:p>
    <w:p w14:paraId="479B52A9" w14:textId="77777777" w:rsidR="00387A37" w:rsidRPr="00D12121" w:rsidRDefault="00387A37" w:rsidP="00387A37">
      <w:pPr>
        <w:spacing w:after="0"/>
        <w:ind w:firstLine="0"/>
        <w:rPr>
          <w:rFonts w:eastAsia="MS ??" w:cs="Times New Roman"/>
        </w:rPr>
      </w:pPr>
    </w:p>
    <w:p w14:paraId="2CBF077F" w14:textId="77777777" w:rsidR="00387A37" w:rsidRPr="00D12121" w:rsidRDefault="00387A37" w:rsidP="00387A37">
      <w:pPr>
        <w:spacing w:after="0"/>
        <w:ind w:firstLine="0"/>
        <w:rPr>
          <w:rFonts w:eastAsia="MS ??" w:cs="Times New Roman"/>
        </w:rPr>
      </w:pPr>
      <w:r w:rsidRPr="00D12121">
        <w:rPr>
          <w:rFonts w:eastAsia="MS ??" w:cs="Times New Roman"/>
        </w:rPr>
        <w:t xml:space="preserve">Комисията провежда публично жребий за определяне на изпълнител между класираните на първо място оферти, ако участниците не могат да бъдат класирани в съответствие с реда предвиден в чл. 58, ал. 2 ППЗОП </w:t>
      </w:r>
    </w:p>
    <w:p w14:paraId="378F4E68" w14:textId="77777777" w:rsidR="00387A37" w:rsidRPr="00D12121" w:rsidRDefault="00387A37" w:rsidP="00387A37">
      <w:pPr>
        <w:spacing w:after="0"/>
        <w:ind w:firstLine="0"/>
        <w:rPr>
          <w:rFonts w:eastAsia="MS ??" w:cs="Times New Roman"/>
        </w:rPr>
      </w:pPr>
    </w:p>
    <w:p w14:paraId="0FBFB943" w14:textId="77777777" w:rsidR="00387A37" w:rsidRPr="00D12121" w:rsidRDefault="00387A37" w:rsidP="00387A37">
      <w:pPr>
        <w:spacing w:after="0"/>
        <w:ind w:firstLine="0"/>
        <w:rPr>
          <w:rFonts w:eastAsia="Batang" w:cs="Times New Roman"/>
        </w:rPr>
      </w:pPr>
      <w:r w:rsidRPr="00D12121">
        <w:rPr>
          <w:rFonts w:eastAsia="Batang" w:cs="Times New Roman"/>
        </w:rPr>
        <w:t>Комисията изготвя доклад за резултатите от работата си, който съдържа реквизитите по чл. 60, ал. 1 ППЗОП, подписва се от всички членове и се предава на възложителя за утвърждаване заедно с цялата документация, събрана в хода на провеждането на процедурата. Към доклада се прилагат всички документи, изготвени в хода на работата на комисията, като протоколи, оценителни таблици, мотиви за особени мнения и други.</w:t>
      </w:r>
    </w:p>
    <w:p w14:paraId="4932EBC6" w14:textId="77777777" w:rsidR="00387A37" w:rsidRPr="00D12121" w:rsidRDefault="00387A37" w:rsidP="00387A37">
      <w:pPr>
        <w:spacing w:after="0"/>
        <w:ind w:firstLine="0"/>
        <w:rPr>
          <w:rFonts w:eastAsia="Batang" w:cs="Times New Roman"/>
        </w:rPr>
      </w:pPr>
      <w:r w:rsidRPr="00D12121">
        <w:rPr>
          <w:rFonts w:eastAsia="Batang" w:cs="Times New Roman"/>
        </w:rPr>
        <w:t xml:space="preserve">Освен на основанията по чл. 54 и чл. 55 ЗОП,  </w:t>
      </w:r>
      <w:r w:rsidRPr="00D12121">
        <w:rPr>
          <w:rFonts w:eastAsia="MS ??" w:cs="Times New Roman"/>
        </w:rPr>
        <w:t>Възложителят</w:t>
      </w:r>
      <w:r w:rsidRPr="00D12121">
        <w:rPr>
          <w:rFonts w:eastAsia="Batang" w:cs="Times New Roman"/>
        </w:rPr>
        <w:t xml:space="preserve"> отстранява от участие в процедурата:</w:t>
      </w:r>
    </w:p>
    <w:p w14:paraId="418BD9C1" w14:textId="77777777" w:rsidR="00387A37" w:rsidRPr="00D12121" w:rsidRDefault="00387A37" w:rsidP="00387A37">
      <w:pPr>
        <w:spacing w:after="0"/>
        <w:ind w:firstLine="0"/>
        <w:rPr>
          <w:rFonts w:eastAsia="Batang" w:cs="Times New Roman"/>
        </w:rPr>
      </w:pPr>
      <w:r w:rsidRPr="00D12121">
        <w:rPr>
          <w:rFonts w:eastAsia="Batang" w:cs="Times New Roman"/>
        </w:rPr>
        <w:t>1. участник, който не отговаря на поставените критерии за подбор или не изпълни друго условие, посочено в обявлението за обществена поръчка или в документацията;</w:t>
      </w:r>
    </w:p>
    <w:p w14:paraId="2D2D9E40" w14:textId="77777777" w:rsidR="00387A37" w:rsidRPr="00D12121" w:rsidRDefault="00387A37" w:rsidP="00387A37">
      <w:pPr>
        <w:spacing w:after="0"/>
        <w:ind w:firstLine="0"/>
        <w:rPr>
          <w:rFonts w:eastAsia="Batang" w:cs="Times New Roman"/>
        </w:rPr>
      </w:pPr>
      <w:r w:rsidRPr="00D12121">
        <w:rPr>
          <w:rFonts w:eastAsia="MS ??" w:cs="Times New Roman"/>
        </w:rPr>
        <w:t>2. участник, който е представил оферта, която не отговаря на:</w:t>
      </w:r>
    </w:p>
    <w:p w14:paraId="4A1CCE9F" w14:textId="77777777" w:rsidR="00387A37" w:rsidRPr="00D12121" w:rsidRDefault="00387A37" w:rsidP="00387A37">
      <w:pPr>
        <w:spacing w:after="0"/>
        <w:ind w:firstLine="0"/>
        <w:rPr>
          <w:rFonts w:eastAsia="MS ??" w:cs="Times New Roman"/>
        </w:rPr>
      </w:pPr>
      <w:r w:rsidRPr="00D12121">
        <w:rPr>
          <w:rFonts w:eastAsia="MS ??" w:cs="Times New Roman"/>
        </w:rPr>
        <w:t>а). предварително обявените условия на поръчката;</w:t>
      </w:r>
    </w:p>
    <w:p w14:paraId="4E2F8DA4" w14:textId="77777777" w:rsidR="00387A37" w:rsidRPr="00D12121" w:rsidRDefault="00387A37" w:rsidP="00387A37">
      <w:pPr>
        <w:spacing w:after="0"/>
        <w:ind w:firstLine="0"/>
        <w:rPr>
          <w:rFonts w:eastAsia="MS ??" w:cs="Times New Roman"/>
        </w:rPr>
      </w:pPr>
      <w:r w:rsidRPr="00D12121">
        <w:rPr>
          <w:rFonts w:eastAsia="MS ??" w:cs="Times New Roman"/>
        </w:rPr>
        <w:t>б). правила и изисквания, свързани с опазване на околната среда, социалното и трудовото право, приложими колективни споразумения и/или разпоредби на международното екологично, социално и трудово право, които са изброени в Приложение № 10 към ЗОП;</w:t>
      </w:r>
    </w:p>
    <w:p w14:paraId="1159AB4A" w14:textId="77777777" w:rsidR="00387A37" w:rsidRPr="00D12121" w:rsidRDefault="00387A37" w:rsidP="00387A37">
      <w:pPr>
        <w:spacing w:after="0"/>
        <w:ind w:firstLine="0"/>
        <w:rPr>
          <w:rFonts w:eastAsia="MS ??" w:cs="Times New Roman"/>
        </w:rPr>
      </w:pPr>
      <w:r w:rsidRPr="00D12121">
        <w:rPr>
          <w:rFonts w:eastAsia="MS ??" w:cs="Times New Roman"/>
        </w:rPr>
        <w:t>3. участник, който не е представил в срок обосновката по чл. 72, ал. 1 ЗОП или чиято оферта не е приета съгласно чл. 72, ал. 3-5 ЗОП.</w:t>
      </w:r>
    </w:p>
    <w:p w14:paraId="380D0023" w14:textId="77777777" w:rsidR="00387A37" w:rsidRPr="00D12121" w:rsidRDefault="00387A37" w:rsidP="00387A37">
      <w:pPr>
        <w:spacing w:after="0"/>
        <w:ind w:firstLine="0"/>
        <w:rPr>
          <w:rFonts w:eastAsia="MS ??" w:cs="Times New Roman"/>
        </w:rPr>
      </w:pPr>
      <w:r w:rsidRPr="00D12121">
        <w:rPr>
          <w:rFonts w:eastAsia="MS ??" w:cs="Times New Roman"/>
        </w:rPr>
        <w:t>4. участници, които са свързани лица.</w:t>
      </w:r>
    </w:p>
    <w:p w14:paraId="65CB18C7" w14:textId="77777777" w:rsidR="00387A37" w:rsidRPr="00D12121" w:rsidRDefault="00387A37" w:rsidP="00387A37">
      <w:pPr>
        <w:spacing w:after="0"/>
        <w:ind w:firstLine="0"/>
        <w:rPr>
          <w:rFonts w:eastAsia="MS ??" w:cs="Times New Roman"/>
          <w:i/>
          <w:iCs/>
        </w:rPr>
      </w:pPr>
      <w:r w:rsidRPr="00D12121">
        <w:rPr>
          <w:rFonts w:eastAsia="MS ??" w:cs="Times New Roman"/>
          <w:i/>
          <w:iCs/>
        </w:rPr>
        <w:t>„Свързани лица“ са:</w:t>
      </w:r>
    </w:p>
    <w:p w14:paraId="3B8270DF" w14:textId="77777777" w:rsidR="00387A37" w:rsidRPr="00D12121" w:rsidRDefault="00387A37" w:rsidP="00387A37">
      <w:pPr>
        <w:spacing w:after="0"/>
        <w:ind w:firstLine="0"/>
        <w:rPr>
          <w:rFonts w:eastAsia="MS ??" w:cs="Times New Roman"/>
          <w:i/>
          <w:iCs/>
        </w:rPr>
      </w:pPr>
      <w:r w:rsidRPr="00D12121">
        <w:rPr>
          <w:rFonts w:eastAsia="MS ??" w:cs="Times New Roman"/>
          <w:i/>
          <w:iCs/>
        </w:rPr>
        <w:t>а) лицата, едното от които контролира другото лице или негово дъщерно дружество;</w:t>
      </w:r>
    </w:p>
    <w:p w14:paraId="1630E80A" w14:textId="77777777" w:rsidR="00387A37" w:rsidRPr="00D12121" w:rsidRDefault="00387A37" w:rsidP="00387A37">
      <w:pPr>
        <w:spacing w:after="0"/>
        <w:ind w:firstLine="0"/>
        <w:rPr>
          <w:rFonts w:eastAsia="MS ??" w:cs="Times New Roman"/>
          <w:i/>
          <w:iCs/>
        </w:rPr>
      </w:pPr>
      <w:r w:rsidRPr="00D12121">
        <w:rPr>
          <w:rFonts w:eastAsia="MS ??" w:cs="Times New Roman"/>
          <w:i/>
          <w:iCs/>
        </w:rPr>
        <w:t>б) лицата, чиято дейност се контролира от трето лице;</w:t>
      </w:r>
    </w:p>
    <w:p w14:paraId="6D4296FB" w14:textId="77777777" w:rsidR="00387A37" w:rsidRPr="00D12121" w:rsidRDefault="00387A37" w:rsidP="00387A37">
      <w:pPr>
        <w:spacing w:after="0"/>
        <w:ind w:firstLine="0"/>
        <w:rPr>
          <w:rFonts w:eastAsia="MS ??" w:cs="Times New Roman"/>
          <w:i/>
          <w:iCs/>
        </w:rPr>
      </w:pPr>
      <w:r w:rsidRPr="00D12121">
        <w:rPr>
          <w:rFonts w:eastAsia="MS ??" w:cs="Times New Roman"/>
          <w:i/>
          <w:iCs/>
        </w:rPr>
        <w:t>в) лицата, които съвместно контролират трето лице;</w:t>
      </w:r>
    </w:p>
    <w:p w14:paraId="2EA702BC" w14:textId="77777777" w:rsidR="00387A37" w:rsidRPr="00D12121" w:rsidRDefault="00387A37" w:rsidP="00387A37">
      <w:pPr>
        <w:spacing w:after="0"/>
        <w:ind w:firstLine="0"/>
        <w:rPr>
          <w:rFonts w:eastAsia="MS ??" w:cs="Times New Roman"/>
          <w:i/>
          <w:iCs/>
        </w:rPr>
      </w:pPr>
      <w:r w:rsidRPr="00D12121">
        <w:rPr>
          <w:rFonts w:eastAsia="MS ??" w:cs="Times New Roman"/>
          <w:i/>
          <w:iCs/>
        </w:rPr>
        <w:t>г) съпрузите, роднините по права линия без ограничения, роднините по съребрена линия до четвърта степен включително и роднините по сватовство до четвърта степен включително.</w:t>
      </w:r>
    </w:p>
    <w:p w14:paraId="5820C155" w14:textId="77777777" w:rsidR="00387A37" w:rsidRPr="00D12121" w:rsidRDefault="00387A37" w:rsidP="00387A37">
      <w:pPr>
        <w:spacing w:after="0"/>
        <w:ind w:firstLine="0"/>
        <w:rPr>
          <w:rFonts w:eastAsia="MS ??" w:cs="Times New Roman"/>
          <w:i/>
          <w:iCs/>
        </w:rPr>
      </w:pPr>
      <w:r w:rsidRPr="00D12121">
        <w:rPr>
          <w:rFonts w:eastAsia="MS ??" w:cs="Times New Roman"/>
          <w:i/>
          <w:iCs/>
        </w:rPr>
        <w:t>„Контрол“ е налице, когато едно лице:</w:t>
      </w:r>
    </w:p>
    <w:p w14:paraId="7BA5CE50" w14:textId="77777777" w:rsidR="00387A37" w:rsidRPr="00D12121" w:rsidRDefault="00387A37" w:rsidP="00387A37">
      <w:pPr>
        <w:spacing w:after="0"/>
        <w:ind w:firstLine="0"/>
        <w:rPr>
          <w:rFonts w:eastAsia="MS ??" w:cs="Times New Roman"/>
          <w:i/>
          <w:iCs/>
        </w:rPr>
      </w:pPr>
      <w:r w:rsidRPr="00D12121">
        <w:rPr>
          <w:rFonts w:eastAsia="MS ??" w:cs="Times New Roman"/>
          <w:i/>
          <w:iCs/>
        </w:rPr>
        <w:t>а) притежава, включително чрез дъщерно дружество или по силата на споразумение с друго лице, над 50 на сто от броя на гласовете в общото събрание на едно дружество или друго юридическо лице; или</w:t>
      </w:r>
    </w:p>
    <w:p w14:paraId="22E8DD9B" w14:textId="77777777" w:rsidR="00387A37" w:rsidRPr="00D12121" w:rsidRDefault="00387A37" w:rsidP="00387A37">
      <w:pPr>
        <w:spacing w:after="0"/>
        <w:ind w:firstLine="0"/>
        <w:rPr>
          <w:rFonts w:eastAsia="MS ??" w:cs="Times New Roman"/>
          <w:i/>
          <w:iCs/>
        </w:rPr>
      </w:pPr>
      <w:r w:rsidRPr="00D12121">
        <w:rPr>
          <w:rFonts w:eastAsia="MS ??" w:cs="Times New Roman"/>
          <w:i/>
          <w:iCs/>
        </w:rPr>
        <w:t>б) може да определя пряко или непряко повече от половината от членовете на управителния или контролния орган на едно юридическо лице; или</w:t>
      </w:r>
    </w:p>
    <w:p w14:paraId="5A8A579A" w14:textId="77777777" w:rsidR="00387A37" w:rsidRPr="00D12121" w:rsidRDefault="00387A37" w:rsidP="00387A37">
      <w:pPr>
        <w:spacing w:after="0"/>
        <w:ind w:firstLine="0"/>
        <w:rPr>
          <w:rFonts w:eastAsia="MS ??" w:cs="Times New Roman"/>
          <w:i/>
          <w:iCs/>
        </w:rPr>
      </w:pPr>
      <w:r w:rsidRPr="00D12121">
        <w:rPr>
          <w:rFonts w:eastAsia="MS ??" w:cs="Times New Roman"/>
          <w:i/>
          <w:iCs/>
        </w:rPr>
        <w:t>в) може по друг начин да упражнява решаващо влияние върху вземането на решения във връзка с дейността на юридическо лице.</w:t>
      </w:r>
    </w:p>
    <w:p w14:paraId="084F960D" w14:textId="77777777" w:rsidR="00387A37" w:rsidRPr="00D12121" w:rsidRDefault="00387A37" w:rsidP="00387A37">
      <w:pPr>
        <w:spacing w:after="0"/>
        <w:ind w:firstLine="0"/>
        <w:rPr>
          <w:rFonts w:eastAsia="MS ??" w:cs="Times New Roman"/>
        </w:rPr>
      </w:pPr>
      <w:r w:rsidRPr="00D12121">
        <w:rPr>
          <w:rFonts w:eastAsia="MS ??" w:cs="Times New Roman"/>
          <w:b/>
          <w:bCs/>
        </w:rPr>
        <w:lastRenderedPageBreak/>
        <w:t xml:space="preserve">5. </w:t>
      </w:r>
      <w:r w:rsidRPr="00D12121">
        <w:rPr>
          <w:rFonts w:eastAsia="MS ??" w:cs="Times New Roman"/>
        </w:rPr>
        <w:t xml:space="preserve">Участник, който няма право да участва в обществени поръчки на основание чл. 3, т. 8 във </w:t>
      </w:r>
      <w:proofErr w:type="spellStart"/>
      <w:r w:rsidRPr="00D12121">
        <w:rPr>
          <w:rFonts w:eastAsia="MS ??" w:cs="Times New Roman"/>
        </w:rPr>
        <w:t>вр</w:t>
      </w:r>
      <w:proofErr w:type="spellEnd"/>
      <w:r w:rsidRPr="00D12121">
        <w:rPr>
          <w:rFonts w:eastAsia="MS ??" w:cs="Times New Roman"/>
        </w:rPr>
        <w:t>. с чл. 5, ал. 1, т. 3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 (ЗИФОДРЮДРСЛТДС), освен когато не са налице условията по чл. 4 от закона.</w:t>
      </w:r>
    </w:p>
    <w:p w14:paraId="703C21CC" w14:textId="77777777" w:rsidR="00387A37" w:rsidRPr="00D12121" w:rsidRDefault="00387A37" w:rsidP="00387A37">
      <w:pPr>
        <w:spacing w:after="0"/>
        <w:ind w:firstLine="0"/>
        <w:rPr>
          <w:rFonts w:eastAsia="MS ??" w:cs="Times New Roman"/>
          <w:b/>
        </w:rPr>
      </w:pPr>
      <w:r w:rsidRPr="00D12121">
        <w:rPr>
          <w:rFonts w:eastAsia="MS ??" w:cs="Times New Roman"/>
          <w:b/>
        </w:rPr>
        <w:t>Информация относно липсата или наличието на обстоятелства по т. 4 и т. 5 се попълва в Част ІІІ, Раздел Г от ЕЕДОП.</w:t>
      </w:r>
    </w:p>
    <w:p w14:paraId="4DE98E56" w14:textId="77777777" w:rsidR="00387A37" w:rsidRPr="00D12121" w:rsidRDefault="00387A37" w:rsidP="00387A37">
      <w:pPr>
        <w:spacing w:after="0"/>
        <w:ind w:firstLine="0"/>
        <w:rPr>
          <w:rFonts w:eastAsia="MS ??" w:cs="Times New Roman"/>
        </w:rPr>
      </w:pPr>
    </w:p>
    <w:p w14:paraId="14066392" w14:textId="77777777" w:rsidR="00387A37" w:rsidRPr="00D12121" w:rsidRDefault="00387A37" w:rsidP="00387A37">
      <w:pPr>
        <w:spacing w:after="0"/>
        <w:ind w:firstLine="0"/>
        <w:rPr>
          <w:rFonts w:eastAsia="MS ??" w:cs="Times New Roman"/>
          <w:b/>
          <w:caps/>
        </w:rPr>
      </w:pPr>
      <w:r w:rsidRPr="00D12121">
        <w:rPr>
          <w:rFonts w:eastAsia="MS ??" w:cs="Times New Roman"/>
          <w:b/>
          <w:caps/>
        </w:rPr>
        <w:t>РАЗДЕЛ ХІ. Определяне на изпълнител на обществената поръчка</w:t>
      </w:r>
    </w:p>
    <w:p w14:paraId="542681D9" w14:textId="77777777" w:rsidR="00387A37" w:rsidRPr="00D12121" w:rsidRDefault="00387A37" w:rsidP="00387A37">
      <w:pPr>
        <w:spacing w:after="0"/>
        <w:ind w:firstLine="0"/>
        <w:rPr>
          <w:rFonts w:eastAsia="MS ??" w:cs="Times New Roman"/>
        </w:rPr>
      </w:pPr>
    </w:p>
    <w:p w14:paraId="6450494E" w14:textId="77777777" w:rsidR="00387A37" w:rsidRPr="00D12121" w:rsidRDefault="00387A37" w:rsidP="00387A37">
      <w:pPr>
        <w:spacing w:after="0"/>
        <w:ind w:firstLine="0"/>
        <w:rPr>
          <w:rFonts w:eastAsia="MS ??" w:cs="Times New Roman"/>
        </w:rPr>
      </w:pPr>
      <w:r w:rsidRPr="00D12121">
        <w:rPr>
          <w:rFonts w:eastAsia="MS ??" w:cs="Times New Roman"/>
        </w:rPr>
        <w:t>В 10-дневен срок от получаване на Доклада на комисията Възложителят го утвърждава или го връща на комисията с писмени указания, когато информацията в него не е достатъчна за вземането на решение за приключване на процедурата, и/или констатира нарушение в работата на комисията, което може да бъде отстранено, без това да налага прекратяване на процедурата.</w:t>
      </w:r>
    </w:p>
    <w:p w14:paraId="77192F9E" w14:textId="77777777" w:rsidR="00387A37" w:rsidRPr="00D12121" w:rsidRDefault="00387A37" w:rsidP="00387A37">
      <w:pPr>
        <w:spacing w:after="0"/>
        <w:ind w:firstLine="0"/>
        <w:rPr>
          <w:rFonts w:eastAsia="Batang" w:cs="Times New Roman"/>
          <w:color w:val="333333"/>
        </w:rPr>
      </w:pPr>
    </w:p>
    <w:p w14:paraId="1C44AB06" w14:textId="77777777" w:rsidR="00387A37" w:rsidRPr="00D12121" w:rsidRDefault="00387A37" w:rsidP="00387A37">
      <w:pPr>
        <w:spacing w:after="0"/>
        <w:ind w:firstLine="0"/>
        <w:rPr>
          <w:rFonts w:eastAsia="MS ??" w:cs="Times New Roman"/>
        </w:rPr>
      </w:pPr>
      <w:r w:rsidRPr="00D12121">
        <w:rPr>
          <w:rFonts w:eastAsia="Batang" w:cs="Times New Roman"/>
        </w:rPr>
        <w:t>Комисията представя на възложителя нов Доклад който съдържа резултатите от преразглеждането на действията й.</w:t>
      </w:r>
      <w:r w:rsidRPr="00D12121">
        <w:rPr>
          <w:rFonts w:eastAsia="MS ??" w:cs="Times New Roman"/>
        </w:rPr>
        <w:t xml:space="preserve"> </w:t>
      </w:r>
    </w:p>
    <w:p w14:paraId="1161CAF1" w14:textId="77777777" w:rsidR="00387A37" w:rsidRPr="00D12121" w:rsidRDefault="00387A37" w:rsidP="00387A37">
      <w:pPr>
        <w:spacing w:after="0"/>
        <w:ind w:firstLine="0"/>
        <w:rPr>
          <w:rFonts w:eastAsia="MS ??" w:cs="Times New Roman"/>
        </w:rPr>
      </w:pPr>
    </w:p>
    <w:p w14:paraId="6FB33725" w14:textId="77777777" w:rsidR="00387A37" w:rsidRPr="00D12121" w:rsidRDefault="00387A37" w:rsidP="00387A37">
      <w:pPr>
        <w:spacing w:after="0"/>
        <w:ind w:firstLine="0"/>
        <w:rPr>
          <w:rFonts w:eastAsia="MS ??" w:cs="Times New Roman"/>
        </w:rPr>
      </w:pPr>
      <w:r w:rsidRPr="00D12121">
        <w:rPr>
          <w:rFonts w:eastAsia="MS ??" w:cs="Times New Roman"/>
        </w:rPr>
        <w:t>В 10-дневен срок от утвърждаване на Доклада, Възложителят издава решение за определяне на изпълнител или за прекратяване на процедурата.</w:t>
      </w:r>
    </w:p>
    <w:p w14:paraId="49577E1A" w14:textId="77777777" w:rsidR="00387A37" w:rsidRPr="00D12121" w:rsidRDefault="00387A37" w:rsidP="00387A37">
      <w:pPr>
        <w:spacing w:after="0"/>
        <w:ind w:firstLine="0"/>
        <w:rPr>
          <w:rFonts w:eastAsia="MS ??" w:cs="Times New Roman"/>
        </w:rPr>
      </w:pPr>
    </w:p>
    <w:p w14:paraId="3C8D886F" w14:textId="77777777" w:rsidR="00387A37" w:rsidRPr="00D12121" w:rsidRDefault="00387A37" w:rsidP="00387A37">
      <w:pPr>
        <w:spacing w:after="0"/>
        <w:ind w:firstLine="0"/>
        <w:rPr>
          <w:rFonts w:eastAsia="MS ??" w:cs="Times New Roman"/>
          <w:b/>
          <w:caps/>
        </w:rPr>
      </w:pPr>
    </w:p>
    <w:p w14:paraId="1CB7CDC3" w14:textId="77777777" w:rsidR="00387A37" w:rsidRPr="00D12121" w:rsidRDefault="00387A37" w:rsidP="00387A37">
      <w:pPr>
        <w:spacing w:after="0"/>
        <w:ind w:firstLine="0"/>
        <w:rPr>
          <w:rFonts w:eastAsia="MS ??" w:cs="Times New Roman"/>
          <w:b/>
          <w:caps/>
        </w:rPr>
      </w:pPr>
      <w:r w:rsidRPr="00D12121">
        <w:rPr>
          <w:rFonts w:eastAsia="MS ??" w:cs="Times New Roman"/>
          <w:b/>
          <w:caps/>
        </w:rPr>
        <w:t>РАЗДЕЛ ХІІ. Договор за възлагане на обществената поръчка</w:t>
      </w:r>
    </w:p>
    <w:p w14:paraId="525D7799" w14:textId="77777777" w:rsidR="00387A37" w:rsidRPr="00D12121" w:rsidRDefault="00387A37" w:rsidP="00387A37">
      <w:pPr>
        <w:spacing w:after="0"/>
        <w:ind w:firstLine="0"/>
        <w:rPr>
          <w:rFonts w:eastAsia="MS ??" w:cs="Times New Roman"/>
        </w:rPr>
      </w:pPr>
    </w:p>
    <w:p w14:paraId="66C2068A" w14:textId="77777777" w:rsidR="00387A37" w:rsidRPr="00D12121" w:rsidRDefault="00387A37" w:rsidP="00387A37">
      <w:pPr>
        <w:spacing w:after="0"/>
        <w:ind w:firstLine="0"/>
        <w:rPr>
          <w:rFonts w:eastAsia="MS ??" w:cs="Times New Roman"/>
        </w:rPr>
      </w:pPr>
      <w:r w:rsidRPr="00D12121">
        <w:rPr>
          <w:rFonts w:eastAsia="MS ??" w:cs="Times New Roman"/>
        </w:rPr>
        <w:t>Възложителят сключва договор за обществена поръчка с участника, определен за изпълнител. Договорът се сключва след влизане в сила на решението за избор на изпълнител на уговорена от страните дата и начин на сключване на договора.</w:t>
      </w:r>
    </w:p>
    <w:p w14:paraId="3C81D3CB" w14:textId="77777777" w:rsidR="00387A37" w:rsidRPr="00D12121" w:rsidRDefault="00387A37" w:rsidP="00387A37">
      <w:pPr>
        <w:spacing w:after="0"/>
        <w:ind w:firstLine="0"/>
        <w:rPr>
          <w:rFonts w:eastAsia="MS ??" w:cs="Times New Roman"/>
        </w:rPr>
      </w:pPr>
    </w:p>
    <w:p w14:paraId="5BA6EFA8" w14:textId="77777777" w:rsidR="00387A37" w:rsidRPr="00D12121" w:rsidRDefault="00387A37" w:rsidP="00387A37">
      <w:pPr>
        <w:spacing w:after="0"/>
        <w:ind w:firstLine="0"/>
        <w:rPr>
          <w:rFonts w:eastAsia="MS ??" w:cs="Times New Roman"/>
        </w:rPr>
      </w:pPr>
      <w:r w:rsidRPr="00D12121">
        <w:rPr>
          <w:rFonts w:eastAsia="MS ??" w:cs="Times New Roman"/>
        </w:rPr>
        <w:t xml:space="preserve">Възложителят сключва договора в едномесечен срок след влизане в сила на решението за определяне на изпълнител или на определението, с което е допуснато предварително изпълнение на това решение, но не преди изтичането на 14-дневен срок от уведомяването на заинтересованите участници за решението за определяне на изпълнител. </w:t>
      </w:r>
    </w:p>
    <w:p w14:paraId="2E44E2DD" w14:textId="77777777" w:rsidR="00387A37" w:rsidRPr="00D12121" w:rsidRDefault="00387A37" w:rsidP="00387A37">
      <w:pPr>
        <w:spacing w:after="0"/>
        <w:ind w:firstLine="0"/>
        <w:rPr>
          <w:rFonts w:eastAsia="MS ??" w:cs="Times New Roman"/>
        </w:rPr>
      </w:pPr>
      <w:r w:rsidRPr="00D12121">
        <w:rPr>
          <w:rFonts w:eastAsia="MS ??" w:cs="Times New Roman"/>
        </w:rPr>
        <w:t xml:space="preserve"> </w:t>
      </w:r>
    </w:p>
    <w:p w14:paraId="23C0022B" w14:textId="77777777" w:rsidR="00387A37" w:rsidRPr="00D12121" w:rsidRDefault="00387A37" w:rsidP="00387A37">
      <w:pPr>
        <w:spacing w:after="0"/>
        <w:ind w:firstLine="0"/>
        <w:rPr>
          <w:rFonts w:eastAsia="MS ??" w:cs="Times New Roman"/>
        </w:rPr>
      </w:pPr>
      <w:r w:rsidRPr="00D12121">
        <w:rPr>
          <w:rFonts w:eastAsia="MS ??" w:cs="Times New Roman"/>
        </w:rPr>
        <w:t>Преди сключването на договор за обществена поръчка Възложителят изисква от участника, определен за изпълнител, да предостави актуални документи, удостоверяващи липсата на основанията за отстраняване от процедурата, както и съответствието с поставените критерии за подбор. Документите се представят и за подизпълнителите и третите лица, ако има такива.</w:t>
      </w:r>
    </w:p>
    <w:p w14:paraId="181FE2D9" w14:textId="77777777" w:rsidR="00387A37" w:rsidRPr="00D12121" w:rsidRDefault="00387A37" w:rsidP="00387A37">
      <w:pPr>
        <w:spacing w:after="0"/>
        <w:ind w:firstLine="0"/>
        <w:rPr>
          <w:rFonts w:eastAsia="MS ??" w:cs="Times New Roman"/>
        </w:rPr>
      </w:pPr>
    </w:p>
    <w:p w14:paraId="1A4E4D4A" w14:textId="77777777" w:rsidR="00387A37" w:rsidRPr="00D12121" w:rsidRDefault="00387A37" w:rsidP="00387A37">
      <w:pPr>
        <w:spacing w:after="0"/>
        <w:ind w:firstLine="0"/>
        <w:rPr>
          <w:rFonts w:eastAsia="MS ??" w:cs="Times New Roman"/>
        </w:rPr>
      </w:pPr>
      <w:r w:rsidRPr="00D12121">
        <w:rPr>
          <w:rFonts w:eastAsia="MS ??" w:cs="Times New Roman"/>
        </w:rPr>
        <w:t>І. За доказване на липсата на основания за отстраняване, участникът избран за изпълнител е длъжен да представи:</w:t>
      </w:r>
    </w:p>
    <w:p w14:paraId="48F7DB09" w14:textId="77777777" w:rsidR="00387A37" w:rsidRPr="00D12121" w:rsidRDefault="00387A37" w:rsidP="00387A37">
      <w:pPr>
        <w:spacing w:after="0"/>
        <w:ind w:firstLine="0"/>
        <w:rPr>
          <w:rFonts w:eastAsia="MS ??" w:cs="Times New Roman"/>
        </w:rPr>
      </w:pPr>
      <w:r w:rsidRPr="00D12121">
        <w:rPr>
          <w:rFonts w:eastAsia="MS ??" w:cs="Times New Roman"/>
        </w:rPr>
        <w:t>1. за обстоятелствата по чл. 54, ал. 1, т. 1 ЗОП – свидетелство за съдимост;</w:t>
      </w:r>
    </w:p>
    <w:p w14:paraId="679AC93A" w14:textId="77777777" w:rsidR="00387A37" w:rsidRPr="00D12121" w:rsidRDefault="00387A37" w:rsidP="00387A37">
      <w:pPr>
        <w:spacing w:after="0"/>
        <w:ind w:firstLine="0"/>
        <w:rPr>
          <w:rFonts w:eastAsia="MS ??" w:cs="Times New Roman"/>
        </w:rPr>
      </w:pPr>
      <w:r w:rsidRPr="00D12121">
        <w:rPr>
          <w:rFonts w:eastAsia="MS ??" w:cs="Times New Roman"/>
        </w:rPr>
        <w:t>2. за обстоятелството по чл. 54, ал. 1, т. 3 ЗОП – удостоверение от органите по приходите и удостоверение от общината по седалището на възложителя и на участника;</w:t>
      </w:r>
    </w:p>
    <w:p w14:paraId="3826918F" w14:textId="77777777" w:rsidR="00387A37" w:rsidRPr="00D12121" w:rsidRDefault="00387A37" w:rsidP="00387A37">
      <w:pPr>
        <w:spacing w:after="0"/>
        <w:ind w:firstLine="0"/>
        <w:rPr>
          <w:rFonts w:eastAsia="MS ??" w:cs="Times New Roman"/>
        </w:rPr>
      </w:pPr>
      <w:r w:rsidRPr="00D12121">
        <w:rPr>
          <w:rFonts w:eastAsia="MS ??" w:cs="Times New Roman"/>
        </w:rPr>
        <w:t>3. за обстоятелството по чл. 54, ал. 1, т. 6 ЗОП– удостоверение от органите на Изпълнителна агенция "Главна инспекция по труда"; В случай че в удостоверението се съдържа информация за влязло в сила наказателно постановление или съдебно решение за нарушение по чл. 54, ал. 1, т. 6 ЗОП, участникът представя декларация, че нарушението не е извършено при изпълнение на договор за обществена поръчка.</w:t>
      </w:r>
    </w:p>
    <w:p w14:paraId="3AAAEC79" w14:textId="77777777" w:rsidR="00387A37" w:rsidRPr="00D12121" w:rsidRDefault="00387A37" w:rsidP="00387A37">
      <w:pPr>
        <w:spacing w:after="0"/>
        <w:ind w:firstLine="0"/>
        <w:rPr>
          <w:rFonts w:eastAsia="MS ??" w:cs="Times New Roman"/>
        </w:rPr>
      </w:pPr>
      <w:r w:rsidRPr="00D12121">
        <w:rPr>
          <w:rFonts w:eastAsia="MS ??" w:cs="Times New Roman"/>
        </w:rPr>
        <w:t xml:space="preserve">4. за обстоятелствата по чл. 55, ал. 1, т. 1 ЗОП– удостоверение, издадено от Агенцията по вписванията. </w:t>
      </w:r>
    </w:p>
    <w:p w14:paraId="4A3EA969" w14:textId="77777777" w:rsidR="00387A37" w:rsidRPr="00D12121" w:rsidRDefault="00387A37" w:rsidP="00387A37">
      <w:pPr>
        <w:spacing w:after="0"/>
        <w:ind w:firstLine="0"/>
        <w:rPr>
          <w:rFonts w:eastAsia="MS ??" w:cs="Times New Roman"/>
        </w:rPr>
      </w:pPr>
      <w:r w:rsidRPr="00D12121">
        <w:rPr>
          <w:rFonts w:eastAsia="MS ??" w:cs="Times New Roman"/>
        </w:rPr>
        <w:t>5. за обстоятелствата по чл. 6, ал. 2 от ЗМИП – декларация.</w:t>
      </w:r>
    </w:p>
    <w:p w14:paraId="60F5F79C" w14:textId="13FB3039" w:rsidR="00387A37" w:rsidRPr="00D12121" w:rsidRDefault="00387A37" w:rsidP="00387A37">
      <w:pPr>
        <w:spacing w:after="0"/>
        <w:ind w:firstLine="0"/>
        <w:rPr>
          <w:rFonts w:eastAsia="MS ??" w:cs="Times New Roman"/>
        </w:rPr>
      </w:pPr>
      <w:r w:rsidRPr="00D12121">
        <w:rPr>
          <w:rFonts w:eastAsia="MS ??" w:cs="Times New Roman"/>
        </w:rPr>
        <w:lastRenderedPageBreak/>
        <w:t>6. за обстоят</w:t>
      </w:r>
      <w:r w:rsidR="00DA783D" w:rsidRPr="00D12121">
        <w:rPr>
          <w:rFonts w:eastAsia="MS ??" w:cs="Times New Roman"/>
        </w:rPr>
        <w:t>елствата по чл. 4, ал. 7 и по</w:t>
      </w:r>
      <w:r w:rsidRPr="00D12121">
        <w:rPr>
          <w:rFonts w:eastAsia="MS ??" w:cs="Times New Roman"/>
        </w:rPr>
        <w:t xml:space="preserve"> чл. 6, ал. 5, т.3 от ЗМИП – декларация.</w:t>
      </w:r>
    </w:p>
    <w:p w14:paraId="57290D0A" w14:textId="77777777" w:rsidR="00387A37" w:rsidRPr="00D12121" w:rsidRDefault="00387A37" w:rsidP="00387A37">
      <w:pPr>
        <w:spacing w:after="0"/>
        <w:ind w:firstLine="0"/>
        <w:rPr>
          <w:rFonts w:eastAsia="MS ??" w:cs="Times New Roman"/>
        </w:rPr>
      </w:pPr>
    </w:p>
    <w:p w14:paraId="5CE60BA7" w14:textId="77777777" w:rsidR="00387A37" w:rsidRPr="00D12121" w:rsidRDefault="00387A37" w:rsidP="00387A37">
      <w:pPr>
        <w:spacing w:after="0"/>
        <w:ind w:firstLine="0"/>
        <w:rPr>
          <w:rFonts w:eastAsia="MS ??" w:cs="Times New Roman"/>
        </w:rPr>
      </w:pPr>
      <w:r w:rsidRPr="00D12121">
        <w:rPr>
          <w:rFonts w:eastAsia="MS ??" w:cs="Times New Roman"/>
        </w:rPr>
        <w:t>Документите се представя в оригинал или заверено от участника копие. Документите се представят за всеки член на обединението, както и за всеки от подизпълнителите и третите лица, ако такива ще се използват.</w:t>
      </w:r>
    </w:p>
    <w:p w14:paraId="0059E967" w14:textId="77777777" w:rsidR="00387A37" w:rsidRPr="00D12121" w:rsidRDefault="00387A37" w:rsidP="00387A37">
      <w:pPr>
        <w:spacing w:after="0"/>
        <w:ind w:firstLine="0"/>
        <w:rPr>
          <w:rFonts w:eastAsia="MS ??" w:cs="Times New Roman"/>
        </w:rPr>
      </w:pPr>
      <w:r w:rsidRPr="00D12121">
        <w:rPr>
          <w:rFonts w:eastAsia="MS ??" w:cs="Times New Roman"/>
        </w:rPr>
        <w:t xml:space="preserve">Когато участникът, избран за изпълнител, е чуждестранно лице, той представя съответния документ, издаден от компетентен орган, съгласно законодателството на държавата, в която участникът е установен. </w:t>
      </w:r>
    </w:p>
    <w:p w14:paraId="145BBED5" w14:textId="77777777" w:rsidR="00387A37" w:rsidRPr="00D12121" w:rsidRDefault="00387A37" w:rsidP="00387A37">
      <w:pPr>
        <w:spacing w:after="0"/>
        <w:ind w:firstLine="0"/>
        <w:rPr>
          <w:rFonts w:eastAsia="MS ??" w:cs="Times New Roman"/>
        </w:rPr>
      </w:pPr>
      <w:r w:rsidRPr="00D12121">
        <w:rPr>
          <w:rFonts w:eastAsia="MS ??" w:cs="Times New Roman"/>
        </w:rPr>
        <w:t xml:space="preserve">В случаите когато избрания за изпълнител, е чуждестранно лице и в съответната държава не се издават документи за посочените обстоятелства или когато документите не включват всички обстоятелства, участникът представя декларация, ако такава декларация има правно значение съгласно законодателството на съответната държава. </w:t>
      </w:r>
    </w:p>
    <w:p w14:paraId="1EB49D84" w14:textId="77777777" w:rsidR="00387A37" w:rsidRPr="00D12121" w:rsidRDefault="00387A37" w:rsidP="00387A37">
      <w:pPr>
        <w:spacing w:after="0"/>
        <w:ind w:firstLine="0"/>
        <w:rPr>
          <w:rFonts w:eastAsia="MS ??" w:cs="Times New Roman"/>
        </w:rPr>
      </w:pPr>
      <w:r w:rsidRPr="00D12121">
        <w:rPr>
          <w:rFonts w:eastAsia="MS ??" w:cs="Times New Roman"/>
        </w:rPr>
        <w:t xml:space="preserve">В случай, че  декларацията няма правно значение, участникът представя официално заявление, направено пред компетентен орган в съответната държава. </w:t>
      </w:r>
    </w:p>
    <w:p w14:paraId="120B9246" w14:textId="77777777" w:rsidR="00387A37" w:rsidRPr="00D12121" w:rsidRDefault="00387A37" w:rsidP="00387A37">
      <w:pPr>
        <w:spacing w:after="0"/>
        <w:ind w:firstLine="0"/>
        <w:rPr>
          <w:rFonts w:eastAsia="MS ??" w:cs="Times New Roman"/>
        </w:rPr>
      </w:pPr>
    </w:p>
    <w:p w14:paraId="60F751C2" w14:textId="77777777" w:rsidR="00387A37" w:rsidRPr="00D12121" w:rsidRDefault="00387A37" w:rsidP="00387A37">
      <w:pPr>
        <w:spacing w:after="0"/>
        <w:ind w:firstLine="0"/>
        <w:rPr>
          <w:rFonts w:eastAsia="MS ??" w:cs="Times New Roman"/>
        </w:rPr>
      </w:pPr>
      <w:r w:rsidRPr="00D12121">
        <w:rPr>
          <w:rFonts w:eastAsia="MS ??" w:cs="Times New Roman"/>
        </w:rPr>
        <w:t>Възложителят не изисква представянето на документите, посочени по-горе когато обстоятелствата в тях са достъпни чрез публичен безплатен регистър или информацията или достъпът до нея се предоставя от компетентния орган на възложителя по служебен път.</w:t>
      </w:r>
    </w:p>
    <w:p w14:paraId="0B086083" w14:textId="77777777" w:rsidR="00387A37" w:rsidRPr="00D12121" w:rsidRDefault="00387A37" w:rsidP="00387A37">
      <w:pPr>
        <w:spacing w:after="0"/>
        <w:ind w:firstLine="0"/>
        <w:rPr>
          <w:rFonts w:eastAsia="MS ??" w:cs="Times New Roman"/>
        </w:rPr>
      </w:pPr>
    </w:p>
    <w:p w14:paraId="5B6B3DAE" w14:textId="77777777" w:rsidR="00387A37" w:rsidRPr="00D12121" w:rsidRDefault="00387A37" w:rsidP="00387A37">
      <w:pPr>
        <w:spacing w:after="0"/>
        <w:ind w:firstLine="0"/>
        <w:rPr>
          <w:rFonts w:eastAsia="MS ??" w:cs="Times New Roman"/>
        </w:rPr>
      </w:pPr>
      <w:r w:rsidRPr="00D12121">
        <w:rPr>
          <w:rFonts w:eastAsia="MS ??" w:cs="Times New Roman"/>
        </w:rPr>
        <w:t xml:space="preserve">ІІ. Когато определеният изпълнител е </w:t>
      </w:r>
      <w:proofErr w:type="spellStart"/>
      <w:r w:rsidRPr="00D12121">
        <w:rPr>
          <w:rFonts w:eastAsia="MS ??" w:cs="Times New Roman"/>
        </w:rPr>
        <w:t>неперсонифицирано</w:t>
      </w:r>
      <w:proofErr w:type="spellEnd"/>
      <w:r w:rsidRPr="00D12121">
        <w:rPr>
          <w:rFonts w:eastAsia="MS ??" w:cs="Times New Roman"/>
        </w:rPr>
        <w:t xml:space="preserve"> обединение на физически и/или юридически лица и с оглед обстоятелството, че възложителят не е предвидил в обявлението изискване за създаване на юридическо лице, договорът за обществена поръчка се сключва, след като изпълнителят представи пред възложителя заверено копие от удостоверение за данъчна регистрация и регистрация по БУЛСТАТ или еквивалентни документи съгласно законодателството на държавата, в която обединението е установено.</w:t>
      </w:r>
    </w:p>
    <w:p w14:paraId="3C2A2FFA" w14:textId="77777777" w:rsidR="00387A37" w:rsidRPr="00D12121" w:rsidRDefault="00387A37" w:rsidP="00387A37">
      <w:pPr>
        <w:spacing w:after="0"/>
        <w:ind w:firstLine="0"/>
        <w:rPr>
          <w:rFonts w:eastAsia="MS ??" w:cs="Times New Roman"/>
        </w:rPr>
      </w:pPr>
    </w:p>
    <w:p w14:paraId="397F55A6" w14:textId="77777777" w:rsidR="00387A37" w:rsidRPr="00D12121" w:rsidRDefault="00387A37" w:rsidP="00387A37">
      <w:pPr>
        <w:spacing w:after="0"/>
        <w:ind w:firstLine="0"/>
        <w:rPr>
          <w:rFonts w:eastAsia="MS ??" w:cs="Times New Roman"/>
        </w:rPr>
      </w:pPr>
      <w:r w:rsidRPr="00D12121">
        <w:rPr>
          <w:rFonts w:eastAsia="MS ??" w:cs="Times New Roman"/>
        </w:rPr>
        <w:t xml:space="preserve">ІІІ. При подписване на договора за обществена поръчка участникът, определен за изпълнител, е длъжен да представи и: </w:t>
      </w:r>
    </w:p>
    <w:p w14:paraId="65059440" w14:textId="77777777" w:rsidR="00387A37" w:rsidRPr="00D12121" w:rsidRDefault="00387A37" w:rsidP="00387A37">
      <w:pPr>
        <w:spacing w:after="0"/>
        <w:ind w:firstLine="0"/>
        <w:rPr>
          <w:rFonts w:eastAsia="MS ??" w:cs="Times New Roman"/>
        </w:rPr>
      </w:pPr>
      <w:r w:rsidRPr="00D12121">
        <w:rPr>
          <w:rFonts w:eastAsia="MS ??" w:cs="Times New Roman"/>
        </w:rPr>
        <w:t>1. Определената гаранция, която да обезпечи изпълнението на договора;</w:t>
      </w:r>
    </w:p>
    <w:p w14:paraId="22153803" w14:textId="77777777" w:rsidR="00387A37" w:rsidRPr="00D12121" w:rsidRDefault="00387A37" w:rsidP="00387A37">
      <w:pPr>
        <w:spacing w:after="0"/>
        <w:ind w:firstLine="0"/>
        <w:rPr>
          <w:rFonts w:eastAsia="Batang" w:cs="Times New Roman"/>
        </w:rPr>
      </w:pPr>
      <w:r w:rsidRPr="00D12121">
        <w:rPr>
          <w:rFonts w:eastAsia="Batang" w:cs="Times New Roman"/>
        </w:rPr>
        <w:t>2. Доказателства за изпълнени дейности с предмет, идентичен или сходни с този на поръчката, за последните три години, считано от датата на подаване на офертата -</w:t>
      </w:r>
      <w:r w:rsidRPr="00D12121">
        <w:rPr>
          <w:rFonts w:eastAsia="MS ??" w:cs="Times New Roman"/>
        </w:rPr>
        <w:t xml:space="preserve"> </w:t>
      </w:r>
      <w:r w:rsidRPr="00D12121">
        <w:rPr>
          <w:rFonts w:eastAsia="Batang" w:cs="Times New Roman"/>
        </w:rPr>
        <w:t>списък на доставките, идентични или сходни с предмета на поръчката, придружен с удостоверения за добро изпълнение, които съдържат стойността, датата, на която е приключило изпълнението, мястото, вида и обема, както и дали то е изпълнено в съответствие с нормативните изисквания.</w:t>
      </w:r>
    </w:p>
    <w:p w14:paraId="23129FFC" w14:textId="77777777" w:rsidR="00387A37" w:rsidRPr="00D12121" w:rsidRDefault="00387A37" w:rsidP="00387A37">
      <w:pPr>
        <w:spacing w:after="0"/>
        <w:ind w:firstLine="0"/>
        <w:rPr>
          <w:rFonts w:eastAsia="Batang" w:cs="Times New Roman"/>
        </w:rPr>
      </w:pPr>
      <w:r w:rsidRPr="00D12121">
        <w:rPr>
          <w:rFonts w:eastAsia="Batang" w:cs="Times New Roman"/>
        </w:rPr>
        <w:t xml:space="preserve">3. </w:t>
      </w:r>
      <w:r w:rsidRPr="00D12121">
        <w:rPr>
          <w:rFonts w:eastAsia="MS Mincho" w:cs="Times New Roman"/>
          <w:lang w:eastAsia="ja-JP"/>
        </w:rPr>
        <w:t>В</w:t>
      </w:r>
      <w:r w:rsidRPr="00D12121">
        <w:rPr>
          <w:rFonts w:eastAsia="Batang" w:cs="Times New Roman"/>
        </w:rPr>
        <w:t xml:space="preserve">алиден сертификат за система за управление на качеството по стандарт EN ISO 9001:2008 или еквивалент или други доказателства за еквивалентни мерки за осигуряване на качеството, с предметен обхват в областта на  доставката и монтажа и/или поддръжка и/или експлоатация на </w:t>
      </w:r>
      <w:proofErr w:type="spellStart"/>
      <w:r w:rsidRPr="00D12121">
        <w:rPr>
          <w:rFonts w:eastAsia="Batang" w:cs="Times New Roman"/>
        </w:rPr>
        <w:t>видеомониторингови</w:t>
      </w:r>
      <w:proofErr w:type="spellEnd"/>
      <w:r w:rsidRPr="00D12121">
        <w:rPr>
          <w:rFonts w:eastAsia="Batang" w:cs="Times New Roman"/>
        </w:rPr>
        <w:t xml:space="preserve"> системи и/или информационни и/или охранителни системи и/или далекосъобщителни системи и/или електрически инсталации на обслужваща инфраструктура и/или сгради и съоръжения – </w:t>
      </w:r>
      <w:r w:rsidRPr="00D12121">
        <w:rPr>
          <w:rFonts w:eastAsia="Batang" w:cs="Times New Roman"/>
          <w:i/>
        </w:rPr>
        <w:t>(заверено копие)</w:t>
      </w:r>
      <w:r w:rsidRPr="00D12121">
        <w:rPr>
          <w:rFonts w:eastAsia="Batang" w:cs="Times New Roman"/>
        </w:rPr>
        <w:t xml:space="preserve">. </w:t>
      </w:r>
    </w:p>
    <w:p w14:paraId="1C9058AC" w14:textId="77777777" w:rsidR="00387A37" w:rsidRPr="00D12121" w:rsidRDefault="00387A37" w:rsidP="00387A37">
      <w:pPr>
        <w:spacing w:after="0"/>
        <w:ind w:firstLine="0"/>
        <w:rPr>
          <w:rFonts w:eastAsia="MS ??" w:cs="Times New Roman"/>
        </w:rPr>
      </w:pPr>
    </w:p>
    <w:p w14:paraId="68A674F5" w14:textId="77777777" w:rsidR="00387A37" w:rsidRPr="00D12121" w:rsidRDefault="00387A37" w:rsidP="00387A37">
      <w:pPr>
        <w:spacing w:after="0"/>
        <w:ind w:firstLine="0"/>
        <w:rPr>
          <w:rFonts w:eastAsia="MS ??" w:cs="Times New Roman"/>
        </w:rPr>
      </w:pPr>
      <w:r w:rsidRPr="00D12121">
        <w:rPr>
          <w:rFonts w:eastAsia="MS ??" w:cs="Times New Roman"/>
        </w:rPr>
        <w:t>Договорът за обществена поръчка не се сключва с участник, определен за изпълнител, който при подписване на договора не представи документите посочени по-горе по пункт І, ІІ и ІІІ.</w:t>
      </w:r>
    </w:p>
    <w:p w14:paraId="54E1B6DD" w14:textId="77777777" w:rsidR="00387A37" w:rsidRPr="00D12121" w:rsidRDefault="00387A37" w:rsidP="00387A37">
      <w:pPr>
        <w:spacing w:after="0"/>
        <w:ind w:firstLine="0"/>
        <w:rPr>
          <w:rFonts w:eastAsia="MS ??" w:cs="Times New Roman"/>
        </w:rPr>
      </w:pPr>
    </w:p>
    <w:p w14:paraId="723130A5" w14:textId="77777777" w:rsidR="00387A37" w:rsidRPr="00D12121" w:rsidRDefault="00387A37" w:rsidP="00387A37">
      <w:pPr>
        <w:spacing w:after="0"/>
        <w:ind w:firstLine="0"/>
        <w:rPr>
          <w:rFonts w:eastAsia="MS ??" w:cs="Times New Roman"/>
        </w:rPr>
      </w:pPr>
      <w:r w:rsidRPr="00D12121">
        <w:rPr>
          <w:rFonts w:eastAsia="MS ??" w:cs="Times New Roman"/>
        </w:rPr>
        <w:t>Възложителят може  да измени влязлото в сила решение в частта за определяне на изпълнител и с мотивирано решение да определи за изпълнител и да сключи договор с втория класиран участник в случаите, когато участникът, класиран на първо място:</w:t>
      </w:r>
    </w:p>
    <w:p w14:paraId="64242D83" w14:textId="77777777" w:rsidR="00387A37" w:rsidRPr="00D12121" w:rsidRDefault="00387A37" w:rsidP="00387A37">
      <w:pPr>
        <w:spacing w:after="0"/>
        <w:ind w:firstLine="0"/>
        <w:rPr>
          <w:rFonts w:eastAsia="MS ??" w:cs="Times New Roman"/>
        </w:rPr>
      </w:pPr>
      <w:r w:rsidRPr="00D12121">
        <w:rPr>
          <w:rFonts w:eastAsia="MS ??" w:cs="Times New Roman"/>
        </w:rPr>
        <w:t>1. Откаже да сключи договор.  За отказ се приема и неявяването на уговорената дата, освен ако неявяването е по обективни причини, за което възложителят е уведомен своевременно.</w:t>
      </w:r>
    </w:p>
    <w:p w14:paraId="5AF2F94B" w14:textId="77777777" w:rsidR="00387A37" w:rsidRPr="00D12121" w:rsidRDefault="00387A37" w:rsidP="00387A37">
      <w:pPr>
        <w:spacing w:after="0"/>
        <w:ind w:firstLine="0"/>
        <w:rPr>
          <w:rFonts w:eastAsia="MS ??" w:cs="Times New Roman"/>
        </w:rPr>
      </w:pPr>
      <w:r w:rsidRPr="00D12121">
        <w:rPr>
          <w:rFonts w:eastAsia="MS ??" w:cs="Times New Roman"/>
        </w:rPr>
        <w:t>2. Не изпълни някое от условията посочени по-горе по пункт І, ІІ и ІІІ ;</w:t>
      </w:r>
    </w:p>
    <w:p w14:paraId="36529201" w14:textId="77777777" w:rsidR="00387A37" w:rsidRPr="00D12121" w:rsidRDefault="00387A37" w:rsidP="00387A37">
      <w:pPr>
        <w:spacing w:after="0"/>
        <w:ind w:firstLine="0"/>
        <w:rPr>
          <w:rFonts w:eastAsia="MS ??" w:cs="Times New Roman"/>
        </w:rPr>
      </w:pPr>
      <w:r w:rsidRPr="00D12121">
        <w:rPr>
          <w:rFonts w:eastAsia="MS ??" w:cs="Times New Roman"/>
        </w:rPr>
        <w:t>3. Не докаже, че не са налице основания за отстраняване от процедурата.</w:t>
      </w:r>
    </w:p>
    <w:p w14:paraId="18B80F73" w14:textId="77777777" w:rsidR="00387A37" w:rsidRPr="00D12121" w:rsidRDefault="00387A37" w:rsidP="00387A37">
      <w:pPr>
        <w:spacing w:after="0"/>
        <w:ind w:firstLine="0"/>
        <w:rPr>
          <w:rFonts w:eastAsia="MS ??" w:cs="Times New Roman"/>
        </w:rPr>
      </w:pPr>
    </w:p>
    <w:p w14:paraId="68357582" w14:textId="77777777" w:rsidR="00387A37" w:rsidRPr="00D12121" w:rsidRDefault="00387A37" w:rsidP="00387A37">
      <w:pPr>
        <w:spacing w:after="0"/>
        <w:ind w:firstLine="0"/>
        <w:rPr>
          <w:rFonts w:eastAsia="MS ??" w:cs="Times New Roman"/>
        </w:rPr>
      </w:pPr>
      <w:r w:rsidRPr="00D12121">
        <w:rPr>
          <w:rFonts w:eastAsia="MS ??" w:cs="Times New Roman"/>
        </w:rPr>
        <w:t>Договорът за обществена поръчка трябва да съответства на приложения в документацията проект, допълнен с всички предложения от офертата на участника, въз основа на които е определен за изпълнител. Промени в проекта на договора се допускат по изключение,</w:t>
      </w:r>
      <w:r w:rsidRPr="00D12121">
        <w:rPr>
          <w:rFonts w:eastAsia="Batang" w:cs="Times New Roman"/>
        </w:rPr>
        <w:t xml:space="preserve"> </w:t>
      </w:r>
      <w:r w:rsidRPr="00D12121">
        <w:rPr>
          <w:rFonts w:eastAsia="MS ??" w:cs="Times New Roman"/>
        </w:rPr>
        <w:t>когато е изпълнено условието по чл. 116, ал. 1, т. 5 и са наложени от обстоятелства, настъпили по време или след провеждане на процедурата.</w:t>
      </w:r>
    </w:p>
    <w:p w14:paraId="65E9E80C" w14:textId="77777777" w:rsidR="00387A37" w:rsidRPr="00D12121" w:rsidRDefault="00387A37" w:rsidP="00387A37">
      <w:pPr>
        <w:spacing w:after="0"/>
        <w:ind w:firstLine="0"/>
        <w:rPr>
          <w:rFonts w:eastAsia="MS ??" w:cs="Times New Roman"/>
        </w:rPr>
      </w:pPr>
    </w:p>
    <w:p w14:paraId="5977FCCF" w14:textId="77777777" w:rsidR="00387A37" w:rsidRPr="00D12121" w:rsidRDefault="00387A37" w:rsidP="00387A37">
      <w:pPr>
        <w:spacing w:after="0"/>
        <w:ind w:firstLine="0"/>
        <w:rPr>
          <w:rFonts w:eastAsia="MS ??" w:cs="Times New Roman"/>
        </w:rPr>
      </w:pPr>
      <w:r w:rsidRPr="00D12121">
        <w:rPr>
          <w:rFonts w:eastAsia="MS ??" w:cs="Times New Roman"/>
        </w:rPr>
        <w:t>Изменение на сключен договор за обществена поръчка се допуска по изключение, съгласно приложимите хипотези по чл. 116 ЗОП.</w:t>
      </w:r>
    </w:p>
    <w:p w14:paraId="6B2A72FA" w14:textId="77777777" w:rsidR="00387A37" w:rsidRPr="00D12121" w:rsidRDefault="00387A37" w:rsidP="00387A37">
      <w:pPr>
        <w:spacing w:after="0"/>
        <w:ind w:firstLine="0"/>
        <w:rPr>
          <w:rFonts w:eastAsia="MS ??" w:cs="Times New Roman"/>
        </w:rPr>
      </w:pPr>
    </w:p>
    <w:p w14:paraId="5689E298" w14:textId="77777777" w:rsidR="00387A37" w:rsidRPr="00D12121" w:rsidRDefault="00387A37" w:rsidP="00387A37">
      <w:pPr>
        <w:spacing w:after="0"/>
        <w:ind w:firstLine="0"/>
        <w:rPr>
          <w:rFonts w:eastAsia="MS ??" w:cs="Times New Roman"/>
        </w:rPr>
      </w:pPr>
      <w:r w:rsidRPr="00D12121">
        <w:rPr>
          <w:rFonts w:eastAsia="MS ??" w:cs="Times New Roman"/>
        </w:rPr>
        <w:t xml:space="preserve">За договора за </w:t>
      </w:r>
      <w:proofErr w:type="spellStart"/>
      <w:r w:rsidRPr="00D12121">
        <w:rPr>
          <w:rFonts w:eastAsia="MS ??" w:cs="Times New Roman"/>
        </w:rPr>
        <w:t>подизпълнение</w:t>
      </w:r>
      <w:proofErr w:type="spellEnd"/>
      <w:r w:rsidRPr="00D12121">
        <w:rPr>
          <w:rFonts w:eastAsia="MS ??" w:cs="Times New Roman"/>
        </w:rPr>
        <w:t xml:space="preserve"> са приложими разпоредбите на чл. 75 ППЗОП.</w:t>
      </w:r>
    </w:p>
    <w:p w14:paraId="02C6D224" w14:textId="77777777" w:rsidR="00387A37" w:rsidRPr="00D12121" w:rsidRDefault="00387A37" w:rsidP="00387A37">
      <w:pPr>
        <w:spacing w:after="0"/>
        <w:ind w:firstLine="0"/>
        <w:rPr>
          <w:rFonts w:eastAsia="MS ??" w:cs="Times New Roman"/>
        </w:rPr>
      </w:pPr>
    </w:p>
    <w:p w14:paraId="2078584A" w14:textId="77777777" w:rsidR="00387A37" w:rsidRPr="00D12121" w:rsidRDefault="00387A37" w:rsidP="00387A37">
      <w:pPr>
        <w:spacing w:after="0"/>
        <w:ind w:firstLine="0"/>
        <w:rPr>
          <w:rFonts w:eastAsia="MS ??" w:cs="Times New Roman"/>
        </w:rPr>
      </w:pPr>
    </w:p>
    <w:p w14:paraId="43DFE4FA" w14:textId="77777777" w:rsidR="00387A37" w:rsidRPr="00D12121" w:rsidRDefault="00387A37" w:rsidP="00387A37">
      <w:pPr>
        <w:spacing w:after="0"/>
        <w:ind w:firstLine="0"/>
        <w:rPr>
          <w:rFonts w:eastAsia="MS ??" w:cs="Times New Roman"/>
          <w:b/>
        </w:rPr>
      </w:pPr>
      <w:r w:rsidRPr="00D12121">
        <w:rPr>
          <w:rFonts w:eastAsia="MS ??" w:cs="Times New Roman"/>
          <w:b/>
        </w:rPr>
        <w:t>РАЗДЕЛ X</w:t>
      </w:r>
      <w:r w:rsidRPr="00D12121">
        <w:rPr>
          <w:rFonts w:eastAsia="MS ??" w:cs="Times New Roman"/>
          <w:b/>
          <w:caps/>
        </w:rPr>
        <w:t>ІІІ</w:t>
      </w:r>
      <w:r w:rsidRPr="00D12121">
        <w:rPr>
          <w:rFonts w:eastAsia="MS ??" w:cs="Times New Roman"/>
          <w:b/>
        </w:rPr>
        <w:t>. ПРЕКРАТЯВАНЕ НА ПРОЦЕДУРАТА</w:t>
      </w:r>
    </w:p>
    <w:p w14:paraId="7F603058" w14:textId="77777777" w:rsidR="00387A37" w:rsidRPr="00D12121" w:rsidRDefault="00387A37" w:rsidP="00387A37">
      <w:pPr>
        <w:spacing w:after="0"/>
        <w:ind w:firstLine="0"/>
        <w:rPr>
          <w:rFonts w:eastAsia="MS ??" w:cs="Times New Roman"/>
        </w:rPr>
      </w:pPr>
    </w:p>
    <w:p w14:paraId="282BA4E5" w14:textId="77777777" w:rsidR="00387A37" w:rsidRPr="00D12121" w:rsidRDefault="00387A37" w:rsidP="00387A37">
      <w:pPr>
        <w:spacing w:after="0"/>
        <w:ind w:firstLine="0"/>
        <w:rPr>
          <w:rFonts w:eastAsia="MS ??" w:cs="Times New Roman"/>
        </w:rPr>
      </w:pPr>
      <w:r w:rsidRPr="00D12121">
        <w:rPr>
          <w:rFonts w:eastAsia="MS ??" w:cs="Times New Roman"/>
        </w:rPr>
        <w:t xml:space="preserve">Възложителят </w:t>
      </w:r>
      <w:r w:rsidRPr="00D12121">
        <w:rPr>
          <w:rFonts w:eastAsia="MS ??" w:cs="Times New Roman"/>
          <w:b/>
          <w:i/>
        </w:rPr>
        <w:t>прекратява</w:t>
      </w:r>
      <w:r w:rsidRPr="00D12121">
        <w:rPr>
          <w:rFonts w:eastAsia="MS ??" w:cs="Times New Roman"/>
        </w:rPr>
        <w:t xml:space="preserve"> процедурата с мотивирано решение, когато:</w:t>
      </w:r>
    </w:p>
    <w:p w14:paraId="2D61A1A9" w14:textId="77777777" w:rsidR="00387A37" w:rsidRPr="00D12121" w:rsidRDefault="00387A37" w:rsidP="00387A37">
      <w:pPr>
        <w:spacing w:after="0"/>
        <w:ind w:firstLine="0"/>
        <w:rPr>
          <w:rFonts w:eastAsia="MS ??" w:cs="Times New Roman"/>
        </w:rPr>
      </w:pPr>
    </w:p>
    <w:p w14:paraId="15839A47" w14:textId="77777777" w:rsidR="00387A37" w:rsidRPr="00D12121" w:rsidRDefault="00387A37" w:rsidP="00387A37">
      <w:pPr>
        <w:spacing w:after="0"/>
        <w:ind w:firstLine="0"/>
        <w:rPr>
          <w:rFonts w:eastAsia="MS ??" w:cs="Times New Roman"/>
        </w:rPr>
      </w:pPr>
      <w:r w:rsidRPr="00D12121">
        <w:rPr>
          <w:rFonts w:eastAsia="MS ??" w:cs="Times New Roman"/>
        </w:rPr>
        <w:t>1. не е подадена нито една оферта;</w:t>
      </w:r>
    </w:p>
    <w:p w14:paraId="74C24D03" w14:textId="77777777" w:rsidR="00387A37" w:rsidRPr="00D12121" w:rsidRDefault="00387A37" w:rsidP="00387A37">
      <w:pPr>
        <w:spacing w:after="0"/>
        <w:ind w:firstLine="0"/>
        <w:rPr>
          <w:rFonts w:eastAsia="MS ??" w:cs="Times New Roman"/>
        </w:rPr>
      </w:pPr>
      <w:r w:rsidRPr="00D12121">
        <w:rPr>
          <w:rFonts w:eastAsia="MS ??" w:cs="Times New Roman"/>
        </w:rPr>
        <w:t>2. всички оферти не отговарят на условията за представяне, включително за форма, начин и срок, или са неподходящи;</w:t>
      </w:r>
    </w:p>
    <w:p w14:paraId="5D116745" w14:textId="77777777" w:rsidR="00387A37" w:rsidRPr="00D12121" w:rsidRDefault="00387A37" w:rsidP="00387A37">
      <w:pPr>
        <w:spacing w:after="0"/>
        <w:ind w:firstLine="0"/>
        <w:rPr>
          <w:rFonts w:eastAsia="MS ??" w:cs="Times New Roman"/>
        </w:rPr>
      </w:pPr>
      <w:r w:rsidRPr="00D12121">
        <w:rPr>
          <w:rFonts w:eastAsia="MS ??" w:cs="Times New Roman"/>
        </w:rPr>
        <w:t>3.  първият и вторият класиран участник откаже да сключи договор;</w:t>
      </w:r>
    </w:p>
    <w:p w14:paraId="7FB3B394" w14:textId="77777777" w:rsidR="00387A37" w:rsidRPr="00D12121" w:rsidRDefault="00387A37" w:rsidP="00387A37">
      <w:pPr>
        <w:spacing w:after="0"/>
        <w:ind w:firstLine="0"/>
        <w:rPr>
          <w:rFonts w:eastAsia="MS ??" w:cs="Times New Roman"/>
        </w:rPr>
      </w:pPr>
      <w:r w:rsidRPr="00D12121">
        <w:rPr>
          <w:rFonts w:eastAsia="MS ??" w:cs="Times New Roman"/>
        </w:rPr>
        <w:t>4. са установени нарушения при откриването и провеждането й, които не могат да бъдат отстранени, без това да промени условията, при които е обявена процедурата;</w:t>
      </w:r>
    </w:p>
    <w:p w14:paraId="2BFD3C16" w14:textId="77777777" w:rsidR="00387A37" w:rsidRPr="00D12121" w:rsidRDefault="00387A37" w:rsidP="00387A37">
      <w:pPr>
        <w:spacing w:after="0"/>
        <w:ind w:firstLine="0"/>
        <w:rPr>
          <w:rFonts w:eastAsia="MS ??" w:cs="Times New Roman"/>
        </w:rPr>
      </w:pPr>
      <w:r w:rsidRPr="00D12121">
        <w:rPr>
          <w:rFonts w:eastAsia="MS ??" w:cs="Times New Roman"/>
        </w:rPr>
        <w:t>5. поради неизпълнение на някое от условията по чл. 112, ал. 1 ЗОП не се сключва договор за обществена поръчка;</w:t>
      </w:r>
    </w:p>
    <w:p w14:paraId="2CF6F3A2" w14:textId="77777777" w:rsidR="00387A37" w:rsidRPr="00D12121" w:rsidRDefault="00387A37" w:rsidP="00387A37">
      <w:pPr>
        <w:spacing w:after="0"/>
        <w:ind w:firstLine="0"/>
        <w:rPr>
          <w:rFonts w:eastAsia="MS ??" w:cs="Times New Roman"/>
        </w:rPr>
      </w:pPr>
      <w:r w:rsidRPr="00D12121">
        <w:rPr>
          <w:rFonts w:eastAsia="MS ??" w:cs="Times New Roman"/>
        </w:rPr>
        <w:t>6. всички оферти, които отговарят на предварително обявените от възложителя условия, надвишават финансовия ресурс, който той може да осигури.</w:t>
      </w:r>
      <w:r w:rsidRPr="00D12121">
        <w:rPr>
          <w:rFonts w:eastAsia="Batang" w:cs="Times New Roman"/>
        </w:rPr>
        <w:t xml:space="preserve"> </w:t>
      </w:r>
      <w:r w:rsidRPr="00D12121">
        <w:rPr>
          <w:rFonts w:eastAsia="MS ??" w:cs="Times New Roman"/>
        </w:rPr>
        <w:t>В този случай в решението за прекратяване Възложителя задължително посочва най-ниската предложена цена. Възложителя не може да сключва договор със същия предмет за цена, равна или по-голяма от посочената в решението, при провеждане на следваща процедура в рамките на същата година;</w:t>
      </w:r>
    </w:p>
    <w:p w14:paraId="18ED46F3" w14:textId="77777777" w:rsidR="00387A37" w:rsidRPr="00D12121" w:rsidRDefault="00387A37" w:rsidP="00387A37">
      <w:pPr>
        <w:spacing w:after="0"/>
        <w:ind w:firstLine="0"/>
        <w:rPr>
          <w:rFonts w:eastAsia="MS ??" w:cs="Times New Roman"/>
        </w:rPr>
      </w:pPr>
      <w:r w:rsidRPr="00D12121">
        <w:rPr>
          <w:rFonts w:eastAsia="MS ??" w:cs="Times New Roman"/>
        </w:rPr>
        <w:t>7. отпадне необходимостта от провеждане на процедурата или от възлагане на договора в резултат на съществена промяна в обстоятелствата или при невъзможност да се осигури финансиране за изпълнението на поръчката по причини, които възложителят не е могъл да предвиди;</w:t>
      </w:r>
    </w:p>
    <w:p w14:paraId="61C79B7C" w14:textId="77777777" w:rsidR="00387A37" w:rsidRPr="00D12121" w:rsidRDefault="00387A37" w:rsidP="00387A37">
      <w:pPr>
        <w:spacing w:after="0"/>
        <w:ind w:firstLine="0"/>
        <w:rPr>
          <w:rFonts w:eastAsia="MS ??" w:cs="Times New Roman"/>
        </w:rPr>
      </w:pPr>
      <w:r w:rsidRPr="00D12121">
        <w:rPr>
          <w:rFonts w:eastAsia="MS ??" w:cs="Times New Roman"/>
        </w:rPr>
        <w:t>8. са необходими съществени промени в условията на обявената поръчка, които биха променили кръга на заинтересованите лица.</w:t>
      </w:r>
    </w:p>
    <w:p w14:paraId="41A4E1A0" w14:textId="77777777" w:rsidR="00387A37" w:rsidRPr="00D12121" w:rsidRDefault="00387A37" w:rsidP="00387A37">
      <w:pPr>
        <w:spacing w:after="0"/>
        <w:ind w:firstLine="0"/>
        <w:rPr>
          <w:rFonts w:eastAsia="MS ??" w:cs="Times New Roman"/>
        </w:rPr>
      </w:pPr>
    </w:p>
    <w:p w14:paraId="6D70A172" w14:textId="77777777" w:rsidR="00387A37" w:rsidRPr="00D12121" w:rsidRDefault="00387A37" w:rsidP="00387A37">
      <w:pPr>
        <w:spacing w:after="0"/>
        <w:ind w:firstLine="0"/>
        <w:rPr>
          <w:rFonts w:eastAsia="MS ??" w:cs="Times New Roman"/>
        </w:rPr>
      </w:pPr>
      <w:r w:rsidRPr="00D12121">
        <w:rPr>
          <w:rFonts w:eastAsia="MS ??" w:cs="Times New Roman"/>
        </w:rPr>
        <w:t xml:space="preserve">Възложителят </w:t>
      </w:r>
      <w:r w:rsidRPr="00D12121">
        <w:rPr>
          <w:rFonts w:eastAsia="MS ??" w:cs="Times New Roman"/>
          <w:b/>
          <w:i/>
        </w:rPr>
        <w:t>може да прекрати</w:t>
      </w:r>
      <w:r w:rsidRPr="00D12121">
        <w:rPr>
          <w:rFonts w:eastAsia="MS ??" w:cs="Times New Roman"/>
        </w:rPr>
        <w:t xml:space="preserve"> процедурата с мотивирано решение, когато:</w:t>
      </w:r>
    </w:p>
    <w:p w14:paraId="14EE88F4" w14:textId="77777777" w:rsidR="00387A37" w:rsidRPr="00D12121" w:rsidRDefault="00387A37" w:rsidP="00387A37">
      <w:pPr>
        <w:spacing w:after="0"/>
        <w:ind w:firstLine="0"/>
        <w:rPr>
          <w:rFonts w:eastAsia="MS ??" w:cs="Times New Roman"/>
        </w:rPr>
      </w:pPr>
      <w:r w:rsidRPr="00D12121">
        <w:rPr>
          <w:rFonts w:eastAsia="MS ??" w:cs="Times New Roman"/>
        </w:rPr>
        <w:t>1. е подадена само една оферта;</w:t>
      </w:r>
    </w:p>
    <w:p w14:paraId="1E08B9E8" w14:textId="77777777" w:rsidR="00387A37" w:rsidRPr="00D12121" w:rsidRDefault="00387A37" w:rsidP="00387A37">
      <w:pPr>
        <w:spacing w:after="0"/>
        <w:ind w:firstLine="0"/>
        <w:rPr>
          <w:rFonts w:eastAsia="MS ??" w:cs="Times New Roman"/>
        </w:rPr>
      </w:pPr>
      <w:r w:rsidRPr="00D12121">
        <w:rPr>
          <w:rFonts w:eastAsia="MS ??" w:cs="Times New Roman"/>
        </w:rPr>
        <w:t>2. има само една подходяща оферта;</w:t>
      </w:r>
    </w:p>
    <w:p w14:paraId="4FD0B4C6" w14:textId="77777777" w:rsidR="00387A37" w:rsidRPr="00D12121" w:rsidRDefault="00387A37" w:rsidP="00387A37">
      <w:pPr>
        <w:spacing w:after="0"/>
        <w:ind w:firstLine="0"/>
        <w:rPr>
          <w:rFonts w:eastAsia="MS ??" w:cs="Times New Roman"/>
        </w:rPr>
      </w:pPr>
      <w:r w:rsidRPr="00D12121">
        <w:rPr>
          <w:rFonts w:eastAsia="MS ??" w:cs="Times New Roman"/>
        </w:rPr>
        <w:t>3. участникът, класиран на първо място:</w:t>
      </w:r>
    </w:p>
    <w:p w14:paraId="14B3F250" w14:textId="77777777" w:rsidR="00387A37" w:rsidRPr="00D12121" w:rsidRDefault="00387A37" w:rsidP="00387A37">
      <w:pPr>
        <w:spacing w:after="0"/>
        <w:ind w:firstLine="0"/>
        <w:rPr>
          <w:rFonts w:eastAsia="MS ??" w:cs="Times New Roman"/>
        </w:rPr>
      </w:pPr>
      <w:r w:rsidRPr="00D12121">
        <w:rPr>
          <w:rFonts w:eastAsia="MS ??" w:cs="Times New Roman"/>
        </w:rPr>
        <w:t>а) откаже да сключи договор;</w:t>
      </w:r>
    </w:p>
    <w:p w14:paraId="5663AD7E" w14:textId="77777777" w:rsidR="00387A37" w:rsidRPr="00D12121" w:rsidRDefault="00387A37" w:rsidP="00387A37">
      <w:pPr>
        <w:spacing w:after="0"/>
        <w:ind w:firstLine="0"/>
        <w:rPr>
          <w:rFonts w:eastAsia="MS ??" w:cs="Times New Roman"/>
        </w:rPr>
      </w:pPr>
      <w:r w:rsidRPr="00D12121">
        <w:rPr>
          <w:rFonts w:eastAsia="MS ??" w:cs="Times New Roman"/>
        </w:rPr>
        <w:t>б) не изпълни някое от условията по чл. 112, ал. 1 ЗОП, или</w:t>
      </w:r>
    </w:p>
    <w:p w14:paraId="4903B116" w14:textId="77777777" w:rsidR="00387A37" w:rsidRPr="00D12121" w:rsidRDefault="00387A37" w:rsidP="00387A37">
      <w:pPr>
        <w:spacing w:after="0"/>
        <w:ind w:firstLine="0"/>
        <w:rPr>
          <w:rFonts w:eastAsia="MS ??" w:cs="Times New Roman"/>
        </w:rPr>
      </w:pPr>
      <w:r w:rsidRPr="00D12121">
        <w:rPr>
          <w:rFonts w:eastAsia="MS ??" w:cs="Times New Roman"/>
        </w:rPr>
        <w:t>в) не докаже, че не са налице основания за отстраняване от процедурата.</w:t>
      </w:r>
    </w:p>
    <w:p w14:paraId="2DAD6B91" w14:textId="77777777" w:rsidR="00387A37" w:rsidRPr="00D12121" w:rsidRDefault="00387A37" w:rsidP="00387A37">
      <w:pPr>
        <w:spacing w:after="0"/>
        <w:ind w:firstLine="0"/>
        <w:rPr>
          <w:rFonts w:eastAsia="MS ??" w:cs="Times New Roman"/>
        </w:rPr>
      </w:pPr>
    </w:p>
    <w:p w14:paraId="71045398" w14:textId="77777777" w:rsidR="00387A37" w:rsidRPr="00D12121" w:rsidRDefault="00387A37" w:rsidP="00387A37">
      <w:pPr>
        <w:tabs>
          <w:tab w:val="left" w:pos="540"/>
        </w:tabs>
        <w:spacing w:after="160" w:line="264" w:lineRule="auto"/>
        <w:ind w:firstLine="0"/>
        <w:rPr>
          <w:rFonts w:eastAsia="Batang" w:cs="Times New Roman"/>
        </w:rPr>
      </w:pPr>
      <w:r w:rsidRPr="00D12121">
        <w:rPr>
          <w:rFonts w:eastAsia="Batang" w:cs="Times New Roman"/>
        </w:rPr>
        <w:t>***</w:t>
      </w:r>
      <w:r w:rsidRPr="00D12121">
        <w:rPr>
          <w:rFonts w:eastAsia="Batang" w:cs="Times New Roman"/>
          <w:b/>
          <w:i/>
        </w:rPr>
        <w:t xml:space="preserve"> </w:t>
      </w:r>
      <w:r w:rsidRPr="00D12121">
        <w:rPr>
          <w:rFonts w:eastAsia="Batang" w:cs="Times New Roman"/>
          <w:i/>
        </w:rPr>
        <w:t xml:space="preserve">„Неподходяща оферта” </w:t>
      </w:r>
      <w:r w:rsidRPr="00D12121">
        <w:rPr>
          <w:rFonts w:eastAsia="Batang" w:cs="Times New Roman"/>
        </w:rPr>
        <w:t>по смисъла на § 2, т. 25 от допълнителните разпоредби на Закона за обществените поръчки е:</w:t>
      </w:r>
      <w:r w:rsidRPr="00D12121">
        <w:rPr>
          <w:rFonts w:eastAsia="Batang" w:cs="Times New Roman"/>
          <w:color w:val="333333"/>
        </w:rPr>
        <w:t xml:space="preserve"> </w:t>
      </w:r>
      <w:r w:rsidRPr="00D12121">
        <w:rPr>
          <w:rFonts w:eastAsia="Batang" w:cs="Times New Roman"/>
        </w:rPr>
        <w:t>оферта, която не отговаря на техническите спецификации и на изискванията за изпълнение на поръчката или е подадена от участник, който не отговаря на поставените критерии за подбор или за когото е налице някое от посочените в процедурата основания за отстраняване.</w:t>
      </w:r>
    </w:p>
    <w:p w14:paraId="4E07D7B8" w14:textId="77777777" w:rsidR="00387A37" w:rsidRPr="00D12121" w:rsidRDefault="00387A37" w:rsidP="00387A37">
      <w:pPr>
        <w:tabs>
          <w:tab w:val="left" w:pos="540"/>
        </w:tabs>
        <w:spacing w:after="160" w:line="264" w:lineRule="auto"/>
        <w:ind w:firstLine="0"/>
        <w:rPr>
          <w:rFonts w:eastAsia="Batang" w:cs="Times New Roman"/>
        </w:rPr>
      </w:pPr>
    </w:p>
    <w:p w14:paraId="1DEB7E18" w14:textId="77777777" w:rsidR="00387A37" w:rsidRPr="00D12121" w:rsidRDefault="00387A37" w:rsidP="00387A37">
      <w:pPr>
        <w:tabs>
          <w:tab w:val="left" w:pos="540"/>
        </w:tabs>
        <w:spacing w:after="160" w:line="264" w:lineRule="auto"/>
        <w:ind w:firstLine="0"/>
        <w:rPr>
          <w:rFonts w:eastAsia="Batang" w:cs="Times New Roman"/>
        </w:rPr>
      </w:pPr>
      <w:r w:rsidRPr="00D12121">
        <w:rPr>
          <w:rFonts w:eastAsia="Batang" w:cs="Times New Roman"/>
        </w:rPr>
        <w:br w:type="page"/>
      </w:r>
    </w:p>
    <w:p w14:paraId="6E5126CC" w14:textId="77777777" w:rsidR="00387A37" w:rsidRPr="00D12121" w:rsidRDefault="00387A37" w:rsidP="00387A37">
      <w:pPr>
        <w:spacing w:before="120"/>
        <w:ind w:firstLine="0"/>
        <w:rPr>
          <w:rFonts w:eastAsia="MS ??" w:cs="Times New Roman"/>
          <w:b/>
          <w:caps/>
        </w:rPr>
      </w:pPr>
      <w:r w:rsidRPr="00D12121">
        <w:rPr>
          <w:rFonts w:eastAsia="MS ??" w:cs="Times New Roman"/>
          <w:b/>
          <w:caps/>
        </w:rPr>
        <w:lastRenderedPageBreak/>
        <w:t xml:space="preserve">РАЗДЕЛ ХiV. образци на документи  </w:t>
      </w:r>
    </w:p>
    <w:p w14:paraId="3A4A5646" w14:textId="77777777" w:rsidR="00387A37" w:rsidRPr="00D12121" w:rsidRDefault="00387A37" w:rsidP="00387A37">
      <w:pPr>
        <w:tabs>
          <w:tab w:val="left" w:pos="540"/>
        </w:tabs>
        <w:spacing w:after="160" w:line="264" w:lineRule="auto"/>
        <w:ind w:firstLine="0"/>
        <w:rPr>
          <w:rFonts w:eastAsia="Batang" w:cs="Times New Roman"/>
        </w:rPr>
      </w:pPr>
    </w:p>
    <w:p w14:paraId="50DC8023" w14:textId="77777777" w:rsidR="00387A37" w:rsidRPr="00D12121" w:rsidRDefault="00387A37" w:rsidP="00387A37">
      <w:pPr>
        <w:spacing w:after="240"/>
        <w:ind w:firstLine="0"/>
        <w:rPr>
          <w:rFonts w:eastAsia="MS ??" w:cs="Times New Roman"/>
        </w:rPr>
      </w:pPr>
    </w:p>
    <w:p w14:paraId="362CAE36" w14:textId="77777777" w:rsidR="00387A37" w:rsidRPr="00D12121" w:rsidRDefault="00387A37" w:rsidP="00387A37">
      <w:pPr>
        <w:spacing w:after="200" w:line="276" w:lineRule="auto"/>
        <w:ind w:firstLine="0"/>
        <w:jc w:val="center"/>
        <w:rPr>
          <w:rFonts w:eastAsia="Batang" w:cs="Times New Roman"/>
          <w:b/>
        </w:rPr>
      </w:pPr>
    </w:p>
    <w:p w14:paraId="6B240BE1" w14:textId="77777777" w:rsidR="00387A37" w:rsidRPr="00D12121" w:rsidRDefault="00387A37" w:rsidP="00387A37">
      <w:pPr>
        <w:spacing w:after="0"/>
        <w:ind w:firstLine="0"/>
        <w:jc w:val="left"/>
        <w:rPr>
          <w:rFonts w:eastAsia="Batang" w:cs="Times New Roman"/>
        </w:rPr>
      </w:pPr>
    </w:p>
    <w:p w14:paraId="60E8B4C4" w14:textId="77777777" w:rsidR="00387A37" w:rsidRPr="00D12121" w:rsidRDefault="00387A37" w:rsidP="00387A37">
      <w:pPr>
        <w:pageBreakBefore/>
        <w:spacing w:after="0"/>
        <w:ind w:left="360" w:firstLine="0"/>
        <w:jc w:val="right"/>
        <w:rPr>
          <w:rFonts w:eastAsia="Batang" w:cs="Times New Roman"/>
          <w:b/>
          <w:bCs/>
          <w:i/>
          <w:iCs/>
        </w:rPr>
      </w:pPr>
      <w:r w:rsidRPr="00D12121">
        <w:rPr>
          <w:rFonts w:eastAsia="Batang" w:cs="Times New Roman"/>
          <w:b/>
          <w:bCs/>
          <w:i/>
          <w:iCs/>
        </w:rPr>
        <w:lastRenderedPageBreak/>
        <w:t>Приложение № 1</w:t>
      </w:r>
    </w:p>
    <w:p w14:paraId="5A6BB11F" w14:textId="77777777" w:rsidR="00387A37" w:rsidRPr="00D12121" w:rsidRDefault="00387A37" w:rsidP="00387A37">
      <w:pPr>
        <w:widowControl w:val="0"/>
        <w:shd w:val="clear" w:color="auto" w:fill="FFFFFF"/>
        <w:autoSpaceDE w:val="0"/>
        <w:autoSpaceDN w:val="0"/>
        <w:adjustRightInd w:val="0"/>
        <w:spacing w:after="0"/>
        <w:ind w:left="8069" w:hanging="562"/>
        <w:jc w:val="right"/>
        <w:rPr>
          <w:rFonts w:eastAsia="MS ??" w:cs="Times New Roman"/>
          <w:b/>
          <w:i/>
          <w:color w:val="000000"/>
          <w:spacing w:val="-18"/>
          <w:lang w:eastAsia="bg-BG"/>
        </w:rPr>
      </w:pPr>
      <w:r w:rsidRPr="00D12121">
        <w:rPr>
          <w:rFonts w:eastAsia="MS ??" w:cs="Times New Roman"/>
          <w:b/>
          <w:i/>
          <w:color w:val="000000"/>
          <w:spacing w:val="-18"/>
          <w:lang w:eastAsia="bg-BG"/>
        </w:rPr>
        <w:t>Образец!</w:t>
      </w:r>
    </w:p>
    <w:p w14:paraId="7076DE02" w14:textId="77777777" w:rsidR="00387A37" w:rsidRPr="00D12121" w:rsidRDefault="00387A37" w:rsidP="00387A37">
      <w:pPr>
        <w:keepNext/>
        <w:widowControl w:val="0"/>
        <w:shd w:val="clear" w:color="auto" w:fill="FFFFFF"/>
        <w:autoSpaceDE w:val="0"/>
        <w:autoSpaceDN w:val="0"/>
        <w:adjustRightInd w:val="0"/>
        <w:spacing w:after="0" w:line="389" w:lineRule="exact"/>
        <w:ind w:right="2" w:firstLine="0"/>
        <w:jc w:val="center"/>
        <w:outlineLvl w:val="1"/>
        <w:rPr>
          <w:rFonts w:eastAsia="MS ??" w:cs="Times New Roman"/>
          <w:b/>
          <w:color w:val="000000"/>
          <w:spacing w:val="-18"/>
          <w:lang w:eastAsia="bg-BG"/>
        </w:rPr>
      </w:pPr>
    </w:p>
    <w:p w14:paraId="1B2FD436" w14:textId="77777777" w:rsidR="00387A37" w:rsidRPr="00D12121" w:rsidRDefault="00387A37" w:rsidP="00387A37">
      <w:pPr>
        <w:keepNext/>
        <w:widowControl w:val="0"/>
        <w:shd w:val="clear" w:color="auto" w:fill="FFFFFF"/>
        <w:autoSpaceDE w:val="0"/>
        <w:autoSpaceDN w:val="0"/>
        <w:adjustRightInd w:val="0"/>
        <w:spacing w:after="0" w:line="389" w:lineRule="exact"/>
        <w:ind w:right="2" w:firstLine="0"/>
        <w:jc w:val="center"/>
        <w:outlineLvl w:val="1"/>
        <w:rPr>
          <w:rFonts w:eastAsia="MS ??" w:cs="Times New Roman"/>
          <w:b/>
          <w:color w:val="000000"/>
          <w:spacing w:val="-18"/>
          <w:lang w:eastAsia="bg-BG"/>
        </w:rPr>
      </w:pPr>
    </w:p>
    <w:p w14:paraId="14ECDB3C" w14:textId="77777777" w:rsidR="00387A37" w:rsidRPr="00D12121" w:rsidRDefault="00387A37" w:rsidP="00387A37">
      <w:pPr>
        <w:keepNext/>
        <w:widowControl w:val="0"/>
        <w:shd w:val="clear" w:color="auto" w:fill="FFFFFF"/>
        <w:autoSpaceDE w:val="0"/>
        <w:autoSpaceDN w:val="0"/>
        <w:adjustRightInd w:val="0"/>
        <w:spacing w:after="0" w:line="389" w:lineRule="exact"/>
        <w:ind w:right="2" w:firstLine="0"/>
        <w:jc w:val="center"/>
        <w:outlineLvl w:val="1"/>
        <w:rPr>
          <w:rFonts w:eastAsia="MS ??" w:cs="Times New Roman"/>
          <w:b/>
          <w:color w:val="000000"/>
          <w:spacing w:val="-18"/>
          <w:lang w:eastAsia="bg-BG"/>
        </w:rPr>
      </w:pPr>
      <w:r w:rsidRPr="00D12121">
        <w:rPr>
          <w:rFonts w:eastAsia="MS ??" w:cs="Times New Roman"/>
          <w:b/>
          <w:color w:val="000000"/>
          <w:spacing w:val="-18"/>
          <w:lang w:eastAsia="bg-BG"/>
        </w:rPr>
        <w:t>С П И С Ъ К    Н А    П Р Е Д С Т А В Е Н И Т Е    Д О К У М Е Н Т И</w:t>
      </w:r>
    </w:p>
    <w:p w14:paraId="5DA34870" w14:textId="7A502E6A" w:rsidR="00387A37" w:rsidRPr="00D12121" w:rsidRDefault="00387A37" w:rsidP="00387A37">
      <w:pPr>
        <w:spacing w:after="0"/>
        <w:ind w:firstLine="0"/>
        <w:rPr>
          <w:rFonts w:eastAsia="Batang" w:cs="Times New Roman"/>
          <w:b/>
        </w:rPr>
      </w:pPr>
      <w:r w:rsidRPr="00D12121">
        <w:rPr>
          <w:rFonts w:eastAsia="MS ??" w:cs="Times New Roman"/>
          <w:b/>
          <w:lang w:eastAsia="bg-BG"/>
        </w:rPr>
        <w:t>Относно</w:t>
      </w:r>
      <w:r w:rsidRPr="00D12121">
        <w:rPr>
          <w:rFonts w:eastAsia="MS ??" w:cs="Times New Roman"/>
          <w:lang w:eastAsia="bg-BG"/>
        </w:rPr>
        <w:t>:</w:t>
      </w:r>
      <w:r w:rsidRPr="00D12121">
        <w:rPr>
          <w:rFonts w:eastAsia="Batang" w:cs="Times New Roman"/>
        </w:rPr>
        <w:t xml:space="preserve"> открита </w:t>
      </w:r>
      <w:r w:rsidRPr="00D12121">
        <w:rPr>
          <w:rFonts w:eastAsia="MS ??" w:cs="Times New Roman"/>
          <w:lang w:eastAsia="bg-BG"/>
        </w:rPr>
        <w:t xml:space="preserve">процедура по чл. 18, ал. 1, т. 1 ЗОП за възлагане на обществена поръчка с предмет: </w:t>
      </w:r>
      <w:r w:rsidRPr="00D12121">
        <w:rPr>
          <w:rFonts w:eastAsia="Batang" w:cs="Times New Roman"/>
          <w:b/>
        </w:rPr>
        <w:t>„Надграждане на интелигентната транспортна система по проект „Интегрирана система за градски тра</w:t>
      </w:r>
      <w:r w:rsidR="00C00734" w:rsidRPr="00D12121">
        <w:rPr>
          <w:rFonts w:eastAsia="Batang" w:cs="Times New Roman"/>
          <w:b/>
        </w:rPr>
        <w:t>н</w:t>
      </w:r>
      <w:r w:rsidRPr="00D12121">
        <w:rPr>
          <w:rFonts w:eastAsia="Batang" w:cs="Times New Roman"/>
          <w:b/>
        </w:rPr>
        <w:t xml:space="preserve">спорт на гр. Русе – Етап втори“, инвестиционен приоритет „Интегриран градски транспорт“ по Оперативна програма „Региони в растеж 2014-2020“ </w:t>
      </w:r>
    </w:p>
    <w:p w14:paraId="5C1EE101" w14:textId="77777777" w:rsidR="00387A37" w:rsidRPr="00D12121" w:rsidRDefault="00387A37" w:rsidP="00387A37">
      <w:pPr>
        <w:spacing w:after="0"/>
        <w:ind w:firstLine="0"/>
        <w:jc w:val="center"/>
        <w:rPr>
          <w:rFonts w:eastAsia="Batang" w:cs="Times New Roman"/>
          <w:b/>
          <w:bCs/>
          <w:caps/>
        </w:rPr>
      </w:pPr>
    </w:p>
    <w:tbl>
      <w:tblPr>
        <w:tblW w:w="51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3"/>
        <w:gridCol w:w="4394"/>
        <w:gridCol w:w="2867"/>
        <w:gridCol w:w="1389"/>
        <w:gridCol w:w="749"/>
      </w:tblGrid>
      <w:tr w:rsidR="00387A37" w:rsidRPr="00D12121" w14:paraId="39D05A9D" w14:textId="77777777" w:rsidTr="009F6111">
        <w:trPr>
          <w:gridAfter w:val="1"/>
          <w:wAfter w:w="365" w:type="pct"/>
          <w:trHeight w:val="510"/>
        </w:trPr>
        <w:tc>
          <w:tcPr>
            <w:tcW w:w="420" w:type="pct"/>
            <w:tcBorders>
              <w:top w:val="single" w:sz="4" w:space="0" w:color="auto"/>
              <w:left w:val="single" w:sz="4" w:space="0" w:color="auto"/>
              <w:bottom w:val="single" w:sz="4" w:space="0" w:color="auto"/>
              <w:right w:val="single" w:sz="4" w:space="0" w:color="auto"/>
            </w:tcBorders>
          </w:tcPr>
          <w:p w14:paraId="27AAC7EB" w14:textId="77777777" w:rsidR="00387A37" w:rsidRPr="00D12121" w:rsidRDefault="00387A37" w:rsidP="00387A37">
            <w:pPr>
              <w:spacing w:after="0"/>
              <w:ind w:firstLine="0"/>
              <w:jc w:val="left"/>
              <w:rPr>
                <w:rFonts w:eastAsia="Times New Roman" w:cs="Times New Roman"/>
                <w:b/>
                <w:bCs/>
              </w:rPr>
            </w:pPr>
            <w:r w:rsidRPr="00D12121">
              <w:rPr>
                <w:rFonts w:eastAsia="Times New Roman" w:cs="Times New Roman"/>
                <w:b/>
                <w:bCs/>
              </w:rPr>
              <w:t>№</w:t>
            </w:r>
          </w:p>
        </w:tc>
        <w:tc>
          <w:tcPr>
            <w:tcW w:w="3538" w:type="pct"/>
            <w:gridSpan w:val="2"/>
            <w:tcBorders>
              <w:top w:val="single" w:sz="4" w:space="0" w:color="auto"/>
              <w:left w:val="single" w:sz="4" w:space="0" w:color="auto"/>
              <w:bottom w:val="single" w:sz="4" w:space="0" w:color="auto"/>
              <w:right w:val="single" w:sz="4" w:space="0" w:color="auto"/>
            </w:tcBorders>
          </w:tcPr>
          <w:p w14:paraId="5DC45311" w14:textId="77777777" w:rsidR="00387A37" w:rsidRPr="00D12121" w:rsidRDefault="00387A37" w:rsidP="00387A37">
            <w:pPr>
              <w:tabs>
                <w:tab w:val="num" w:pos="1127"/>
              </w:tabs>
              <w:spacing w:after="0"/>
              <w:ind w:left="1127" w:firstLine="0"/>
              <w:rPr>
                <w:rFonts w:eastAsia="Times New Roman" w:cs="Times New Roman"/>
              </w:rPr>
            </w:pPr>
            <w:r w:rsidRPr="00D12121">
              <w:rPr>
                <w:rFonts w:eastAsia="Times New Roman" w:cs="Times New Roman"/>
                <w:b/>
              </w:rPr>
              <w:t xml:space="preserve">Описание на документа </w:t>
            </w:r>
          </w:p>
        </w:tc>
        <w:tc>
          <w:tcPr>
            <w:tcW w:w="677" w:type="pct"/>
            <w:tcBorders>
              <w:top w:val="single" w:sz="4" w:space="0" w:color="auto"/>
              <w:left w:val="single" w:sz="4" w:space="0" w:color="auto"/>
              <w:bottom w:val="single" w:sz="4" w:space="0" w:color="auto"/>
              <w:right w:val="single" w:sz="4" w:space="0" w:color="auto"/>
            </w:tcBorders>
          </w:tcPr>
          <w:p w14:paraId="4FB3A511" w14:textId="77777777" w:rsidR="00387A37" w:rsidRPr="00D12121" w:rsidRDefault="00387A37" w:rsidP="00387A37">
            <w:pPr>
              <w:spacing w:after="0"/>
              <w:ind w:firstLine="0"/>
              <w:rPr>
                <w:rFonts w:eastAsia="Times New Roman" w:cs="Times New Roman"/>
                <w:position w:val="8"/>
              </w:rPr>
            </w:pPr>
            <w:r w:rsidRPr="00D12121">
              <w:rPr>
                <w:rFonts w:eastAsia="Times New Roman" w:cs="Times New Roman"/>
                <w:b/>
              </w:rPr>
              <w:t xml:space="preserve">Вид на документа </w:t>
            </w:r>
            <w:r w:rsidRPr="00D12121">
              <w:rPr>
                <w:rFonts w:eastAsia="Batang" w:cs="Times New Roman"/>
                <w:b/>
              </w:rPr>
              <w:t>(копие или оригинал) и</w:t>
            </w:r>
            <w:r w:rsidRPr="00D12121">
              <w:rPr>
                <w:rFonts w:eastAsia="Times New Roman" w:cs="Times New Roman"/>
                <w:b/>
              </w:rPr>
              <w:t xml:space="preserve"> брой </w:t>
            </w:r>
          </w:p>
        </w:tc>
      </w:tr>
      <w:tr w:rsidR="00387A37" w:rsidRPr="00D12121" w14:paraId="37D6ADC4" w14:textId="77777777" w:rsidTr="009F6111">
        <w:tblPrEx>
          <w:tblLook w:val="00A0" w:firstRow="1" w:lastRow="0" w:firstColumn="1" w:lastColumn="0" w:noHBand="0" w:noVBand="0"/>
        </w:tblPrEx>
        <w:trPr>
          <w:gridAfter w:val="1"/>
          <w:wAfter w:w="365" w:type="pct"/>
        </w:trPr>
        <w:tc>
          <w:tcPr>
            <w:tcW w:w="4635" w:type="pct"/>
            <w:gridSpan w:val="4"/>
            <w:vAlign w:val="center"/>
          </w:tcPr>
          <w:p w14:paraId="0930FFEC" w14:textId="77777777" w:rsidR="00387A37" w:rsidRPr="00D12121" w:rsidRDefault="00387A37" w:rsidP="00387A37">
            <w:pPr>
              <w:spacing w:after="0"/>
              <w:ind w:left="360" w:firstLine="0"/>
              <w:jc w:val="left"/>
              <w:rPr>
                <w:rFonts w:eastAsia="Batang" w:cs="Times New Roman"/>
                <w:b/>
                <w:lang w:eastAsia="bg-BG"/>
              </w:rPr>
            </w:pPr>
            <w:r w:rsidRPr="00D12121">
              <w:rPr>
                <w:rFonts w:eastAsia="Batang" w:cs="Times New Roman"/>
                <w:b/>
                <w:lang w:eastAsia="bg-BG"/>
              </w:rPr>
              <w:t>Информация относно личното състояние и критериите за подбор</w:t>
            </w:r>
          </w:p>
        </w:tc>
      </w:tr>
      <w:tr w:rsidR="00387A37" w:rsidRPr="00D12121" w14:paraId="10D6CF0E" w14:textId="77777777" w:rsidTr="009F6111">
        <w:trPr>
          <w:gridAfter w:val="1"/>
          <w:wAfter w:w="365" w:type="pct"/>
          <w:trHeight w:val="369"/>
        </w:trPr>
        <w:tc>
          <w:tcPr>
            <w:tcW w:w="420" w:type="pct"/>
            <w:tcBorders>
              <w:top w:val="single" w:sz="4" w:space="0" w:color="auto"/>
              <w:left w:val="single" w:sz="4" w:space="0" w:color="auto"/>
              <w:bottom w:val="single" w:sz="4" w:space="0" w:color="auto"/>
              <w:right w:val="single" w:sz="4" w:space="0" w:color="auto"/>
            </w:tcBorders>
          </w:tcPr>
          <w:p w14:paraId="41D51869" w14:textId="77777777" w:rsidR="00387A37" w:rsidRPr="00D12121" w:rsidRDefault="00387A37" w:rsidP="00387A37">
            <w:pPr>
              <w:spacing w:after="0"/>
              <w:ind w:left="360" w:firstLine="0"/>
              <w:jc w:val="center"/>
              <w:rPr>
                <w:rFonts w:eastAsia="Times New Roman" w:cs="Times New Roman"/>
                <w:b/>
                <w:bCs/>
              </w:rPr>
            </w:pPr>
          </w:p>
        </w:tc>
        <w:tc>
          <w:tcPr>
            <w:tcW w:w="3538" w:type="pct"/>
            <w:gridSpan w:val="2"/>
            <w:tcBorders>
              <w:top w:val="single" w:sz="4" w:space="0" w:color="auto"/>
              <w:left w:val="single" w:sz="4" w:space="0" w:color="auto"/>
              <w:bottom w:val="single" w:sz="4" w:space="0" w:color="auto"/>
              <w:right w:val="single" w:sz="4" w:space="0" w:color="auto"/>
            </w:tcBorders>
          </w:tcPr>
          <w:p w14:paraId="271656AD" w14:textId="77777777" w:rsidR="00387A37" w:rsidRPr="00D12121" w:rsidRDefault="00387A37" w:rsidP="00387A37">
            <w:pPr>
              <w:spacing w:after="0"/>
              <w:ind w:firstLine="0"/>
              <w:rPr>
                <w:rFonts w:eastAsia="Times New Roman" w:cs="Times New Roman"/>
              </w:rPr>
            </w:pPr>
            <w:r w:rsidRPr="00D12121">
              <w:rPr>
                <w:rFonts w:eastAsia="Times New Roman" w:cs="Times New Roman"/>
              </w:rPr>
              <w:t>Договор за създаване на обединение (ако е приложимо).</w:t>
            </w:r>
          </w:p>
        </w:tc>
        <w:tc>
          <w:tcPr>
            <w:tcW w:w="677" w:type="pct"/>
            <w:tcBorders>
              <w:top w:val="single" w:sz="4" w:space="0" w:color="auto"/>
              <w:left w:val="single" w:sz="4" w:space="0" w:color="auto"/>
              <w:bottom w:val="single" w:sz="4" w:space="0" w:color="auto"/>
              <w:right w:val="single" w:sz="4" w:space="0" w:color="auto"/>
            </w:tcBorders>
          </w:tcPr>
          <w:p w14:paraId="1F07FF38" w14:textId="77777777" w:rsidR="00387A37" w:rsidRPr="00D12121" w:rsidRDefault="00387A37" w:rsidP="00387A37">
            <w:pPr>
              <w:spacing w:after="0"/>
              <w:ind w:firstLine="0"/>
              <w:rPr>
                <w:rFonts w:eastAsia="Times New Roman" w:cs="Times New Roman"/>
                <w:position w:val="8"/>
              </w:rPr>
            </w:pPr>
          </w:p>
        </w:tc>
      </w:tr>
      <w:tr w:rsidR="00387A37" w:rsidRPr="00D12121" w14:paraId="1E41A552" w14:textId="77777777" w:rsidTr="009F6111">
        <w:trPr>
          <w:gridAfter w:val="1"/>
          <w:wAfter w:w="365" w:type="pct"/>
          <w:trHeight w:val="699"/>
        </w:trPr>
        <w:tc>
          <w:tcPr>
            <w:tcW w:w="420" w:type="pct"/>
            <w:tcBorders>
              <w:top w:val="single" w:sz="4" w:space="0" w:color="auto"/>
              <w:left w:val="single" w:sz="4" w:space="0" w:color="auto"/>
              <w:bottom w:val="single" w:sz="4" w:space="0" w:color="auto"/>
              <w:right w:val="single" w:sz="4" w:space="0" w:color="auto"/>
            </w:tcBorders>
          </w:tcPr>
          <w:p w14:paraId="1BD1F90C" w14:textId="77777777" w:rsidR="00387A37" w:rsidRPr="00D12121" w:rsidRDefault="00387A37" w:rsidP="00387A37">
            <w:pPr>
              <w:spacing w:after="0"/>
              <w:ind w:left="360" w:firstLine="0"/>
              <w:jc w:val="center"/>
              <w:rPr>
                <w:rFonts w:eastAsia="Times New Roman" w:cs="Times New Roman"/>
                <w:b/>
                <w:bCs/>
              </w:rPr>
            </w:pPr>
          </w:p>
        </w:tc>
        <w:tc>
          <w:tcPr>
            <w:tcW w:w="3538" w:type="pct"/>
            <w:gridSpan w:val="2"/>
            <w:tcBorders>
              <w:top w:val="single" w:sz="4" w:space="0" w:color="auto"/>
              <w:left w:val="single" w:sz="4" w:space="0" w:color="auto"/>
              <w:bottom w:val="single" w:sz="4" w:space="0" w:color="auto"/>
              <w:right w:val="single" w:sz="4" w:space="0" w:color="auto"/>
            </w:tcBorders>
          </w:tcPr>
          <w:p w14:paraId="614BF43C" w14:textId="77777777" w:rsidR="00387A37" w:rsidRPr="00D12121" w:rsidRDefault="00387A37" w:rsidP="00387A37">
            <w:pPr>
              <w:spacing w:after="0"/>
              <w:ind w:firstLine="0"/>
              <w:rPr>
                <w:rFonts w:eastAsia="Batang" w:cs="Times New Roman"/>
              </w:rPr>
            </w:pPr>
            <w:r w:rsidRPr="00D12121">
              <w:rPr>
                <w:rFonts w:eastAsia="Batang" w:cs="Times New Roman"/>
              </w:rPr>
              <w:t>Единен европейски документ за обществени поръчки (ЕЕДОП) – Приложение № 2</w:t>
            </w:r>
          </w:p>
          <w:p w14:paraId="39E58873" w14:textId="77777777" w:rsidR="00387A37" w:rsidRPr="00D12121" w:rsidRDefault="00387A37" w:rsidP="00387A37">
            <w:pPr>
              <w:spacing w:after="0"/>
              <w:ind w:firstLine="0"/>
              <w:rPr>
                <w:rFonts w:eastAsia="Times New Roman" w:cs="Times New Roman"/>
              </w:rPr>
            </w:pPr>
            <w:r w:rsidRPr="00D12121">
              <w:rPr>
                <w:rFonts w:eastAsia="Batang" w:cs="Times New Roman"/>
              </w:rPr>
              <w:t xml:space="preserve">Заб. </w:t>
            </w:r>
            <w:r w:rsidRPr="00D12121">
              <w:rPr>
                <w:rFonts w:eastAsia="Batang" w:cs="Times New Roman"/>
                <w:i/>
              </w:rPr>
              <w:t>ЕЕДОП се представя за участника, а когато е приложимо – за всеки от участниците в обединението, което не е юридическо лице, за всеки подизпълнител и за всяко лице, чиито ресурси ще бъдат ангажирани в изпълнението на поръчката.</w:t>
            </w:r>
          </w:p>
        </w:tc>
        <w:tc>
          <w:tcPr>
            <w:tcW w:w="677" w:type="pct"/>
            <w:tcBorders>
              <w:top w:val="single" w:sz="4" w:space="0" w:color="auto"/>
              <w:left w:val="single" w:sz="4" w:space="0" w:color="auto"/>
              <w:bottom w:val="single" w:sz="4" w:space="0" w:color="auto"/>
              <w:right w:val="single" w:sz="4" w:space="0" w:color="auto"/>
            </w:tcBorders>
          </w:tcPr>
          <w:p w14:paraId="35B077C6" w14:textId="77777777" w:rsidR="00387A37" w:rsidRPr="00D12121" w:rsidRDefault="00387A37" w:rsidP="00387A37">
            <w:pPr>
              <w:spacing w:after="0"/>
              <w:ind w:firstLine="0"/>
              <w:rPr>
                <w:rFonts w:eastAsia="Times New Roman" w:cs="Times New Roman"/>
                <w:b/>
                <w:position w:val="8"/>
              </w:rPr>
            </w:pPr>
          </w:p>
          <w:p w14:paraId="4DEFB228" w14:textId="77777777" w:rsidR="00387A37" w:rsidRPr="00D12121" w:rsidRDefault="00387A37" w:rsidP="00387A37">
            <w:pPr>
              <w:spacing w:after="0"/>
              <w:ind w:firstLine="0"/>
              <w:rPr>
                <w:rFonts w:eastAsia="Times New Roman" w:cs="Times New Roman"/>
                <w:b/>
                <w:position w:val="8"/>
              </w:rPr>
            </w:pPr>
          </w:p>
          <w:p w14:paraId="7F929074" w14:textId="77777777" w:rsidR="00387A37" w:rsidRPr="00D12121" w:rsidRDefault="00387A37" w:rsidP="00387A37">
            <w:pPr>
              <w:spacing w:after="0"/>
              <w:ind w:firstLine="0"/>
              <w:rPr>
                <w:rFonts w:eastAsia="Times New Roman" w:cs="Times New Roman"/>
              </w:rPr>
            </w:pPr>
          </w:p>
          <w:p w14:paraId="34BCAFDF" w14:textId="77777777" w:rsidR="00387A37" w:rsidRPr="00D12121" w:rsidRDefault="00387A37" w:rsidP="00387A37">
            <w:pPr>
              <w:spacing w:after="0"/>
              <w:ind w:firstLine="0"/>
              <w:rPr>
                <w:rFonts w:eastAsia="Times New Roman" w:cs="Times New Roman"/>
              </w:rPr>
            </w:pPr>
          </w:p>
          <w:p w14:paraId="45B3D00F" w14:textId="77777777" w:rsidR="00387A37" w:rsidRPr="00D12121" w:rsidRDefault="00387A37" w:rsidP="00387A37">
            <w:pPr>
              <w:spacing w:after="0"/>
              <w:ind w:firstLine="0"/>
              <w:rPr>
                <w:rFonts w:eastAsia="Times New Roman" w:cs="Times New Roman"/>
                <w:position w:val="8"/>
              </w:rPr>
            </w:pPr>
          </w:p>
        </w:tc>
      </w:tr>
      <w:tr w:rsidR="00387A37" w:rsidRPr="00D12121" w14:paraId="1DFFB3A2" w14:textId="77777777" w:rsidTr="009F6111">
        <w:trPr>
          <w:gridAfter w:val="1"/>
          <w:wAfter w:w="365" w:type="pct"/>
          <w:trHeight w:val="942"/>
        </w:trPr>
        <w:tc>
          <w:tcPr>
            <w:tcW w:w="420" w:type="pct"/>
            <w:tcBorders>
              <w:top w:val="single" w:sz="4" w:space="0" w:color="auto"/>
              <w:left w:val="single" w:sz="4" w:space="0" w:color="auto"/>
              <w:bottom w:val="single" w:sz="4" w:space="0" w:color="auto"/>
              <w:right w:val="single" w:sz="4" w:space="0" w:color="auto"/>
            </w:tcBorders>
          </w:tcPr>
          <w:p w14:paraId="576FF468" w14:textId="77777777" w:rsidR="00387A37" w:rsidRPr="00D12121" w:rsidRDefault="00387A37" w:rsidP="00387A37">
            <w:pPr>
              <w:spacing w:after="0"/>
              <w:ind w:firstLine="0"/>
              <w:jc w:val="left"/>
              <w:rPr>
                <w:rFonts w:eastAsia="Batang" w:cs="Times New Roman"/>
              </w:rPr>
            </w:pPr>
          </w:p>
        </w:tc>
        <w:tc>
          <w:tcPr>
            <w:tcW w:w="3538" w:type="pct"/>
            <w:gridSpan w:val="2"/>
            <w:tcBorders>
              <w:top w:val="single" w:sz="4" w:space="0" w:color="auto"/>
              <w:left w:val="single" w:sz="4" w:space="0" w:color="auto"/>
              <w:bottom w:val="single" w:sz="4" w:space="0" w:color="auto"/>
              <w:right w:val="single" w:sz="4" w:space="0" w:color="auto"/>
            </w:tcBorders>
          </w:tcPr>
          <w:p w14:paraId="7D002DC4" w14:textId="77777777" w:rsidR="00387A37" w:rsidRPr="00D12121" w:rsidRDefault="00387A37" w:rsidP="00387A37">
            <w:pPr>
              <w:spacing w:after="0"/>
              <w:ind w:firstLine="0"/>
              <w:rPr>
                <w:rFonts w:eastAsia="Batang" w:cs="Times New Roman"/>
              </w:rPr>
            </w:pPr>
            <w:r w:rsidRPr="00D12121">
              <w:rPr>
                <w:rFonts w:eastAsia="Batang" w:cs="Times New Roman"/>
              </w:rPr>
              <w:t>Декларация за актуалност на данните в публикуван Единен европейски документ за обществени поръчки (ЕЕДОП) – Приложение № 3 (ако е приложимо).</w:t>
            </w:r>
          </w:p>
        </w:tc>
        <w:tc>
          <w:tcPr>
            <w:tcW w:w="677" w:type="pct"/>
            <w:tcBorders>
              <w:top w:val="single" w:sz="4" w:space="0" w:color="auto"/>
              <w:left w:val="single" w:sz="4" w:space="0" w:color="auto"/>
              <w:bottom w:val="single" w:sz="4" w:space="0" w:color="auto"/>
              <w:right w:val="single" w:sz="4" w:space="0" w:color="auto"/>
            </w:tcBorders>
          </w:tcPr>
          <w:p w14:paraId="0AE8BF4D" w14:textId="77777777" w:rsidR="00387A37" w:rsidRPr="00D12121" w:rsidRDefault="00387A37" w:rsidP="00387A37">
            <w:pPr>
              <w:spacing w:after="0"/>
              <w:ind w:firstLine="0"/>
              <w:jc w:val="left"/>
              <w:rPr>
                <w:rFonts w:eastAsia="Batang" w:cs="Times New Roman"/>
              </w:rPr>
            </w:pPr>
          </w:p>
        </w:tc>
      </w:tr>
      <w:tr w:rsidR="00387A37" w:rsidRPr="00D12121" w14:paraId="284ECFEB" w14:textId="77777777" w:rsidTr="009F6111">
        <w:trPr>
          <w:gridAfter w:val="1"/>
          <w:wAfter w:w="365" w:type="pct"/>
          <w:trHeight w:val="335"/>
        </w:trPr>
        <w:tc>
          <w:tcPr>
            <w:tcW w:w="420" w:type="pct"/>
            <w:tcBorders>
              <w:top w:val="single" w:sz="4" w:space="0" w:color="auto"/>
              <w:left w:val="single" w:sz="4" w:space="0" w:color="auto"/>
              <w:bottom w:val="single" w:sz="4" w:space="0" w:color="auto"/>
              <w:right w:val="single" w:sz="4" w:space="0" w:color="auto"/>
            </w:tcBorders>
          </w:tcPr>
          <w:p w14:paraId="759B0C57" w14:textId="77777777" w:rsidR="00387A37" w:rsidRPr="00D12121" w:rsidRDefault="00387A37" w:rsidP="00387A37">
            <w:pPr>
              <w:spacing w:after="0"/>
              <w:ind w:firstLine="0"/>
              <w:jc w:val="left"/>
              <w:rPr>
                <w:rFonts w:eastAsia="Batang" w:cs="Times New Roman"/>
              </w:rPr>
            </w:pPr>
          </w:p>
        </w:tc>
        <w:tc>
          <w:tcPr>
            <w:tcW w:w="3538" w:type="pct"/>
            <w:gridSpan w:val="2"/>
            <w:tcBorders>
              <w:top w:val="single" w:sz="4" w:space="0" w:color="auto"/>
              <w:left w:val="single" w:sz="4" w:space="0" w:color="auto"/>
              <w:bottom w:val="single" w:sz="4" w:space="0" w:color="auto"/>
              <w:right w:val="single" w:sz="4" w:space="0" w:color="auto"/>
            </w:tcBorders>
          </w:tcPr>
          <w:p w14:paraId="5835522D" w14:textId="77777777" w:rsidR="00387A37" w:rsidRPr="00D12121" w:rsidRDefault="00387A37" w:rsidP="00387A37">
            <w:pPr>
              <w:spacing w:after="0"/>
              <w:ind w:firstLine="0"/>
              <w:rPr>
                <w:rFonts w:eastAsia="Batang" w:cs="Times New Roman"/>
              </w:rPr>
            </w:pPr>
            <w:r w:rsidRPr="00D12121">
              <w:rPr>
                <w:rFonts w:eastAsia="Times New Roman" w:cs="Times New Roman"/>
              </w:rPr>
              <w:t>Документи за доказване на предприетите мерки за надеждност. /ако е приложимо/</w:t>
            </w:r>
          </w:p>
        </w:tc>
        <w:tc>
          <w:tcPr>
            <w:tcW w:w="677" w:type="pct"/>
            <w:tcBorders>
              <w:top w:val="single" w:sz="4" w:space="0" w:color="auto"/>
              <w:left w:val="single" w:sz="4" w:space="0" w:color="auto"/>
              <w:bottom w:val="single" w:sz="4" w:space="0" w:color="auto"/>
              <w:right w:val="single" w:sz="4" w:space="0" w:color="auto"/>
            </w:tcBorders>
          </w:tcPr>
          <w:p w14:paraId="109E69D5" w14:textId="77777777" w:rsidR="00387A37" w:rsidRPr="00D12121" w:rsidRDefault="00387A37" w:rsidP="00387A37">
            <w:pPr>
              <w:spacing w:after="0"/>
              <w:ind w:firstLine="0"/>
              <w:jc w:val="left"/>
              <w:rPr>
                <w:rFonts w:eastAsia="Batang" w:cs="Times New Roman"/>
              </w:rPr>
            </w:pPr>
          </w:p>
        </w:tc>
      </w:tr>
      <w:tr w:rsidR="00387A37" w:rsidRPr="00D12121" w14:paraId="557C83A4" w14:textId="77777777" w:rsidTr="009F6111">
        <w:trPr>
          <w:gridAfter w:val="1"/>
          <w:wAfter w:w="365" w:type="pct"/>
          <w:trHeight w:val="335"/>
        </w:trPr>
        <w:tc>
          <w:tcPr>
            <w:tcW w:w="420" w:type="pct"/>
            <w:tcBorders>
              <w:top w:val="single" w:sz="4" w:space="0" w:color="auto"/>
              <w:left w:val="single" w:sz="4" w:space="0" w:color="auto"/>
              <w:bottom w:val="single" w:sz="4" w:space="0" w:color="auto"/>
              <w:right w:val="single" w:sz="4" w:space="0" w:color="auto"/>
            </w:tcBorders>
          </w:tcPr>
          <w:p w14:paraId="728B4568" w14:textId="77777777" w:rsidR="00387A37" w:rsidRPr="00D12121" w:rsidRDefault="00387A37" w:rsidP="00387A37">
            <w:pPr>
              <w:spacing w:after="0"/>
              <w:ind w:firstLine="0"/>
              <w:jc w:val="left"/>
              <w:rPr>
                <w:rFonts w:eastAsia="Batang" w:cs="Times New Roman"/>
              </w:rPr>
            </w:pPr>
          </w:p>
        </w:tc>
        <w:tc>
          <w:tcPr>
            <w:tcW w:w="3538" w:type="pct"/>
            <w:gridSpan w:val="2"/>
            <w:tcBorders>
              <w:top w:val="single" w:sz="4" w:space="0" w:color="auto"/>
              <w:left w:val="single" w:sz="4" w:space="0" w:color="auto"/>
              <w:bottom w:val="single" w:sz="4" w:space="0" w:color="auto"/>
              <w:right w:val="single" w:sz="4" w:space="0" w:color="auto"/>
            </w:tcBorders>
          </w:tcPr>
          <w:p w14:paraId="63F29B38" w14:textId="77777777" w:rsidR="00387A37" w:rsidRPr="00D12121" w:rsidRDefault="00387A37" w:rsidP="00387A37">
            <w:pPr>
              <w:spacing w:after="0"/>
              <w:ind w:firstLine="0"/>
              <w:rPr>
                <w:rFonts w:eastAsia="Times New Roman" w:cs="Times New Roman"/>
              </w:rPr>
            </w:pPr>
          </w:p>
        </w:tc>
        <w:tc>
          <w:tcPr>
            <w:tcW w:w="677" w:type="pct"/>
            <w:tcBorders>
              <w:top w:val="single" w:sz="4" w:space="0" w:color="auto"/>
              <w:left w:val="single" w:sz="4" w:space="0" w:color="auto"/>
              <w:bottom w:val="single" w:sz="4" w:space="0" w:color="auto"/>
              <w:right w:val="single" w:sz="4" w:space="0" w:color="auto"/>
            </w:tcBorders>
          </w:tcPr>
          <w:p w14:paraId="6D3997AC" w14:textId="77777777" w:rsidR="00387A37" w:rsidRPr="00D12121" w:rsidRDefault="00387A37" w:rsidP="00387A37">
            <w:pPr>
              <w:spacing w:after="0"/>
              <w:ind w:firstLine="0"/>
              <w:jc w:val="left"/>
              <w:rPr>
                <w:rFonts w:eastAsia="Batang" w:cs="Times New Roman"/>
              </w:rPr>
            </w:pPr>
          </w:p>
        </w:tc>
      </w:tr>
      <w:tr w:rsidR="00387A37" w:rsidRPr="00D12121" w14:paraId="4E1851A5" w14:textId="77777777" w:rsidTr="009F6111">
        <w:tblPrEx>
          <w:tblLook w:val="00A0" w:firstRow="1" w:lastRow="0" w:firstColumn="1" w:lastColumn="0" w:noHBand="0" w:noVBand="0"/>
        </w:tblPrEx>
        <w:trPr>
          <w:gridAfter w:val="1"/>
          <w:wAfter w:w="365" w:type="pct"/>
        </w:trPr>
        <w:tc>
          <w:tcPr>
            <w:tcW w:w="4635" w:type="pct"/>
            <w:gridSpan w:val="4"/>
            <w:vAlign w:val="center"/>
          </w:tcPr>
          <w:p w14:paraId="24D3029F" w14:textId="77777777" w:rsidR="00387A37" w:rsidRPr="00D12121" w:rsidRDefault="00387A37" w:rsidP="00387A37">
            <w:pPr>
              <w:spacing w:after="0"/>
              <w:ind w:left="360" w:firstLine="0"/>
              <w:jc w:val="left"/>
              <w:rPr>
                <w:rFonts w:eastAsia="Batang" w:cs="Times New Roman"/>
                <w:b/>
                <w:lang w:eastAsia="bg-BG"/>
              </w:rPr>
            </w:pPr>
            <w:r w:rsidRPr="00D12121">
              <w:rPr>
                <w:rFonts w:eastAsia="Batang" w:cs="Times New Roman"/>
                <w:b/>
                <w:lang w:eastAsia="bg-BG"/>
              </w:rPr>
              <w:t>Оферта</w:t>
            </w:r>
          </w:p>
        </w:tc>
      </w:tr>
      <w:tr w:rsidR="00387A37" w:rsidRPr="00D12121" w14:paraId="30080448" w14:textId="77777777" w:rsidTr="009F6111">
        <w:trPr>
          <w:gridAfter w:val="1"/>
          <w:wAfter w:w="365" w:type="pct"/>
          <w:trHeight w:val="416"/>
        </w:trPr>
        <w:tc>
          <w:tcPr>
            <w:tcW w:w="420" w:type="pct"/>
            <w:tcBorders>
              <w:top w:val="single" w:sz="4" w:space="0" w:color="auto"/>
              <w:left w:val="single" w:sz="4" w:space="0" w:color="auto"/>
              <w:bottom w:val="single" w:sz="4" w:space="0" w:color="auto"/>
              <w:right w:val="single" w:sz="4" w:space="0" w:color="auto"/>
            </w:tcBorders>
          </w:tcPr>
          <w:p w14:paraId="16011683" w14:textId="77777777" w:rsidR="00387A37" w:rsidRPr="00D12121" w:rsidRDefault="00387A37" w:rsidP="00387A37">
            <w:pPr>
              <w:spacing w:after="0"/>
              <w:ind w:left="360" w:firstLine="0"/>
              <w:jc w:val="center"/>
              <w:rPr>
                <w:rFonts w:eastAsia="Times New Roman" w:cs="Times New Roman"/>
                <w:b/>
                <w:bCs/>
              </w:rPr>
            </w:pPr>
          </w:p>
        </w:tc>
        <w:tc>
          <w:tcPr>
            <w:tcW w:w="3538" w:type="pct"/>
            <w:gridSpan w:val="2"/>
            <w:tcBorders>
              <w:top w:val="single" w:sz="4" w:space="0" w:color="auto"/>
              <w:left w:val="single" w:sz="4" w:space="0" w:color="auto"/>
              <w:bottom w:val="single" w:sz="4" w:space="0" w:color="auto"/>
              <w:right w:val="single" w:sz="4" w:space="0" w:color="auto"/>
            </w:tcBorders>
          </w:tcPr>
          <w:p w14:paraId="42C964D3" w14:textId="77777777" w:rsidR="00387A37" w:rsidRPr="00D12121" w:rsidRDefault="00387A37" w:rsidP="00387A37">
            <w:pPr>
              <w:spacing w:after="0"/>
              <w:ind w:firstLine="0"/>
              <w:rPr>
                <w:rFonts w:eastAsia="Times New Roman" w:cs="Times New Roman"/>
              </w:rPr>
            </w:pPr>
            <w:r w:rsidRPr="00D12121">
              <w:rPr>
                <w:rFonts w:eastAsia="Times New Roman" w:cs="Times New Roman"/>
              </w:rPr>
              <w:t>Техническо предложение, което включва:</w:t>
            </w:r>
          </w:p>
          <w:p w14:paraId="432DC633" w14:textId="77777777" w:rsidR="00387A37" w:rsidRPr="00D12121" w:rsidRDefault="00387A37" w:rsidP="00387A37">
            <w:pPr>
              <w:spacing w:after="0"/>
              <w:ind w:firstLine="0"/>
              <w:rPr>
                <w:rFonts w:eastAsia="Times New Roman" w:cs="Times New Roman"/>
              </w:rPr>
            </w:pPr>
            <w:r w:rsidRPr="00D12121">
              <w:rPr>
                <w:rFonts w:eastAsia="Times New Roman" w:cs="Times New Roman"/>
              </w:rPr>
              <w:t xml:space="preserve">1. Документ за упълномощаване </w:t>
            </w:r>
            <w:r w:rsidRPr="00D12121">
              <w:rPr>
                <w:rFonts w:eastAsia="Times New Roman" w:cs="Times New Roman"/>
                <w:bCs/>
              </w:rPr>
              <w:t>(ако е приложимо);</w:t>
            </w:r>
          </w:p>
          <w:p w14:paraId="4E195A4F" w14:textId="77777777" w:rsidR="00387A37" w:rsidRPr="00D12121" w:rsidRDefault="00387A37" w:rsidP="00387A37">
            <w:pPr>
              <w:spacing w:after="0"/>
              <w:ind w:firstLine="0"/>
              <w:rPr>
                <w:rFonts w:eastAsia="Times New Roman" w:cs="Times New Roman"/>
              </w:rPr>
            </w:pPr>
            <w:r w:rsidRPr="00D12121">
              <w:rPr>
                <w:rFonts w:eastAsia="Times New Roman" w:cs="Times New Roman"/>
              </w:rPr>
              <w:t>2.  Предложение за изпълнение на поръчката – Приложение № 4;</w:t>
            </w:r>
          </w:p>
          <w:p w14:paraId="3DAA62FD" w14:textId="77777777" w:rsidR="00387A37" w:rsidRPr="00D12121" w:rsidRDefault="00387A37" w:rsidP="00387A37">
            <w:pPr>
              <w:spacing w:after="0"/>
              <w:ind w:firstLine="0"/>
              <w:rPr>
                <w:rFonts w:eastAsia="Times New Roman" w:cs="Times New Roman"/>
              </w:rPr>
            </w:pPr>
            <w:r w:rsidRPr="00D12121">
              <w:rPr>
                <w:rFonts w:eastAsia="Times New Roman" w:cs="Times New Roman"/>
              </w:rPr>
              <w:t>3. Декларация за съгласие с клаузите на приложения проект на договор – Приложение № 7;</w:t>
            </w:r>
          </w:p>
          <w:p w14:paraId="4CA45907" w14:textId="77777777" w:rsidR="00387A37" w:rsidRPr="00D12121" w:rsidRDefault="00387A37" w:rsidP="00387A37">
            <w:pPr>
              <w:spacing w:after="0"/>
              <w:ind w:firstLine="0"/>
              <w:rPr>
                <w:rFonts w:eastAsia="Times New Roman" w:cs="Times New Roman"/>
              </w:rPr>
            </w:pPr>
            <w:r w:rsidRPr="00D12121">
              <w:rPr>
                <w:rFonts w:eastAsia="Times New Roman" w:cs="Times New Roman"/>
              </w:rPr>
              <w:t>4. Декларация за срока на валидност на офертата – Приложение № 8;</w:t>
            </w:r>
          </w:p>
          <w:p w14:paraId="57F84891" w14:textId="77777777" w:rsidR="00387A37" w:rsidRPr="00D12121" w:rsidRDefault="00387A37" w:rsidP="00387A37">
            <w:pPr>
              <w:spacing w:after="0"/>
              <w:ind w:firstLine="0"/>
              <w:rPr>
                <w:rFonts w:eastAsia="Times New Roman" w:cs="Times New Roman"/>
                <w:bCs/>
              </w:rPr>
            </w:pPr>
            <w:r w:rsidRPr="00D12121">
              <w:rPr>
                <w:rFonts w:eastAsia="Times New Roman" w:cs="Times New Roman"/>
              </w:rPr>
              <w:t xml:space="preserve">5. </w:t>
            </w:r>
            <w:r w:rsidRPr="00D12121">
              <w:rPr>
                <w:rFonts w:eastAsia="Times New Roman" w:cs="Times New Roman"/>
                <w:bCs/>
              </w:rPr>
              <w:t>Декларация за конфиденциалност по чл. 102, ал. 1 от ЗОП – Приложение № 6 (ако е приложимо).</w:t>
            </w:r>
          </w:p>
          <w:p w14:paraId="6B04D982" w14:textId="77777777" w:rsidR="00387A37" w:rsidRPr="00D12121" w:rsidRDefault="00387A37" w:rsidP="00387A37">
            <w:pPr>
              <w:spacing w:after="0"/>
              <w:ind w:firstLine="0"/>
              <w:rPr>
                <w:rFonts w:eastAsia="Times New Roman" w:cs="Times New Roman"/>
              </w:rPr>
            </w:pPr>
          </w:p>
        </w:tc>
        <w:tc>
          <w:tcPr>
            <w:tcW w:w="677" w:type="pct"/>
            <w:tcBorders>
              <w:top w:val="single" w:sz="4" w:space="0" w:color="auto"/>
              <w:left w:val="single" w:sz="4" w:space="0" w:color="auto"/>
              <w:bottom w:val="single" w:sz="4" w:space="0" w:color="auto"/>
              <w:right w:val="single" w:sz="4" w:space="0" w:color="auto"/>
            </w:tcBorders>
          </w:tcPr>
          <w:p w14:paraId="34195394" w14:textId="77777777" w:rsidR="00387A37" w:rsidRPr="00D12121" w:rsidRDefault="00387A37" w:rsidP="00387A37">
            <w:pPr>
              <w:spacing w:after="0"/>
              <w:ind w:firstLine="0"/>
              <w:rPr>
                <w:rFonts w:eastAsia="Times New Roman" w:cs="Times New Roman"/>
                <w:b/>
                <w:position w:val="8"/>
              </w:rPr>
            </w:pPr>
          </w:p>
          <w:p w14:paraId="4AA81847" w14:textId="77777777" w:rsidR="00387A37" w:rsidRPr="00D12121" w:rsidRDefault="00387A37" w:rsidP="00387A37">
            <w:pPr>
              <w:spacing w:after="0"/>
              <w:ind w:firstLine="0"/>
              <w:rPr>
                <w:rFonts w:eastAsia="Times New Roman" w:cs="Times New Roman"/>
                <w:b/>
                <w:position w:val="8"/>
              </w:rPr>
            </w:pPr>
          </w:p>
          <w:p w14:paraId="2DB82885" w14:textId="77777777" w:rsidR="00387A37" w:rsidRPr="00D12121" w:rsidRDefault="00387A37" w:rsidP="00387A37">
            <w:pPr>
              <w:spacing w:after="0"/>
              <w:ind w:firstLine="0"/>
              <w:rPr>
                <w:rFonts w:eastAsia="Times New Roman" w:cs="Times New Roman"/>
              </w:rPr>
            </w:pPr>
          </w:p>
          <w:p w14:paraId="0CF75029" w14:textId="77777777" w:rsidR="00387A37" w:rsidRPr="00D12121" w:rsidRDefault="00387A37" w:rsidP="00387A37">
            <w:pPr>
              <w:spacing w:after="0"/>
              <w:ind w:firstLine="0"/>
              <w:rPr>
                <w:rFonts w:eastAsia="Times New Roman" w:cs="Times New Roman"/>
              </w:rPr>
            </w:pPr>
          </w:p>
          <w:p w14:paraId="06CAE035" w14:textId="77777777" w:rsidR="00387A37" w:rsidRPr="00D12121" w:rsidRDefault="00387A37" w:rsidP="00387A37">
            <w:pPr>
              <w:spacing w:after="0"/>
              <w:ind w:firstLine="0"/>
              <w:rPr>
                <w:rFonts w:eastAsia="Times New Roman" w:cs="Times New Roman"/>
                <w:position w:val="8"/>
              </w:rPr>
            </w:pPr>
          </w:p>
        </w:tc>
      </w:tr>
      <w:tr w:rsidR="00387A37" w:rsidRPr="00D12121" w14:paraId="65E25C26" w14:textId="77777777" w:rsidTr="009F6111">
        <w:trPr>
          <w:gridAfter w:val="1"/>
          <w:wAfter w:w="365" w:type="pct"/>
          <w:trHeight w:val="855"/>
        </w:trPr>
        <w:tc>
          <w:tcPr>
            <w:tcW w:w="420" w:type="pct"/>
            <w:tcBorders>
              <w:top w:val="single" w:sz="4" w:space="0" w:color="auto"/>
              <w:left w:val="single" w:sz="4" w:space="0" w:color="auto"/>
              <w:bottom w:val="single" w:sz="4" w:space="0" w:color="auto"/>
              <w:right w:val="single" w:sz="4" w:space="0" w:color="auto"/>
            </w:tcBorders>
          </w:tcPr>
          <w:p w14:paraId="3E990C62" w14:textId="77777777" w:rsidR="00387A37" w:rsidRPr="00D12121" w:rsidRDefault="00387A37" w:rsidP="00387A37">
            <w:pPr>
              <w:spacing w:after="0"/>
              <w:ind w:left="360" w:firstLine="0"/>
              <w:jc w:val="center"/>
              <w:rPr>
                <w:rFonts w:eastAsia="Times New Roman" w:cs="Times New Roman"/>
                <w:b/>
                <w:bCs/>
              </w:rPr>
            </w:pPr>
          </w:p>
        </w:tc>
        <w:tc>
          <w:tcPr>
            <w:tcW w:w="3538" w:type="pct"/>
            <w:gridSpan w:val="2"/>
            <w:tcBorders>
              <w:top w:val="single" w:sz="4" w:space="0" w:color="auto"/>
              <w:left w:val="single" w:sz="4" w:space="0" w:color="auto"/>
              <w:bottom w:val="single" w:sz="4" w:space="0" w:color="auto"/>
              <w:right w:val="single" w:sz="4" w:space="0" w:color="auto"/>
            </w:tcBorders>
          </w:tcPr>
          <w:p w14:paraId="107CD75B" w14:textId="77777777" w:rsidR="00387A37" w:rsidRPr="00D12121" w:rsidRDefault="00387A37" w:rsidP="00387A37">
            <w:pPr>
              <w:spacing w:after="0"/>
              <w:ind w:firstLine="0"/>
              <w:rPr>
                <w:rFonts w:eastAsia="Times New Roman" w:cs="Times New Roman"/>
              </w:rPr>
            </w:pPr>
            <w:r w:rsidRPr="00D12121">
              <w:rPr>
                <w:rFonts w:eastAsia="Times New Roman" w:cs="Times New Roman"/>
              </w:rPr>
              <w:t>Ценовото предложение, съгласно Приложение № 5 - поставено в отделен запечатан непрозрачен плик с надпис „Предлагани ценови параметри“,  поставено в общата опаковка.</w:t>
            </w:r>
          </w:p>
        </w:tc>
        <w:tc>
          <w:tcPr>
            <w:tcW w:w="677" w:type="pct"/>
            <w:tcBorders>
              <w:top w:val="single" w:sz="4" w:space="0" w:color="auto"/>
              <w:left w:val="single" w:sz="4" w:space="0" w:color="auto"/>
              <w:bottom w:val="single" w:sz="4" w:space="0" w:color="auto"/>
              <w:right w:val="single" w:sz="4" w:space="0" w:color="auto"/>
            </w:tcBorders>
          </w:tcPr>
          <w:p w14:paraId="205E8A0A" w14:textId="77777777" w:rsidR="00387A37" w:rsidRPr="00D12121" w:rsidRDefault="00387A37" w:rsidP="00387A37">
            <w:pPr>
              <w:spacing w:after="0"/>
              <w:ind w:firstLine="0"/>
              <w:rPr>
                <w:rFonts w:eastAsia="Times New Roman" w:cs="Times New Roman"/>
                <w:position w:val="8"/>
              </w:rPr>
            </w:pPr>
          </w:p>
        </w:tc>
      </w:tr>
      <w:tr w:rsidR="00387A37" w:rsidRPr="00D12121" w14:paraId="52303835" w14:textId="77777777" w:rsidTr="009F61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2439" w:type="pct"/>
        </w:trPr>
        <w:tc>
          <w:tcPr>
            <w:tcW w:w="2561" w:type="pct"/>
            <w:gridSpan w:val="2"/>
          </w:tcPr>
          <w:p w14:paraId="37F618B0" w14:textId="77777777" w:rsidR="00387A37" w:rsidRPr="00D12121" w:rsidRDefault="00387A37" w:rsidP="00387A37">
            <w:pPr>
              <w:spacing w:after="0"/>
              <w:ind w:firstLine="0"/>
              <w:jc w:val="right"/>
              <w:rPr>
                <w:rFonts w:eastAsia="Times New Roman" w:cs="Times New Roman"/>
              </w:rPr>
            </w:pPr>
          </w:p>
          <w:p w14:paraId="771DED94" w14:textId="77777777" w:rsidR="00387A37" w:rsidRPr="00D12121" w:rsidRDefault="00387A37" w:rsidP="00387A37">
            <w:pPr>
              <w:spacing w:after="0"/>
              <w:ind w:firstLine="0"/>
              <w:jc w:val="right"/>
              <w:rPr>
                <w:rFonts w:eastAsia="Times New Roman" w:cs="Times New Roman"/>
              </w:rPr>
            </w:pPr>
            <w:r w:rsidRPr="00D12121">
              <w:rPr>
                <w:rFonts w:eastAsia="Times New Roman" w:cs="Times New Roman"/>
              </w:rPr>
              <w:t xml:space="preserve">Наименование на участника </w:t>
            </w:r>
          </w:p>
        </w:tc>
      </w:tr>
      <w:tr w:rsidR="00387A37" w:rsidRPr="00D12121" w14:paraId="19CB7A48" w14:textId="77777777" w:rsidTr="009F61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2439" w:type="pct"/>
        </w:trPr>
        <w:tc>
          <w:tcPr>
            <w:tcW w:w="2561" w:type="pct"/>
            <w:gridSpan w:val="2"/>
          </w:tcPr>
          <w:p w14:paraId="1EE92365" w14:textId="77777777" w:rsidR="00387A37" w:rsidRPr="00D12121" w:rsidRDefault="00387A37" w:rsidP="00387A37">
            <w:pPr>
              <w:spacing w:after="0"/>
              <w:ind w:firstLine="0"/>
              <w:jc w:val="right"/>
              <w:rPr>
                <w:rFonts w:eastAsia="Times New Roman" w:cs="Times New Roman"/>
              </w:rPr>
            </w:pPr>
          </w:p>
          <w:p w14:paraId="70FFA0DF" w14:textId="77777777" w:rsidR="00387A37" w:rsidRPr="00D12121" w:rsidRDefault="00387A37" w:rsidP="00387A37">
            <w:pPr>
              <w:spacing w:after="0"/>
              <w:ind w:firstLine="0"/>
              <w:jc w:val="right"/>
              <w:rPr>
                <w:rFonts w:eastAsia="Times New Roman" w:cs="Times New Roman"/>
              </w:rPr>
            </w:pPr>
            <w:r w:rsidRPr="00D12121">
              <w:rPr>
                <w:rFonts w:eastAsia="Times New Roman" w:cs="Times New Roman"/>
              </w:rPr>
              <w:t xml:space="preserve">Име и фамилия на представителя на участника       </w:t>
            </w:r>
          </w:p>
        </w:tc>
      </w:tr>
      <w:tr w:rsidR="00387A37" w:rsidRPr="00D12121" w14:paraId="6832467C" w14:textId="77777777" w:rsidTr="009F61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61" w:type="pct"/>
            <w:gridSpan w:val="2"/>
          </w:tcPr>
          <w:p w14:paraId="2E1EEBF5" w14:textId="77777777" w:rsidR="00387A37" w:rsidRPr="00D12121" w:rsidRDefault="00387A37" w:rsidP="00387A37">
            <w:pPr>
              <w:spacing w:after="0"/>
              <w:ind w:firstLine="0"/>
              <w:jc w:val="right"/>
              <w:rPr>
                <w:rFonts w:eastAsia="Times New Roman" w:cs="Times New Roman"/>
              </w:rPr>
            </w:pPr>
          </w:p>
          <w:p w14:paraId="734EDAA3" w14:textId="77777777" w:rsidR="00387A37" w:rsidRPr="00D12121" w:rsidRDefault="00387A37" w:rsidP="00387A37">
            <w:pPr>
              <w:spacing w:after="0"/>
              <w:ind w:firstLine="0"/>
              <w:jc w:val="right"/>
              <w:rPr>
                <w:rFonts w:eastAsia="Times New Roman" w:cs="Times New Roman"/>
              </w:rPr>
            </w:pPr>
            <w:r w:rsidRPr="00D12121">
              <w:rPr>
                <w:rFonts w:eastAsia="Times New Roman" w:cs="Times New Roman"/>
              </w:rPr>
              <w:lastRenderedPageBreak/>
              <w:t>Длъжност</w:t>
            </w:r>
          </w:p>
        </w:tc>
        <w:tc>
          <w:tcPr>
            <w:tcW w:w="2439" w:type="pct"/>
            <w:gridSpan w:val="3"/>
          </w:tcPr>
          <w:p w14:paraId="332687BE" w14:textId="77777777" w:rsidR="00387A37" w:rsidRPr="00D12121" w:rsidRDefault="00387A37" w:rsidP="00387A37">
            <w:pPr>
              <w:spacing w:after="0"/>
              <w:ind w:firstLine="0"/>
              <w:rPr>
                <w:rFonts w:eastAsia="Times New Roman" w:cs="Times New Roman"/>
              </w:rPr>
            </w:pPr>
          </w:p>
        </w:tc>
      </w:tr>
      <w:tr w:rsidR="00387A37" w:rsidRPr="00D12121" w14:paraId="6BC605AE" w14:textId="77777777" w:rsidTr="009F61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61" w:type="pct"/>
            <w:gridSpan w:val="2"/>
          </w:tcPr>
          <w:p w14:paraId="6BC6E14E" w14:textId="77777777" w:rsidR="00387A37" w:rsidRPr="00D12121" w:rsidRDefault="00387A37" w:rsidP="00387A37">
            <w:pPr>
              <w:spacing w:after="0"/>
              <w:ind w:firstLine="0"/>
              <w:jc w:val="right"/>
              <w:rPr>
                <w:rFonts w:eastAsia="Times New Roman" w:cs="Times New Roman"/>
              </w:rPr>
            </w:pPr>
          </w:p>
          <w:p w14:paraId="47BE5A82" w14:textId="77777777" w:rsidR="00387A37" w:rsidRPr="00D12121" w:rsidRDefault="00387A37" w:rsidP="00387A37">
            <w:pPr>
              <w:spacing w:after="0"/>
              <w:ind w:firstLine="0"/>
              <w:jc w:val="right"/>
              <w:rPr>
                <w:rFonts w:eastAsia="Times New Roman" w:cs="Times New Roman"/>
              </w:rPr>
            </w:pPr>
            <w:r w:rsidRPr="00D12121">
              <w:rPr>
                <w:rFonts w:eastAsia="Times New Roman" w:cs="Times New Roman"/>
              </w:rPr>
              <w:t>Подпис</w:t>
            </w:r>
          </w:p>
        </w:tc>
        <w:tc>
          <w:tcPr>
            <w:tcW w:w="2439" w:type="pct"/>
            <w:gridSpan w:val="3"/>
          </w:tcPr>
          <w:p w14:paraId="6CA2F9BA" w14:textId="77777777" w:rsidR="00387A37" w:rsidRPr="00D12121" w:rsidRDefault="00387A37" w:rsidP="00387A37">
            <w:pPr>
              <w:spacing w:after="0"/>
              <w:ind w:firstLine="0"/>
              <w:rPr>
                <w:rFonts w:eastAsia="Times New Roman" w:cs="Times New Roman"/>
              </w:rPr>
            </w:pPr>
          </w:p>
          <w:p w14:paraId="43533FDE" w14:textId="77777777" w:rsidR="00387A37" w:rsidRPr="00D12121" w:rsidRDefault="00387A37" w:rsidP="00387A37">
            <w:pPr>
              <w:spacing w:after="0"/>
              <w:ind w:firstLine="0"/>
              <w:rPr>
                <w:rFonts w:eastAsia="Times New Roman" w:cs="Times New Roman"/>
              </w:rPr>
            </w:pPr>
            <w:r w:rsidRPr="00D12121">
              <w:rPr>
                <w:rFonts w:eastAsia="Times New Roman" w:cs="Times New Roman"/>
              </w:rPr>
              <w:t>__________________________</w:t>
            </w:r>
          </w:p>
        </w:tc>
      </w:tr>
    </w:tbl>
    <w:p w14:paraId="26D4E2D7" w14:textId="77777777" w:rsidR="00387A37" w:rsidRPr="00D12121" w:rsidRDefault="00387A37" w:rsidP="00387A37">
      <w:pPr>
        <w:widowControl w:val="0"/>
        <w:shd w:val="clear" w:color="auto" w:fill="FFFFFF"/>
        <w:tabs>
          <w:tab w:val="left" w:pos="5064"/>
        </w:tabs>
        <w:autoSpaceDE w:val="0"/>
        <w:autoSpaceDN w:val="0"/>
        <w:adjustRightInd w:val="0"/>
        <w:spacing w:after="0"/>
        <w:ind w:firstLine="0"/>
        <w:jc w:val="left"/>
        <w:rPr>
          <w:rFonts w:eastAsia="MS ??" w:cs="Times New Roman"/>
          <w:color w:val="000000"/>
          <w:spacing w:val="-6"/>
          <w:lang w:eastAsia="bg-BG"/>
        </w:rPr>
      </w:pPr>
    </w:p>
    <w:p w14:paraId="500F2B0B" w14:textId="77777777" w:rsidR="00387A37" w:rsidRPr="00D12121" w:rsidRDefault="00387A37" w:rsidP="00387A37">
      <w:pPr>
        <w:widowControl w:val="0"/>
        <w:shd w:val="clear" w:color="auto" w:fill="FFFFFF"/>
        <w:tabs>
          <w:tab w:val="left" w:pos="5064"/>
        </w:tabs>
        <w:autoSpaceDE w:val="0"/>
        <w:autoSpaceDN w:val="0"/>
        <w:adjustRightInd w:val="0"/>
        <w:spacing w:after="0"/>
        <w:ind w:firstLine="0"/>
        <w:jc w:val="left"/>
        <w:rPr>
          <w:rFonts w:eastAsia="MS ??" w:cs="Times New Roman"/>
          <w:color w:val="000000"/>
          <w:spacing w:val="-6"/>
          <w:lang w:eastAsia="bg-BG"/>
        </w:rPr>
      </w:pPr>
      <w:r w:rsidRPr="00D12121">
        <w:rPr>
          <w:rFonts w:eastAsia="MS ??" w:cs="Times New Roman"/>
          <w:color w:val="000000"/>
          <w:spacing w:val="-6"/>
          <w:lang w:eastAsia="bg-BG"/>
        </w:rPr>
        <w:t>Дата: _________________ 2017 г.</w:t>
      </w:r>
      <w:r w:rsidRPr="00D12121">
        <w:rPr>
          <w:rFonts w:eastAsia="MS ??" w:cs="Times New Roman"/>
          <w:color w:val="000000"/>
          <w:spacing w:val="-6"/>
          <w:lang w:eastAsia="bg-BG"/>
        </w:rPr>
        <w:tab/>
      </w:r>
    </w:p>
    <w:p w14:paraId="70F33623" w14:textId="10656343" w:rsidR="00C951B0" w:rsidRDefault="00C951B0">
      <w:pPr>
        <w:spacing w:after="0"/>
        <w:ind w:firstLine="0"/>
        <w:jc w:val="left"/>
        <w:rPr>
          <w:rFonts w:eastAsia="Batang" w:cs="Times New Roman"/>
          <w:b/>
          <w:bCs/>
          <w:caps/>
        </w:rPr>
      </w:pPr>
      <w:r>
        <w:rPr>
          <w:rFonts w:eastAsia="Batang" w:cs="Times New Roman"/>
          <w:b/>
          <w:bCs/>
          <w:caps/>
        </w:rPr>
        <w:br w:type="page"/>
      </w:r>
    </w:p>
    <w:p w14:paraId="1C9DBF88" w14:textId="77777777" w:rsidR="00387A37" w:rsidRPr="00D12121" w:rsidRDefault="00387A37" w:rsidP="00387A37">
      <w:pPr>
        <w:spacing w:after="0"/>
        <w:ind w:left="4956" w:firstLine="0"/>
        <w:rPr>
          <w:rFonts w:eastAsia="Batang" w:cs="Times New Roman"/>
          <w:b/>
          <w:bCs/>
          <w:caps/>
        </w:rPr>
      </w:pPr>
    </w:p>
    <w:p w14:paraId="3D70C132" w14:textId="77777777" w:rsidR="00387A37" w:rsidRPr="00D12121" w:rsidRDefault="00387A37" w:rsidP="00387A37">
      <w:pPr>
        <w:widowControl w:val="0"/>
        <w:autoSpaceDE w:val="0"/>
        <w:autoSpaceDN w:val="0"/>
        <w:adjustRightInd w:val="0"/>
        <w:spacing w:after="0"/>
        <w:ind w:firstLine="0"/>
        <w:jc w:val="right"/>
        <w:rPr>
          <w:rFonts w:eastAsia="MS ??" w:cs="Times New Roman"/>
          <w:b/>
          <w:i/>
          <w:lang w:eastAsia="bg-BG"/>
        </w:rPr>
      </w:pPr>
      <w:r w:rsidRPr="00D12121">
        <w:rPr>
          <w:rFonts w:eastAsia="MS ??" w:cs="Times New Roman"/>
          <w:b/>
          <w:i/>
          <w:lang w:eastAsia="bg-BG"/>
        </w:rPr>
        <w:t>приложение № 2</w:t>
      </w:r>
    </w:p>
    <w:p w14:paraId="29B064F8" w14:textId="77777777" w:rsidR="00387A37" w:rsidRPr="00D12121" w:rsidRDefault="00387A37" w:rsidP="00387A37">
      <w:pPr>
        <w:widowControl w:val="0"/>
        <w:shd w:val="clear" w:color="auto" w:fill="FFFFFF"/>
        <w:autoSpaceDE w:val="0"/>
        <w:autoSpaceDN w:val="0"/>
        <w:adjustRightInd w:val="0"/>
        <w:spacing w:after="0"/>
        <w:ind w:left="8069" w:hanging="562"/>
        <w:jc w:val="right"/>
        <w:rPr>
          <w:rFonts w:eastAsia="MS ??" w:cs="Times New Roman"/>
          <w:b/>
          <w:i/>
          <w:color w:val="000000"/>
          <w:spacing w:val="-18"/>
          <w:lang w:eastAsia="bg-BG"/>
        </w:rPr>
      </w:pPr>
      <w:r w:rsidRPr="00D12121">
        <w:rPr>
          <w:rFonts w:eastAsia="MS ??" w:cs="Times New Roman"/>
          <w:b/>
          <w:i/>
          <w:color w:val="000000"/>
          <w:spacing w:val="-18"/>
          <w:lang w:eastAsia="bg-BG"/>
        </w:rPr>
        <w:t>Образец!</w:t>
      </w:r>
    </w:p>
    <w:p w14:paraId="6F1E54B5" w14:textId="77777777" w:rsidR="00387A37" w:rsidRPr="00D12121" w:rsidRDefault="00387A37" w:rsidP="00387A37">
      <w:pPr>
        <w:spacing w:before="120"/>
        <w:ind w:firstLine="0"/>
        <w:jc w:val="center"/>
        <w:rPr>
          <w:rFonts w:eastAsia="MS ??" w:cs="Times New Roman"/>
          <w:b/>
          <w:u w:val="single"/>
          <w:lang w:eastAsia="bg-BG"/>
        </w:rPr>
      </w:pPr>
      <w:r w:rsidRPr="00D12121">
        <w:rPr>
          <w:rFonts w:eastAsia="MS ??" w:cs="Times New Roman"/>
          <w:b/>
          <w:u w:val="single"/>
          <w:lang w:eastAsia="bg-BG"/>
        </w:rPr>
        <w:t>Стандартен образец за единния европейски документ за обществени поръчки (ЕЕДОП)</w:t>
      </w:r>
    </w:p>
    <w:p w14:paraId="79A4A30E" w14:textId="77777777"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t>Част І: Информация за процедурата за възлагане на обществена поръчка и за възлагащия орган или възложителя</w:t>
      </w:r>
    </w:p>
    <w:p w14:paraId="3C10414E" w14:textId="77777777" w:rsidR="00387A37" w:rsidRPr="00D12121" w:rsidRDefault="00387A37" w:rsidP="00387A37">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shd w:val="clear" w:color="auto" w:fill="BFBFBF"/>
        </w:rPr>
      </w:pPr>
      <w:r w:rsidRPr="00D12121">
        <w:rPr>
          <w:rFonts w:eastAsia="Batang" w:cs="Times New Roman"/>
          <w:shd w:val="clear" w:color="auto" w:fill="BFBFBF"/>
        </w:rPr>
        <w:t xml:space="preserve"> </w:t>
      </w:r>
      <w:r w:rsidRPr="00D12121">
        <w:rPr>
          <w:rFonts w:eastAsia="Batang" w:cs="Times New Roman"/>
          <w:b/>
          <w:bCs/>
          <w:i/>
          <w:iCs/>
          <w:shd w:val="clear" w:color="auto" w:fill="BFBFBF"/>
        </w:rPr>
        <w:t xml:space="preserve">При процедурите за възлагане на обществени поръчки, за които в Официален вестник на Европейския съюз се публикува покана за участие в състезателна процедура, информацията, изисквана съгласно част I, ще бъде извлечена автоматично, </w:t>
      </w:r>
      <w:r w:rsidRPr="00D12121">
        <w:rPr>
          <w:rFonts w:eastAsia="Batang" w:cs="Times New Roman"/>
          <w:b/>
          <w:bCs/>
          <w:i/>
          <w:iCs/>
          <w:u w:val="single"/>
          <w:shd w:val="clear" w:color="auto" w:fill="BFBFBF"/>
        </w:rPr>
        <w:t>при условие че ЕЕДОП е създаден и попълнен чрез електронната система за ЕЕДОП</w:t>
      </w:r>
      <w:r w:rsidRPr="00D12121">
        <w:rPr>
          <w:rFonts w:eastAsia="Batang" w:cs="Times New Roman"/>
          <w:shd w:val="clear" w:color="auto" w:fill="BFBFBF"/>
        </w:rPr>
        <w:t>.</w:t>
      </w:r>
      <w:r w:rsidRPr="00D12121">
        <w:rPr>
          <w:rFonts w:eastAsia="Batang" w:cs="Times New Roman"/>
          <w:b/>
          <w:bCs/>
          <w:u w:val="single"/>
          <w:shd w:val="clear" w:color="auto" w:fill="BFBFBF"/>
        </w:rPr>
        <w:t xml:space="preserve"> </w:t>
      </w:r>
      <w:r w:rsidRPr="00D12121">
        <w:rPr>
          <w:rFonts w:eastAsia="Batang" w:cs="Times New Roman"/>
          <w:b/>
          <w:bCs/>
          <w:shd w:val="clear" w:color="auto" w:fill="BFBFBF"/>
        </w:rPr>
        <w:t xml:space="preserve">Позоваване на </w:t>
      </w:r>
      <w:r w:rsidRPr="00D12121">
        <w:rPr>
          <w:rFonts w:eastAsia="Batang" w:cs="Times New Roman"/>
          <w:b/>
          <w:bCs/>
          <w:i/>
          <w:iCs/>
          <w:shd w:val="clear" w:color="auto" w:fill="BFBFBF"/>
        </w:rPr>
        <w:t>съответното обявление</w:t>
      </w:r>
      <w:r w:rsidRPr="00D12121">
        <w:rPr>
          <w:rFonts w:eastAsia="Batang" w:cs="Times New Roman"/>
          <w:b/>
          <w:bCs/>
          <w:shd w:val="clear" w:color="auto" w:fill="BFBFBF"/>
        </w:rPr>
        <w:t>, публикувано в Официален вестник на Европейския съюз:</w:t>
      </w:r>
      <w:r w:rsidRPr="00D12121">
        <w:rPr>
          <w:rFonts w:eastAsia="Batang" w:cs="Times New Roman"/>
          <w:shd w:val="clear" w:color="auto" w:fill="BFBFBF"/>
        </w:rPr>
        <w:br/>
      </w:r>
      <w:r w:rsidRPr="00D12121">
        <w:rPr>
          <w:rFonts w:eastAsia="Batang" w:cs="Times New Roman"/>
          <w:b/>
          <w:bCs/>
          <w:shd w:val="clear" w:color="auto" w:fill="BFBFBF"/>
        </w:rPr>
        <w:t xml:space="preserve">OВEС S брой[], дата [], стр.[], </w:t>
      </w:r>
      <w:r w:rsidRPr="00D12121">
        <w:rPr>
          <w:rFonts w:eastAsia="Batang" w:cs="Times New Roman"/>
          <w:shd w:val="clear" w:color="auto" w:fill="BFBFBF"/>
        </w:rPr>
        <w:br/>
      </w:r>
      <w:r w:rsidRPr="00D12121">
        <w:rPr>
          <w:rFonts w:eastAsia="Batang" w:cs="Times New Roman"/>
          <w:b/>
          <w:bCs/>
          <w:shd w:val="clear" w:color="auto" w:fill="BFBFBF"/>
        </w:rPr>
        <w:t>Номер на обявлението в ОВ S: [ ][ ][ ][ ]/S [ ][ ][ ]–[ ][ ][ ][ ][ ][ ][ ]</w:t>
      </w:r>
    </w:p>
    <w:p w14:paraId="56A6127E" w14:textId="77777777" w:rsidR="00387A37" w:rsidRPr="00D12121" w:rsidRDefault="00387A37" w:rsidP="00387A37">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shd w:val="clear" w:color="auto" w:fill="BFBFBF"/>
        </w:rPr>
      </w:pPr>
      <w:r w:rsidRPr="00D12121">
        <w:rPr>
          <w:rFonts w:eastAsia="Batang" w:cs="Times New Roman"/>
          <w:b/>
          <w:bCs/>
          <w:i/>
          <w:iCs/>
          <w:u w:val="single"/>
          <w:shd w:val="clear" w:color="auto" w:fill="BFBFBF"/>
        </w:rPr>
        <w:t>Когато поканата за участие в състезателна процедура не се публикува в Официален вестник на Европейския съюз, възлагащият орган или възложителят трябва да включи информация, която позволява процедурата за възлагане на обществена поръчка да бъде недвусмислено идентифицирана.</w:t>
      </w:r>
    </w:p>
    <w:p w14:paraId="3C205EB7" w14:textId="77777777" w:rsidR="00387A37" w:rsidRPr="00D12121" w:rsidRDefault="00387A37" w:rsidP="00387A37">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shd w:val="clear" w:color="auto" w:fill="BFBFBF"/>
        </w:rPr>
      </w:pPr>
      <w:r w:rsidRPr="00D12121">
        <w:rPr>
          <w:rFonts w:eastAsia="Batang" w:cs="Times New Roman"/>
          <w:b/>
          <w:bCs/>
          <w:shd w:val="clear" w:color="auto" w:fill="BFBFBF"/>
        </w:rPr>
        <w:t>В случай, че не се изисква публикуването на обявление в Официален вестник на Европейския съюз, моля, посочете друга информация, която позволява процедурата за възлагане на обществена поръчка да бъде недвусмислено идентифицирана (напр. препратка към публикация на национално равнище):  [……]</w:t>
      </w:r>
    </w:p>
    <w:p w14:paraId="40DE5E62" w14:textId="77777777"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t>Информация за процедурата за възлагане на обществена поръчка</w:t>
      </w:r>
    </w:p>
    <w:p w14:paraId="2DD7AF84" w14:textId="77777777" w:rsidR="00387A37" w:rsidRPr="00D12121" w:rsidRDefault="00387A37" w:rsidP="00387A37">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i/>
          <w:iCs/>
          <w:shd w:val="clear" w:color="auto" w:fill="BFBFBF"/>
        </w:rPr>
      </w:pPr>
      <w:r w:rsidRPr="00D12121">
        <w:rPr>
          <w:rFonts w:eastAsia="Batang" w:cs="Times New Roman"/>
          <w:b/>
          <w:bCs/>
          <w:i/>
          <w:iCs/>
          <w:shd w:val="clear" w:color="auto" w:fill="BFBFBF"/>
        </w:rPr>
        <w:t xml:space="preserve">Информацията, изисквана съгласно част I, ще бъде извлечена автоматично, </w:t>
      </w:r>
      <w:r w:rsidRPr="00D12121">
        <w:rPr>
          <w:rFonts w:eastAsia="Batang" w:cs="Times New Roman"/>
          <w:b/>
          <w:bCs/>
          <w:i/>
          <w:iCs/>
          <w:u w:val="single"/>
          <w:shd w:val="clear" w:color="auto" w:fill="BFBFBF"/>
        </w:rPr>
        <w:t>при условие че ЕЕДОП е създаден и попълнен чрез посочената по-горе електронна система за ЕЕДОП.</w:t>
      </w:r>
      <w:r w:rsidRPr="00D12121">
        <w:rPr>
          <w:rFonts w:eastAsia="Batang" w:cs="Times New Roman"/>
          <w:b/>
          <w:bCs/>
          <w:u w:val="single"/>
          <w:shd w:val="clear" w:color="auto" w:fill="BFBFBF"/>
        </w:rPr>
        <w:t xml:space="preserve"> </w:t>
      </w:r>
      <w:r w:rsidRPr="00D12121">
        <w:rPr>
          <w:rFonts w:eastAsia="Batang" w:cs="Times New Roman"/>
          <w:b/>
          <w:bCs/>
          <w:i/>
          <w:iCs/>
          <w:u w:val="single"/>
          <w:shd w:val="clear" w:color="auto" w:fill="BFBFBF"/>
        </w:rPr>
        <w:t xml:space="preserve">В противен случай тази информация трябва да бъде попълнена от </w:t>
      </w:r>
      <w:r w:rsidRPr="00D12121">
        <w:rPr>
          <w:rFonts w:eastAsia="Batang" w:cs="Times New Roman"/>
          <w:b/>
          <w:bCs/>
          <w:shd w:val="clear" w:color="auto" w:fill="BFBFBF"/>
        </w:rPr>
        <w:t>икономическия оператор</w:t>
      </w:r>
      <w:r w:rsidRPr="00D12121">
        <w:rPr>
          <w:rFonts w:eastAsia="Batang" w:cs="Times New Roman"/>
          <w:b/>
          <w:bCs/>
          <w:i/>
          <w:iCs/>
          <w:u w:val="single"/>
          <w:shd w:val="clear" w:color="auto" w:fill="BFBFBF"/>
        </w:rPr>
        <w:t>.</w:t>
      </w:r>
    </w:p>
    <w:tbl>
      <w:tblPr>
        <w:tblW w:w="0" w:type="auto"/>
        <w:tblInd w:w="108" w:type="dxa"/>
        <w:tblLayout w:type="fixed"/>
        <w:tblLook w:val="0000" w:firstRow="0" w:lastRow="0" w:firstColumn="0" w:lastColumn="0" w:noHBand="0" w:noVBand="0"/>
      </w:tblPr>
      <w:tblGrid>
        <w:gridCol w:w="4644"/>
        <w:gridCol w:w="4645"/>
      </w:tblGrid>
      <w:tr w:rsidR="00387A37" w:rsidRPr="00D12121" w14:paraId="25E34103" w14:textId="77777777" w:rsidTr="009F6111">
        <w:trPr>
          <w:trHeight w:val="349"/>
        </w:trPr>
        <w:tc>
          <w:tcPr>
            <w:tcW w:w="4644" w:type="dxa"/>
            <w:tcBorders>
              <w:top w:val="single" w:sz="4" w:space="0" w:color="auto"/>
              <w:left w:val="single" w:sz="4" w:space="0" w:color="auto"/>
              <w:bottom w:val="single" w:sz="4" w:space="0" w:color="auto"/>
              <w:right w:val="single" w:sz="4" w:space="0" w:color="auto"/>
            </w:tcBorders>
          </w:tcPr>
          <w:p w14:paraId="46753398"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Идентифициране на възложителя</w:t>
            </w:r>
          </w:p>
        </w:tc>
        <w:tc>
          <w:tcPr>
            <w:tcW w:w="4645" w:type="dxa"/>
            <w:tcBorders>
              <w:top w:val="single" w:sz="4" w:space="0" w:color="auto"/>
              <w:left w:val="single" w:sz="4" w:space="0" w:color="auto"/>
              <w:bottom w:val="single" w:sz="4" w:space="0" w:color="auto"/>
              <w:right w:val="single" w:sz="4" w:space="0" w:color="auto"/>
            </w:tcBorders>
          </w:tcPr>
          <w:p w14:paraId="1949237D"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14:paraId="1138BA70" w14:textId="77777777" w:rsidTr="009F6111">
        <w:trPr>
          <w:trHeight w:val="349"/>
        </w:trPr>
        <w:tc>
          <w:tcPr>
            <w:tcW w:w="4644" w:type="dxa"/>
            <w:tcBorders>
              <w:top w:val="single" w:sz="4" w:space="0" w:color="auto"/>
              <w:left w:val="single" w:sz="4" w:space="0" w:color="auto"/>
              <w:bottom w:val="single" w:sz="4" w:space="0" w:color="auto"/>
              <w:right w:val="single" w:sz="4" w:space="0" w:color="auto"/>
            </w:tcBorders>
          </w:tcPr>
          <w:p w14:paraId="1A41D853"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xml:space="preserve">Име: </w:t>
            </w:r>
          </w:p>
        </w:tc>
        <w:tc>
          <w:tcPr>
            <w:tcW w:w="4645" w:type="dxa"/>
            <w:tcBorders>
              <w:top w:val="single" w:sz="4" w:space="0" w:color="auto"/>
              <w:left w:val="single" w:sz="4" w:space="0" w:color="auto"/>
              <w:bottom w:val="single" w:sz="4" w:space="0" w:color="auto"/>
              <w:right w:val="single" w:sz="4" w:space="0" w:color="auto"/>
            </w:tcBorders>
          </w:tcPr>
          <w:p w14:paraId="6B149F86"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ind w:firstLine="0"/>
              <w:rPr>
                <w:rFonts w:eastAsia="Batang" w:cs="Times New Roman"/>
              </w:rPr>
            </w:pPr>
            <w:r w:rsidRPr="00D12121">
              <w:rPr>
                <w:rFonts w:eastAsia="Batang" w:cs="Times New Roman"/>
                <w:b/>
              </w:rPr>
              <w:t>ОБЩИНА РУСЕ</w:t>
            </w:r>
          </w:p>
        </w:tc>
      </w:tr>
      <w:tr w:rsidR="00387A37" w:rsidRPr="00D12121" w14:paraId="689DB71B" w14:textId="77777777" w:rsidTr="009F6111">
        <w:trPr>
          <w:trHeight w:val="485"/>
        </w:trPr>
        <w:tc>
          <w:tcPr>
            <w:tcW w:w="4644" w:type="dxa"/>
            <w:tcBorders>
              <w:top w:val="single" w:sz="4" w:space="0" w:color="auto"/>
              <w:left w:val="single" w:sz="4" w:space="0" w:color="auto"/>
              <w:bottom w:val="single" w:sz="4" w:space="0" w:color="auto"/>
              <w:right w:val="single" w:sz="4" w:space="0" w:color="auto"/>
            </w:tcBorders>
          </w:tcPr>
          <w:p w14:paraId="48551DC0"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За коя обществена поръчки се отнася?</w:t>
            </w:r>
          </w:p>
        </w:tc>
        <w:tc>
          <w:tcPr>
            <w:tcW w:w="4645" w:type="dxa"/>
            <w:tcBorders>
              <w:top w:val="single" w:sz="4" w:space="0" w:color="auto"/>
              <w:left w:val="single" w:sz="4" w:space="0" w:color="auto"/>
              <w:bottom w:val="single" w:sz="4" w:space="0" w:color="auto"/>
              <w:right w:val="single" w:sz="4" w:space="0" w:color="auto"/>
            </w:tcBorders>
          </w:tcPr>
          <w:p w14:paraId="04631809"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14:paraId="2C51AA7A" w14:textId="77777777" w:rsidTr="009F6111">
        <w:trPr>
          <w:trHeight w:val="484"/>
        </w:trPr>
        <w:tc>
          <w:tcPr>
            <w:tcW w:w="4644" w:type="dxa"/>
            <w:tcBorders>
              <w:top w:val="single" w:sz="4" w:space="0" w:color="auto"/>
              <w:left w:val="single" w:sz="4" w:space="0" w:color="auto"/>
              <w:bottom w:val="single" w:sz="4" w:space="0" w:color="auto"/>
              <w:right w:val="single" w:sz="4" w:space="0" w:color="auto"/>
            </w:tcBorders>
          </w:tcPr>
          <w:p w14:paraId="05867C9A"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Название на поръчката:</w:t>
            </w:r>
          </w:p>
        </w:tc>
        <w:tc>
          <w:tcPr>
            <w:tcW w:w="4645" w:type="dxa"/>
            <w:tcBorders>
              <w:top w:val="single" w:sz="4" w:space="0" w:color="auto"/>
              <w:left w:val="single" w:sz="4" w:space="0" w:color="auto"/>
              <w:bottom w:val="single" w:sz="4" w:space="0" w:color="auto"/>
              <w:right w:val="single" w:sz="4" w:space="0" w:color="auto"/>
            </w:tcBorders>
          </w:tcPr>
          <w:p w14:paraId="1366C1BE" w14:textId="77777777" w:rsidR="00387A37" w:rsidRPr="00D12121" w:rsidRDefault="00387A37" w:rsidP="00387A37">
            <w:pPr>
              <w:spacing w:after="0"/>
              <w:ind w:firstLine="0"/>
              <w:rPr>
                <w:rFonts w:eastAsia="Batang" w:cs="Times New Roman"/>
                <w:b/>
              </w:rPr>
            </w:pPr>
            <w:r w:rsidRPr="00D12121">
              <w:rPr>
                <w:rFonts w:eastAsia="Batang" w:cs="Times New Roman"/>
                <w:b/>
              </w:rPr>
              <w:t xml:space="preserve">„Надграждане на интелигентната транспортна система по проект „Интегрирана система за градски </w:t>
            </w:r>
            <w:proofErr w:type="spellStart"/>
            <w:r w:rsidRPr="00D12121">
              <w:rPr>
                <w:rFonts w:eastAsia="Batang" w:cs="Times New Roman"/>
                <w:b/>
              </w:rPr>
              <w:t>траспорт</w:t>
            </w:r>
            <w:proofErr w:type="spellEnd"/>
            <w:r w:rsidRPr="00D12121">
              <w:rPr>
                <w:rFonts w:eastAsia="Batang" w:cs="Times New Roman"/>
                <w:b/>
              </w:rPr>
              <w:t xml:space="preserve"> на гр. Русе – Етап втори“, инвестиционен приоритет „Интегриран градски транспорт“ по Оперативна програма „Региони в растеж 2014-2020“ </w:t>
            </w:r>
          </w:p>
          <w:p w14:paraId="6823466D" w14:textId="77777777" w:rsidR="00387A37" w:rsidRPr="00D12121" w:rsidRDefault="00387A37" w:rsidP="00387A37">
            <w:pPr>
              <w:spacing w:after="0"/>
              <w:ind w:firstLine="0"/>
              <w:rPr>
                <w:rFonts w:eastAsia="Batang" w:cs="Times New Roman"/>
              </w:rPr>
            </w:pPr>
          </w:p>
        </w:tc>
      </w:tr>
      <w:tr w:rsidR="00387A37" w:rsidRPr="00D12121" w14:paraId="37F35212" w14:textId="77777777" w:rsidTr="009F6111">
        <w:trPr>
          <w:trHeight w:val="484"/>
        </w:trPr>
        <w:tc>
          <w:tcPr>
            <w:tcW w:w="4644" w:type="dxa"/>
            <w:tcBorders>
              <w:top w:val="single" w:sz="4" w:space="0" w:color="auto"/>
              <w:left w:val="single" w:sz="4" w:space="0" w:color="auto"/>
              <w:bottom w:val="single" w:sz="4" w:space="0" w:color="auto"/>
              <w:right w:val="single" w:sz="4" w:space="0" w:color="auto"/>
            </w:tcBorders>
          </w:tcPr>
          <w:p w14:paraId="5405CCDB"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Референтен номер на досието, определен от възлагащия орган или възложителя (</w:t>
            </w:r>
            <w:r w:rsidRPr="00D12121">
              <w:rPr>
                <w:rFonts w:eastAsia="Batang" w:cs="Times New Roman"/>
                <w:i/>
                <w:iCs/>
              </w:rPr>
              <w:t>ако е приложимо</w:t>
            </w:r>
            <w:r w:rsidRPr="00D12121">
              <w:rPr>
                <w:rFonts w:eastAsia="Batang" w:cs="Times New Roman"/>
              </w:rPr>
              <w:t>):</w:t>
            </w:r>
          </w:p>
        </w:tc>
        <w:tc>
          <w:tcPr>
            <w:tcW w:w="4645" w:type="dxa"/>
            <w:tcBorders>
              <w:top w:val="single" w:sz="4" w:space="0" w:color="auto"/>
              <w:left w:val="single" w:sz="4" w:space="0" w:color="auto"/>
              <w:bottom w:val="single" w:sz="4" w:space="0" w:color="auto"/>
              <w:right w:val="single" w:sz="4" w:space="0" w:color="auto"/>
            </w:tcBorders>
          </w:tcPr>
          <w:p w14:paraId="7D90D2C9"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rPr>
            </w:pPr>
            <w:r w:rsidRPr="00D12121">
              <w:rPr>
                <w:rFonts w:eastAsia="Batang" w:cs="Times New Roman"/>
                <w:b/>
              </w:rPr>
              <w:t>Неприложимо!</w:t>
            </w:r>
          </w:p>
        </w:tc>
      </w:tr>
    </w:tbl>
    <w:p w14:paraId="0CA0497E" w14:textId="77777777" w:rsidR="00387A37" w:rsidRPr="00D12121" w:rsidRDefault="00387A37" w:rsidP="00387A37">
      <w:pPr>
        <w:pBdr>
          <w:top w:val="single" w:sz="4" w:space="1" w:color="auto"/>
          <w:left w:val="single" w:sz="4" w:space="1" w:color="auto"/>
          <w:bottom w:val="single" w:sz="4" w:space="1" w:color="auto"/>
          <w:right w:val="single" w:sz="4" w:space="1" w:color="auto"/>
        </w:pBdr>
        <w:tabs>
          <w:tab w:val="left" w:pos="4644"/>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spacing w:before="120"/>
        <w:ind w:firstLine="0"/>
        <w:jc w:val="left"/>
        <w:rPr>
          <w:rFonts w:eastAsia="Batang" w:cs="Times New Roman"/>
          <w:shd w:val="clear" w:color="auto" w:fill="BFBFBF"/>
        </w:rPr>
      </w:pPr>
      <w:r w:rsidRPr="00D12121">
        <w:rPr>
          <w:rFonts w:eastAsia="Batang" w:cs="Times New Roman"/>
          <w:b/>
          <w:bCs/>
          <w:i/>
          <w:iCs/>
          <w:u w:val="single"/>
          <w:shd w:val="clear" w:color="auto" w:fill="BFBFBF"/>
        </w:rPr>
        <w:t>Останалата</w:t>
      </w:r>
      <w:r w:rsidRPr="00D12121">
        <w:rPr>
          <w:rFonts w:eastAsia="Batang" w:cs="Times New Roman"/>
          <w:b/>
          <w:bCs/>
          <w:i/>
          <w:iCs/>
          <w:shd w:val="clear" w:color="auto" w:fill="BFBFBF"/>
        </w:rPr>
        <w:t xml:space="preserve"> информация във всички раздели на ЕЕДОП следва да бъде попълнена от </w:t>
      </w:r>
      <w:r w:rsidRPr="00D12121">
        <w:rPr>
          <w:rFonts w:eastAsia="Batang" w:cs="Times New Roman"/>
          <w:b/>
          <w:bCs/>
          <w:i/>
          <w:iCs/>
          <w:u w:val="single"/>
          <w:shd w:val="clear" w:color="auto" w:fill="BFBFBF"/>
        </w:rPr>
        <w:t>икономическия оператор</w:t>
      </w:r>
    </w:p>
    <w:p w14:paraId="7C302F27" w14:textId="77777777"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p>
    <w:p w14:paraId="5F8DD6D7" w14:textId="77777777"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t>Част II: Информация за икономическия оператор</w:t>
      </w:r>
    </w:p>
    <w:p w14:paraId="5F77D0B1" w14:textId="77777777"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t>А: Информация за икономическия оператор</w:t>
      </w:r>
    </w:p>
    <w:tbl>
      <w:tblPr>
        <w:tblW w:w="0" w:type="auto"/>
        <w:tblInd w:w="108" w:type="dxa"/>
        <w:tblLayout w:type="fixed"/>
        <w:tblLook w:val="0000" w:firstRow="0" w:lastRow="0" w:firstColumn="0" w:lastColumn="0" w:noHBand="0" w:noVBand="0"/>
      </w:tblPr>
      <w:tblGrid>
        <w:gridCol w:w="4644"/>
        <w:gridCol w:w="4645"/>
      </w:tblGrid>
      <w:tr w:rsidR="00387A37" w:rsidRPr="00D12121" w14:paraId="2B6A7D5B" w14:textId="77777777" w:rsidTr="009F6111">
        <w:tc>
          <w:tcPr>
            <w:tcW w:w="4644" w:type="dxa"/>
            <w:tcBorders>
              <w:top w:val="single" w:sz="4" w:space="0" w:color="auto"/>
              <w:left w:val="single" w:sz="4" w:space="0" w:color="auto"/>
              <w:bottom w:val="single" w:sz="4" w:space="0" w:color="auto"/>
              <w:right w:val="single" w:sz="4" w:space="0" w:color="auto"/>
            </w:tcBorders>
          </w:tcPr>
          <w:p w14:paraId="128E074C"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Идентификация:</w:t>
            </w:r>
          </w:p>
        </w:tc>
        <w:tc>
          <w:tcPr>
            <w:tcW w:w="4645" w:type="dxa"/>
            <w:tcBorders>
              <w:top w:val="single" w:sz="4" w:space="0" w:color="auto"/>
              <w:left w:val="single" w:sz="4" w:space="0" w:color="auto"/>
              <w:bottom w:val="single" w:sz="4" w:space="0" w:color="auto"/>
              <w:right w:val="single" w:sz="4" w:space="0" w:color="auto"/>
            </w:tcBorders>
          </w:tcPr>
          <w:p w14:paraId="6DBA9EC9"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14:paraId="63914C34" w14:textId="77777777" w:rsidTr="009F6111">
        <w:tc>
          <w:tcPr>
            <w:tcW w:w="4644" w:type="dxa"/>
            <w:tcBorders>
              <w:top w:val="single" w:sz="4" w:space="0" w:color="auto"/>
              <w:left w:val="single" w:sz="4" w:space="0" w:color="auto"/>
              <w:bottom w:val="single" w:sz="4" w:space="0" w:color="auto"/>
              <w:right w:val="single" w:sz="4" w:space="0" w:color="auto"/>
            </w:tcBorders>
          </w:tcPr>
          <w:p w14:paraId="2F57DB1C" w14:textId="77777777" w:rsidR="00387A37" w:rsidRPr="00D12121" w:rsidRDefault="00387A37" w:rsidP="00387A37">
            <w:pPr>
              <w:tabs>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left="850" w:hanging="850"/>
              <w:rPr>
                <w:rFonts w:eastAsia="Batang" w:cs="Times New Roman"/>
              </w:rPr>
            </w:pPr>
            <w:r w:rsidRPr="00D12121">
              <w:rPr>
                <w:rFonts w:eastAsia="Batang" w:cs="Times New Roman"/>
              </w:rPr>
              <w:t>Име:</w:t>
            </w:r>
          </w:p>
        </w:tc>
        <w:tc>
          <w:tcPr>
            <w:tcW w:w="4645" w:type="dxa"/>
            <w:tcBorders>
              <w:top w:val="single" w:sz="4" w:space="0" w:color="auto"/>
              <w:left w:val="single" w:sz="4" w:space="0" w:color="auto"/>
              <w:bottom w:val="single" w:sz="4" w:space="0" w:color="auto"/>
              <w:right w:val="single" w:sz="4" w:space="0" w:color="auto"/>
            </w:tcBorders>
          </w:tcPr>
          <w:p w14:paraId="587D8CD9"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w:t>
            </w:r>
          </w:p>
        </w:tc>
      </w:tr>
      <w:tr w:rsidR="00387A37" w:rsidRPr="00D12121" w14:paraId="6C46BE58" w14:textId="77777777" w:rsidTr="009F6111">
        <w:trPr>
          <w:trHeight w:val="1372"/>
        </w:trPr>
        <w:tc>
          <w:tcPr>
            <w:tcW w:w="4644" w:type="dxa"/>
            <w:tcBorders>
              <w:top w:val="single" w:sz="4" w:space="0" w:color="auto"/>
              <w:left w:val="single" w:sz="4" w:space="0" w:color="auto"/>
              <w:bottom w:val="single" w:sz="4" w:space="0" w:color="auto"/>
              <w:right w:val="single" w:sz="4" w:space="0" w:color="auto"/>
            </w:tcBorders>
          </w:tcPr>
          <w:p w14:paraId="58254BE5"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Идентификационен номер по ДДС, ако е приложимо:</w:t>
            </w:r>
          </w:p>
          <w:p w14:paraId="29DD6456"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Ако не е приложимо, моля посочете друг национален идентификационен номер, ако е необходимо и приложимо</w:t>
            </w:r>
          </w:p>
        </w:tc>
        <w:tc>
          <w:tcPr>
            <w:tcW w:w="4645" w:type="dxa"/>
            <w:tcBorders>
              <w:top w:val="single" w:sz="4" w:space="0" w:color="auto"/>
              <w:left w:val="single" w:sz="4" w:space="0" w:color="auto"/>
              <w:bottom w:val="single" w:sz="4" w:space="0" w:color="auto"/>
              <w:right w:val="single" w:sz="4" w:space="0" w:color="auto"/>
            </w:tcBorders>
          </w:tcPr>
          <w:p w14:paraId="2D5F1069"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w:t>
            </w:r>
          </w:p>
          <w:p w14:paraId="33054577"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w:t>
            </w:r>
          </w:p>
        </w:tc>
      </w:tr>
      <w:tr w:rsidR="00387A37" w:rsidRPr="00D12121" w14:paraId="149AB73D" w14:textId="77777777" w:rsidTr="009F6111">
        <w:tc>
          <w:tcPr>
            <w:tcW w:w="4644" w:type="dxa"/>
            <w:tcBorders>
              <w:top w:val="single" w:sz="4" w:space="0" w:color="auto"/>
              <w:left w:val="single" w:sz="4" w:space="0" w:color="auto"/>
              <w:bottom w:val="single" w:sz="4" w:space="0" w:color="auto"/>
              <w:right w:val="single" w:sz="4" w:space="0" w:color="auto"/>
            </w:tcBorders>
          </w:tcPr>
          <w:p w14:paraId="7101272F"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xml:space="preserve">Пощенски адрес: </w:t>
            </w:r>
          </w:p>
        </w:tc>
        <w:tc>
          <w:tcPr>
            <w:tcW w:w="4645" w:type="dxa"/>
            <w:tcBorders>
              <w:top w:val="single" w:sz="4" w:space="0" w:color="auto"/>
              <w:left w:val="single" w:sz="4" w:space="0" w:color="auto"/>
              <w:bottom w:val="single" w:sz="4" w:space="0" w:color="auto"/>
              <w:right w:val="single" w:sz="4" w:space="0" w:color="auto"/>
            </w:tcBorders>
          </w:tcPr>
          <w:p w14:paraId="54492198"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w:t>
            </w:r>
          </w:p>
        </w:tc>
      </w:tr>
      <w:tr w:rsidR="00387A37" w:rsidRPr="00D12121" w14:paraId="48D7C9BD" w14:textId="77777777" w:rsidTr="009F6111">
        <w:trPr>
          <w:trHeight w:val="2002"/>
        </w:trPr>
        <w:tc>
          <w:tcPr>
            <w:tcW w:w="4644" w:type="dxa"/>
            <w:tcBorders>
              <w:top w:val="single" w:sz="4" w:space="0" w:color="auto"/>
              <w:left w:val="single" w:sz="4" w:space="0" w:color="auto"/>
              <w:bottom w:val="single" w:sz="4" w:space="0" w:color="auto"/>
              <w:right w:val="single" w:sz="4" w:space="0" w:color="auto"/>
            </w:tcBorders>
          </w:tcPr>
          <w:p w14:paraId="0E744BAC"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Лице или лица за контакт:</w:t>
            </w:r>
          </w:p>
          <w:p w14:paraId="1E87B4EB"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Телефон:</w:t>
            </w:r>
          </w:p>
          <w:p w14:paraId="57344E06"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Ел. поща:</w:t>
            </w:r>
          </w:p>
          <w:p w14:paraId="0CA20DEE"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Интернет адрес (уеб адрес) (</w:t>
            </w:r>
            <w:r w:rsidRPr="00D12121">
              <w:rPr>
                <w:rFonts w:eastAsia="Batang" w:cs="Times New Roman"/>
                <w:i/>
                <w:iCs/>
              </w:rPr>
              <w:t>ако е приложимо</w:t>
            </w:r>
            <w:r w:rsidRPr="00D12121">
              <w:rPr>
                <w:rFonts w:eastAsia="Batang" w:cs="Times New Roman"/>
              </w:rPr>
              <w:t>):</w:t>
            </w:r>
          </w:p>
        </w:tc>
        <w:tc>
          <w:tcPr>
            <w:tcW w:w="4645" w:type="dxa"/>
            <w:tcBorders>
              <w:top w:val="single" w:sz="4" w:space="0" w:color="auto"/>
              <w:left w:val="single" w:sz="4" w:space="0" w:color="auto"/>
              <w:bottom w:val="single" w:sz="4" w:space="0" w:color="auto"/>
              <w:right w:val="single" w:sz="4" w:space="0" w:color="auto"/>
            </w:tcBorders>
          </w:tcPr>
          <w:p w14:paraId="3FFD1D75"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w:t>
            </w:r>
          </w:p>
          <w:p w14:paraId="6C5FDB9B"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w:t>
            </w:r>
          </w:p>
          <w:p w14:paraId="3478BBCD"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w:t>
            </w:r>
          </w:p>
          <w:p w14:paraId="16C96FEE"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w:t>
            </w:r>
          </w:p>
        </w:tc>
      </w:tr>
      <w:tr w:rsidR="00387A37" w:rsidRPr="00D12121" w14:paraId="1E1AE368" w14:textId="77777777" w:rsidTr="009F6111">
        <w:tc>
          <w:tcPr>
            <w:tcW w:w="4644" w:type="dxa"/>
            <w:tcBorders>
              <w:top w:val="single" w:sz="4" w:space="0" w:color="auto"/>
              <w:left w:val="single" w:sz="4" w:space="0" w:color="auto"/>
              <w:bottom w:val="single" w:sz="4" w:space="0" w:color="auto"/>
              <w:right w:val="single" w:sz="4" w:space="0" w:color="auto"/>
            </w:tcBorders>
          </w:tcPr>
          <w:p w14:paraId="19632E0E"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Обща информация:</w:t>
            </w:r>
          </w:p>
        </w:tc>
        <w:tc>
          <w:tcPr>
            <w:tcW w:w="4645" w:type="dxa"/>
            <w:tcBorders>
              <w:top w:val="single" w:sz="4" w:space="0" w:color="auto"/>
              <w:left w:val="single" w:sz="4" w:space="0" w:color="auto"/>
              <w:bottom w:val="single" w:sz="4" w:space="0" w:color="auto"/>
              <w:right w:val="single" w:sz="4" w:space="0" w:color="auto"/>
            </w:tcBorders>
          </w:tcPr>
          <w:p w14:paraId="0CEA9320"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14:paraId="592AC2CF" w14:textId="77777777" w:rsidTr="009F6111">
        <w:tc>
          <w:tcPr>
            <w:tcW w:w="4644" w:type="dxa"/>
            <w:tcBorders>
              <w:top w:val="single" w:sz="4" w:space="0" w:color="auto"/>
              <w:left w:val="single" w:sz="4" w:space="0" w:color="auto"/>
              <w:bottom w:val="single" w:sz="4" w:space="0" w:color="auto"/>
              <w:right w:val="single" w:sz="4" w:space="0" w:color="auto"/>
            </w:tcBorders>
          </w:tcPr>
          <w:p w14:paraId="0892C9C7"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xml:space="preserve">Икономическият оператор </w:t>
            </w:r>
            <w:proofErr w:type="spellStart"/>
            <w:r w:rsidRPr="00D12121">
              <w:rPr>
                <w:rFonts w:eastAsia="Batang" w:cs="Times New Roman"/>
              </w:rPr>
              <w:t>микро</w:t>
            </w:r>
            <w:proofErr w:type="spellEnd"/>
            <w:r w:rsidRPr="00D12121">
              <w:rPr>
                <w:rFonts w:eastAsia="Batang" w:cs="Times New Roman"/>
              </w:rPr>
              <w:t>-, малко или средно предприятие ли е?</w:t>
            </w:r>
          </w:p>
        </w:tc>
        <w:tc>
          <w:tcPr>
            <w:tcW w:w="4645" w:type="dxa"/>
            <w:tcBorders>
              <w:top w:val="single" w:sz="4" w:space="0" w:color="auto"/>
              <w:left w:val="single" w:sz="4" w:space="0" w:color="auto"/>
              <w:bottom w:val="single" w:sz="4" w:space="0" w:color="auto"/>
              <w:right w:val="single" w:sz="4" w:space="0" w:color="auto"/>
            </w:tcBorders>
          </w:tcPr>
          <w:p w14:paraId="0253853A"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Да [] Не</w:t>
            </w:r>
          </w:p>
        </w:tc>
      </w:tr>
      <w:tr w:rsidR="00387A37" w:rsidRPr="00D12121" w14:paraId="6F721385" w14:textId="77777777" w:rsidTr="009F6111">
        <w:tc>
          <w:tcPr>
            <w:tcW w:w="4644" w:type="dxa"/>
            <w:tcBorders>
              <w:top w:val="single" w:sz="4" w:space="0" w:color="auto"/>
              <w:left w:val="single" w:sz="4" w:space="0" w:color="auto"/>
              <w:bottom w:val="single" w:sz="4" w:space="0" w:color="auto"/>
              <w:right w:val="single" w:sz="4" w:space="0" w:color="auto"/>
            </w:tcBorders>
          </w:tcPr>
          <w:p w14:paraId="588056A4"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b/>
                <w:bCs/>
                <w:u w:val="single"/>
              </w:rPr>
              <w:t>Само в случай че поръчката е запазена:</w:t>
            </w:r>
            <w:r w:rsidRPr="00D12121">
              <w:rPr>
                <w:rFonts w:eastAsia="Batang" w:cs="Times New Roman"/>
                <w:b/>
                <w:bCs/>
              </w:rPr>
              <w:t xml:space="preserve"> </w:t>
            </w:r>
            <w:r w:rsidRPr="00D12121">
              <w:rPr>
                <w:rFonts w:eastAsia="Batang" w:cs="Times New Roman"/>
              </w:rPr>
              <w:t>икономическият оператор защитено предприятие ли е или социално предприятие, или ще осигури изпълнението на поръчката в контекста на програми за създаване на защитени работни места?</w:t>
            </w:r>
            <w:r w:rsidRPr="00D12121">
              <w:rPr>
                <w:rFonts w:eastAsia="Batang" w:cs="Times New Roman"/>
              </w:rPr>
              <w:br/>
            </w:r>
            <w:r w:rsidRPr="00D12121">
              <w:rPr>
                <w:rFonts w:eastAsia="Batang" w:cs="Times New Roman"/>
                <w:b/>
                <w:bCs/>
              </w:rPr>
              <w:t xml:space="preserve">Ако „да“, </w:t>
            </w:r>
            <w:r w:rsidRPr="00D12121">
              <w:rPr>
                <w:rFonts w:eastAsia="Batang" w:cs="Times New Roman"/>
              </w:rPr>
              <w:t>какъв е съответният процент работници с увреждания или в неравностойно положение?</w:t>
            </w:r>
            <w:r w:rsidRPr="00D12121">
              <w:rPr>
                <w:rFonts w:eastAsia="Batang" w:cs="Times New Roman"/>
              </w:rPr>
              <w:br/>
              <w:t>Ако се изисква, моля, посочете въпросните служители към коя категория или категории работници с увреждания или в неравностойно положение принадлежат.</w:t>
            </w:r>
          </w:p>
        </w:tc>
        <w:tc>
          <w:tcPr>
            <w:tcW w:w="4645" w:type="dxa"/>
            <w:tcBorders>
              <w:top w:val="single" w:sz="4" w:space="0" w:color="auto"/>
              <w:left w:val="single" w:sz="4" w:space="0" w:color="auto"/>
              <w:bottom w:val="single" w:sz="4" w:space="0" w:color="auto"/>
              <w:right w:val="single" w:sz="4" w:space="0" w:color="auto"/>
            </w:tcBorders>
          </w:tcPr>
          <w:p w14:paraId="4E88C172"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Да [] Не</w:t>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t>[…]</w:t>
            </w:r>
            <w:r w:rsidRPr="00D12121">
              <w:rPr>
                <w:rFonts w:eastAsia="Batang" w:cs="Times New Roman"/>
              </w:rPr>
              <w:br/>
            </w:r>
            <w:r w:rsidRPr="00D12121">
              <w:rPr>
                <w:rFonts w:eastAsia="Batang" w:cs="Times New Roman"/>
              </w:rPr>
              <w:br/>
            </w:r>
            <w:r w:rsidRPr="00D12121">
              <w:rPr>
                <w:rFonts w:eastAsia="Batang" w:cs="Times New Roman"/>
              </w:rPr>
              <w:br/>
              <w:t>[….]</w:t>
            </w:r>
            <w:r w:rsidRPr="00D12121">
              <w:rPr>
                <w:rFonts w:eastAsia="Batang" w:cs="Times New Roman"/>
              </w:rPr>
              <w:br/>
            </w:r>
          </w:p>
        </w:tc>
      </w:tr>
      <w:tr w:rsidR="00387A37" w:rsidRPr="00D12121" w14:paraId="027A846A" w14:textId="77777777" w:rsidTr="009F6111">
        <w:tc>
          <w:tcPr>
            <w:tcW w:w="4644" w:type="dxa"/>
            <w:tcBorders>
              <w:top w:val="single" w:sz="4" w:space="0" w:color="auto"/>
              <w:left w:val="single" w:sz="4" w:space="0" w:color="auto"/>
              <w:bottom w:val="single" w:sz="4" w:space="0" w:color="auto"/>
              <w:right w:val="single" w:sz="4" w:space="0" w:color="auto"/>
            </w:tcBorders>
          </w:tcPr>
          <w:p w14:paraId="0663BEBF"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xml:space="preserve">Ако е приложимо, посочете дали икономическият оператор е регистриран в официалния списък на одобрените икономически оператори или дали има </w:t>
            </w:r>
            <w:r w:rsidRPr="00D12121">
              <w:rPr>
                <w:rFonts w:eastAsia="Batang" w:cs="Times New Roman"/>
              </w:rPr>
              <w:lastRenderedPageBreak/>
              <w:t>еквивалентен сертификат (напр. съгласно национална квалификационна система (система за предварително класиране)?</w:t>
            </w:r>
          </w:p>
        </w:tc>
        <w:tc>
          <w:tcPr>
            <w:tcW w:w="4645" w:type="dxa"/>
            <w:tcBorders>
              <w:top w:val="single" w:sz="4" w:space="0" w:color="auto"/>
              <w:left w:val="single" w:sz="4" w:space="0" w:color="auto"/>
              <w:bottom w:val="single" w:sz="4" w:space="0" w:color="auto"/>
              <w:right w:val="single" w:sz="4" w:space="0" w:color="auto"/>
            </w:tcBorders>
          </w:tcPr>
          <w:p w14:paraId="3B994861"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lastRenderedPageBreak/>
              <w:t>[] Да [] Не [] Не се прилага</w:t>
            </w:r>
          </w:p>
        </w:tc>
      </w:tr>
      <w:tr w:rsidR="00387A37" w:rsidRPr="00D12121" w14:paraId="556D2048" w14:textId="77777777" w:rsidTr="009F6111">
        <w:tc>
          <w:tcPr>
            <w:tcW w:w="4644" w:type="dxa"/>
            <w:tcBorders>
              <w:top w:val="single" w:sz="4" w:space="0" w:color="auto"/>
              <w:left w:val="single" w:sz="4" w:space="0" w:color="auto"/>
              <w:bottom w:val="single" w:sz="4" w:space="0" w:color="auto"/>
              <w:right w:val="single" w:sz="4" w:space="0" w:color="auto"/>
            </w:tcBorders>
          </w:tcPr>
          <w:p w14:paraId="31367B73"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b/>
                <w:bCs/>
              </w:rPr>
              <w:t>Ако „да“</w:t>
            </w:r>
            <w:r w:rsidRPr="00D12121">
              <w:rPr>
                <w:rFonts w:eastAsia="Batang" w:cs="Times New Roman"/>
              </w:rPr>
              <w:t>:</w:t>
            </w:r>
          </w:p>
          <w:p w14:paraId="122AB350"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u w:val="single"/>
              </w:rPr>
            </w:pPr>
            <w:r w:rsidRPr="00D12121">
              <w:rPr>
                <w:rFonts w:eastAsia="Batang" w:cs="Times New Roman"/>
                <w:b/>
                <w:bCs/>
                <w:u w:val="single"/>
              </w:rPr>
              <w:t xml:space="preserve">Моля, отговорете на въпросите в останалите части от този раздел, раздел Б и, когато е целесъобразно, раздел В от тази част, попълнете част V, когато е приложимо, и при всички случаи попълнете и подпишете част VI. </w:t>
            </w:r>
          </w:p>
          <w:p w14:paraId="0B2DC7F3"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а) Моля посочете наименованието на списъка или сертификата и съответния регистрационен или сертификационен номер, ако е приложимо:</w:t>
            </w:r>
            <w:r w:rsidRPr="00D12121">
              <w:rPr>
                <w:rFonts w:eastAsia="Batang" w:cs="Times New Roman"/>
              </w:rPr>
              <w:br/>
            </w:r>
            <w:r w:rsidRPr="00D12121">
              <w:rPr>
                <w:rFonts w:eastAsia="Batang" w:cs="Times New Roman"/>
                <w:i/>
                <w:iCs/>
              </w:rPr>
              <w:t>б) Ако сертификатът за регистрацията или за сертифицирането е наличен в електронен формат, моля, посочете:</w:t>
            </w:r>
            <w:r w:rsidRPr="00D12121">
              <w:rPr>
                <w:rFonts w:eastAsia="Batang" w:cs="Times New Roman"/>
              </w:rPr>
              <w:br/>
            </w:r>
            <w:r w:rsidRPr="00D12121">
              <w:rPr>
                <w:rFonts w:eastAsia="Batang" w:cs="Times New Roman"/>
              </w:rPr>
              <w:br/>
              <w:t>в) Моля, посочете препратки към документите, от които става ясно на какво се основава регистрацията или сертифицирането и, ако е приложимо, класификацията в официалния списък:</w:t>
            </w:r>
            <w:r w:rsidRPr="00D12121">
              <w:rPr>
                <w:rFonts w:eastAsia="Batang" w:cs="Times New Roman"/>
              </w:rPr>
              <w:br/>
              <w:t>г) Регистрацията или сертифицирането обхваща ли всички задължителни критерии за подбор?</w:t>
            </w:r>
            <w:r w:rsidRPr="00D12121">
              <w:rPr>
                <w:rFonts w:eastAsia="Batang" w:cs="Times New Roman"/>
              </w:rPr>
              <w:br/>
            </w:r>
            <w:r w:rsidRPr="00D12121">
              <w:rPr>
                <w:rFonts w:eastAsia="Batang" w:cs="Times New Roman"/>
                <w:b/>
                <w:bCs/>
              </w:rPr>
              <w:t>Ако „не“:</w:t>
            </w:r>
            <w:r w:rsidRPr="00D12121">
              <w:rPr>
                <w:rFonts w:eastAsia="Batang" w:cs="Times New Roman"/>
              </w:rPr>
              <w:br/>
            </w:r>
            <w:r w:rsidRPr="00D12121">
              <w:rPr>
                <w:rFonts w:eastAsia="Batang" w:cs="Times New Roman"/>
                <w:b/>
                <w:bCs/>
                <w:u w:val="single"/>
              </w:rPr>
              <w:t>В допълнение моля, попълнете липсващата информация в част ІV, раздели А, Б, В или Г според случая</w:t>
            </w:r>
            <w:r w:rsidRPr="00D12121">
              <w:rPr>
                <w:rFonts w:eastAsia="Batang" w:cs="Times New Roman"/>
              </w:rPr>
              <w:t xml:space="preserve">  </w:t>
            </w:r>
            <w:r w:rsidRPr="00D12121">
              <w:rPr>
                <w:rFonts w:eastAsia="Batang" w:cs="Times New Roman"/>
                <w:b/>
                <w:bCs/>
                <w:i/>
                <w:iCs/>
              </w:rPr>
              <w:t>САМО ако това се изисква съгласно съответното обявление или документацията за обществената поръчка:</w:t>
            </w:r>
            <w:r w:rsidRPr="00D12121">
              <w:rPr>
                <w:rFonts w:eastAsia="Batang" w:cs="Times New Roman"/>
              </w:rPr>
              <w:br/>
              <w:t xml:space="preserve">д) Икономическият оператор може ли да представи </w:t>
            </w:r>
            <w:r w:rsidRPr="00D12121">
              <w:rPr>
                <w:rFonts w:eastAsia="Batang" w:cs="Times New Roman"/>
                <w:b/>
                <w:bCs/>
              </w:rPr>
              <w:t>удостоверение</w:t>
            </w:r>
            <w:r w:rsidRPr="00D12121">
              <w:rPr>
                <w:rFonts w:eastAsia="Batang" w:cs="Times New Roman"/>
              </w:rPr>
              <w:t xml:space="preserve"> за плащането на </w:t>
            </w:r>
            <w:proofErr w:type="spellStart"/>
            <w:r w:rsidRPr="00D12121">
              <w:rPr>
                <w:rFonts w:eastAsia="Batang" w:cs="Times New Roman"/>
              </w:rPr>
              <w:t>социалноосигурителни</w:t>
            </w:r>
            <w:proofErr w:type="spellEnd"/>
            <w:r w:rsidRPr="00D12121">
              <w:rPr>
                <w:rFonts w:eastAsia="Batang" w:cs="Times New Roman"/>
              </w:rPr>
              <w:t xml:space="preserve"> вноски и данъци или информация, която ще позволи на възлагащия орган или възложителя да получи удостоверението чрез пряк безплатен достъп до национална база данни във всяка държава членка?</w:t>
            </w:r>
            <w:r w:rsidRPr="00D12121">
              <w:rPr>
                <w:rFonts w:eastAsia="Batang" w:cs="Times New Roman"/>
              </w:rPr>
              <w:br/>
            </w:r>
            <w:r w:rsidRPr="00D12121">
              <w:rPr>
                <w:rFonts w:eastAsia="Batang" w:cs="Times New Roman"/>
                <w:i/>
                <w:iCs/>
              </w:rPr>
              <w:t>Ако съответните документи са на разположение в електронен формат, моля, посочете:</w:t>
            </w:r>
            <w:r w:rsidRPr="00D12121">
              <w:rPr>
                <w:rFonts w:eastAsia="Batang" w:cs="Times New Roman"/>
              </w:rPr>
              <w:t xml:space="preserve"> </w:t>
            </w:r>
          </w:p>
        </w:tc>
        <w:tc>
          <w:tcPr>
            <w:tcW w:w="4645" w:type="dxa"/>
            <w:tcBorders>
              <w:top w:val="single" w:sz="4" w:space="0" w:color="auto"/>
              <w:left w:val="single" w:sz="4" w:space="0" w:color="auto"/>
              <w:bottom w:val="single" w:sz="4" w:space="0" w:color="auto"/>
              <w:right w:val="single" w:sz="4" w:space="0" w:color="auto"/>
            </w:tcBorders>
          </w:tcPr>
          <w:p w14:paraId="765C7E7B"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t>a) [……]</w:t>
            </w:r>
            <w:r w:rsidRPr="00D12121">
              <w:rPr>
                <w:rFonts w:eastAsia="Batang" w:cs="Times New Roman"/>
              </w:rPr>
              <w:br/>
            </w:r>
            <w:r w:rsidRPr="00D12121">
              <w:rPr>
                <w:rFonts w:eastAsia="Batang" w:cs="Times New Roman"/>
              </w:rPr>
              <w:br/>
            </w:r>
            <w:r w:rsidRPr="00D12121">
              <w:rPr>
                <w:rFonts w:eastAsia="Batang" w:cs="Times New Roman"/>
                <w:i/>
                <w:iCs/>
              </w:rPr>
              <w:t>б) (уеб адрес, орган или служба, издаващи документа, точно позоваване на документа):</w:t>
            </w:r>
            <w:r w:rsidRPr="00D12121">
              <w:rPr>
                <w:rFonts w:eastAsia="Batang" w:cs="Times New Roman"/>
              </w:rPr>
              <w:br/>
            </w:r>
            <w:r w:rsidRPr="00D12121">
              <w:rPr>
                <w:rFonts w:eastAsia="Batang" w:cs="Times New Roman"/>
                <w:i/>
                <w:iCs/>
              </w:rPr>
              <w:t>[……][……][……][……]</w:t>
            </w:r>
            <w:r w:rsidRPr="00D12121">
              <w:rPr>
                <w:rFonts w:eastAsia="Batang" w:cs="Times New Roman"/>
              </w:rPr>
              <w:br/>
              <w:t>в) [……]</w:t>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t>г) [] Да [] Не</w:t>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t>д) [] Да [] Не</w:t>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i/>
                <w:iCs/>
              </w:rPr>
              <w:t>(уеб адрес, орган или служба, издаващи документа, точно позоваване на документа):</w:t>
            </w:r>
            <w:r w:rsidRPr="00D12121">
              <w:rPr>
                <w:rFonts w:eastAsia="Batang" w:cs="Times New Roman"/>
              </w:rPr>
              <w:br/>
            </w:r>
            <w:r w:rsidRPr="00D12121">
              <w:rPr>
                <w:rFonts w:eastAsia="Batang" w:cs="Times New Roman"/>
                <w:i/>
                <w:iCs/>
              </w:rPr>
              <w:t>[……][……][……][……]</w:t>
            </w:r>
          </w:p>
        </w:tc>
      </w:tr>
      <w:tr w:rsidR="00387A37" w:rsidRPr="00D12121" w14:paraId="02BF7447" w14:textId="77777777" w:rsidTr="009F6111">
        <w:tc>
          <w:tcPr>
            <w:tcW w:w="4644" w:type="dxa"/>
            <w:tcBorders>
              <w:top w:val="single" w:sz="4" w:space="0" w:color="auto"/>
              <w:left w:val="single" w:sz="4" w:space="0" w:color="auto"/>
              <w:bottom w:val="single" w:sz="4" w:space="0" w:color="auto"/>
              <w:right w:val="single" w:sz="4" w:space="0" w:color="auto"/>
            </w:tcBorders>
          </w:tcPr>
          <w:p w14:paraId="567C3DB3"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Форма на участие:</w:t>
            </w:r>
          </w:p>
        </w:tc>
        <w:tc>
          <w:tcPr>
            <w:tcW w:w="4645" w:type="dxa"/>
            <w:tcBorders>
              <w:top w:val="single" w:sz="4" w:space="0" w:color="auto"/>
              <w:left w:val="single" w:sz="4" w:space="0" w:color="auto"/>
              <w:bottom w:val="single" w:sz="4" w:space="0" w:color="auto"/>
              <w:right w:val="single" w:sz="4" w:space="0" w:color="auto"/>
            </w:tcBorders>
          </w:tcPr>
          <w:p w14:paraId="7757EA2B"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14:paraId="5360B8D2" w14:textId="77777777" w:rsidTr="009F6111">
        <w:tc>
          <w:tcPr>
            <w:tcW w:w="4644" w:type="dxa"/>
            <w:tcBorders>
              <w:top w:val="single" w:sz="4" w:space="0" w:color="auto"/>
              <w:left w:val="single" w:sz="4" w:space="0" w:color="auto"/>
              <w:bottom w:val="single" w:sz="4" w:space="0" w:color="auto"/>
              <w:right w:val="single" w:sz="4" w:space="0" w:color="auto"/>
            </w:tcBorders>
          </w:tcPr>
          <w:p w14:paraId="05DC76A1"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lastRenderedPageBreak/>
              <w:t>Икономическият оператор участва ли в процедурата за възлагане на обществена поръчка заедно с други икономически оператори?</w:t>
            </w:r>
          </w:p>
        </w:tc>
        <w:tc>
          <w:tcPr>
            <w:tcW w:w="4645" w:type="dxa"/>
            <w:tcBorders>
              <w:top w:val="single" w:sz="4" w:space="0" w:color="auto"/>
              <w:left w:val="single" w:sz="4" w:space="0" w:color="auto"/>
              <w:bottom w:val="single" w:sz="4" w:space="0" w:color="auto"/>
              <w:right w:val="single" w:sz="4" w:space="0" w:color="auto"/>
            </w:tcBorders>
          </w:tcPr>
          <w:p w14:paraId="75BF9FC1"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Да [] Не</w:t>
            </w:r>
          </w:p>
        </w:tc>
      </w:tr>
      <w:tr w:rsidR="00387A37" w:rsidRPr="00D12121" w14:paraId="37C66724" w14:textId="77777777" w:rsidTr="009F6111">
        <w:tc>
          <w:tcPr>
            <w:tcW w:w="9289" w:type="dxa"/>
            <w:gridSpan w:val="2"/>
            <w:tcBorders>
              <w:top w:val="single" w:sz="4" w:space="0" w:color="auto"/>
              <w:left w:val="single" w:sz="4" w:space="0" w:color="auto"/>
              <w:bottom w:val="single" w:sz="4" w:space="0" w:color="auto"/>
              <w:right w:val="single" w:sz="4" w:space="0" w:color="auto"/>
            </w:tcBorders>
            <w:shd w:val="clear" w:color="auto" w:fill="BFBFBF"/>
          </w:tcPr>
          <w:p w14:paraId="409F3BD0"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Ако „да“</w:t>
            </w:r>
            <w:r w:rsidRPr="00D12121">
              <w:rPr>
                <w:rFonts w:eastAsia="Batang" w:cs="Times New Roman"/>
                <w:i/>
                <w:iCs/>
              </w:rPr>
              <w:t>, моля, уверете се, че останалите участващи оператори представят отделен ЕЕДОП</w:t>
            </w:r>
            <w:r w:rsidRPr="00D12121">
              <w:rPr>
                <w:rFonts w:eastAsia="Batang" w:cs="Times New Roman"/>
              </w:rPr>
              <w:t>.</w:t>
            </w:r>
          </w:p>
        </w:tc>
      </w:tr>
      <w:tr w:rsidR="00387A37" w:rsidRPr="00D12121" w14:paraId="751F85B8" w14:textId="77777777" w:rsidTr="009F6111">
        <w:tc>
          <w:tcPr>
            <w:tcW w:w="4644" w:type="dxa"/>
            <w:tcBorders>
              <w:top w:val="single" w:sz="4" w:space="0" w:color="auto"/>
              <w:left w:val="single" w:sz="4" w:space="0" w:color="auto"/>
              <w:bottom w:val="single" w:sz="4" w:space="0" w:color="auto"/>
              <w:right w:val="single" w:sz="4" w:space="0" w:color="auto"/>
            </w:tcBorders>
          </w:tcPr>
          <w:p w14:paraId="516F9BFB"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b/>
                <w:bCs/>
              </w:rPr>
              <w:t>Ако „да“</w:t>
            </w:r>
            <w:r w:rsidRPr="00D12121">
              <w:rPr>
                <w:rFonts w:eastAsia="Batang" w:cs="Times New Roman"/>
              </w:rPr>
              <w:t>:</w:t>
            </w:r>
            <w:r w:rsidRPr="00D12121">
              <w:rPr>
                <w:rFonts w:eastAsia="Batang" w:cs="Times New Roman"/>
              </w:rPr>
              <w:br/>
              <w:t>а) моля, посочете ролята на икономическия оператор в групата (ръководител на групата, отговорник за конкретни задачи...):</w:t>
            </w:r>
            <w:r w:rsidRPr="00D12121">
              <w:rPr>
                <w:rFonts w:eastAsia="Batang" w:cs="Times New Roman"/>
              </w:rPr>
              <w:br/>
              <w:t>б) моля, посочете другите икономически оператори, които участват заедно в процедурата за възлагане на обществена поръчка:</w:t>
            </w:r>
            <w:r w:rsidRPr="00D12121">
              <w:rPr>
                <w:rFonts w:eastAsia="Batang" w:cs="Times New Roman"/>
              </w:rPr>
              <w:br/>
              <w:t>в) когато е приложимо, посочете името на участващата група:</w:t>
            </w:r>
          </w:p>
        </w:tc>
        <w:tc>
          <w:tcPr>
            <w:tcW w:w="4645" w:type="dxa"/>
            <w:tcBorders>
              <w:top w:val="single" w:sz="4" w:space="0" w:color="auto"/>
              <w:left w:val="single" w:sz="4" w:space="0" w:color="auto"/>
              <w:bottom w:val="single" w:sz="4" w:space="0" w:color="auto"/>
              <w:right w:val="single" w:sz="4" w:space="0" w:color="auto"/>
            </w:tcBorders>
          </w:tcPr>
          <w:p w14:paraId="41BFC619"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br/>
              <w:t>а): [……]</w:t>
            </w:r>
            <w:r w:rsidRPr="00D12121">
              <w:rPr>
                <w:rFonts w:eastAsia="Batang" w:cs="Times New Roman"/>
              </w:rPr>
              <w:br/>
            </w:r>
            <w:r w:rsidRPr="00D12121">
              <w:rPr>
                <w:rFonts w:eastAsia="Batang" w:cs="Times New Roman"/>
              </w:rPr>
              <w:br/>
            </w:r>
            <w:r w:rsidRPr="00D12121">
              <w:rPr>
                <w:rFonts w:eastAsia="Batang" w:cs="Times New Roman"/>
              </w:rPr>
              <w:br/>
              <w:t>б): [……]</w:t>
            </w:r>
            <w:r w:rsidRPr="00D12121">
              <w:rPr>
                <w:rFonts w:eastAsia="Batang" w:cs="Times New Roman"/>
              </w:rPr>
              <w:br/>
            </w:r>
            <w:r w:rsidRPr="00D12121">
              <w:rPr>
                <w:rFonts w:eastAsia="Batang" w:cs="Times New Roman"/>
              </w:rPr>
              <w:br/>
            </w:r>
            <w:r w:rsidRPr="00D12121">
              <w:rPr>
                <w:rFonts w:eastAsia="Batang" w:cs="Times New Roman"/>
              </w:rPr>
              <w:br/>
              <w:t>в): [……]</w:t>
            </w:r>
          </w:p>
        </w:tc>
      </w:tr>
      <w:tr w:rsidR="00387A37" w:rsidRPr="00D12121" w14:paraId="50F7FAB5" w14:textId="77777777" w:rsidTr="009F6111">
        <w:tc>
          <w:tcPr>
            <w:tcW w:w="4644" w:type="dxa"/>
            <w:tcBorders>
              <w:top w:val="single" w:sz="4" w:space="0" w:color="auto"/>
              <w:left w:val="single" w:sz="4" w:space="0" w:color="auto"/>
              <w:bottom w:val="single" w:sz="4" w:space="0" w:color="auto"/>
              <w:right w:val="single" w:sz="4" w:space="0" w:color="auto"/>
            </w:tcBorders>
          </w:tcPr>
          <w:p w14:paraId="5559DF79"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b/>
                <w:bCs/>
                <w:i/>
                <w:iCs/>
              </w:rPr>
            </w:pPr>
            <w:r w:rsidRPr="00D12121">
              <w:rPr>
                <w:rFonts w:eastAsia="Batang" w:cs="Times New Roman"/>
                <w:b/>
                <w:bCs/>
                <w:i/>
                <w:iCs/>
              </w:rPr>
              <w:t>Обособени позиции</w:t>
            </w:r>
          </w:p>
        </w:tc>
        <w:tc>
          <w:tcPr>
            <w:tcW w:w="4645" w:type="dxa"/>
            <w:tcBorders>
              <w:top w:val="single" w:sz="4" w:space="0" w:color="auto"/>
              <w:left w:val="single" w:sz="4" w:space="0" w:color="auto"/>
              <w:bottom w:val="single" w:sz="4" w:space="0" w:color="auto"/>
              <w:right w:val="single" w:sz="4" w:space="0" w:color="auto"/>
            </w:tcBorders>
          </w:tcPr>
          <w:p w14:paraId="73DF1A11"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b/>
                <w:bCs/>
                <w:i/>
                <w:iCs/>
              </w:rPr>
            </w:pPr>
            <w:r w:rsidRPr="00D12121">
              <w:rPr>
                <w:rFonts w:eastAsia="Batang" w:cs="Times New Roman"/>
                <w:b/>
                <w:bCs/>
                <w:i/>
                <w:iCs/>
              </w:rPr>
              <w:t>Отговор:</w:t>
            </w:r>
          </w:p>
        </w:tc>
      </w:tr>
      <w:tr w:rsidR="00387A37" w:rsidRPr="00D12121" w14:paraId="1AA57558" w14:textId="77777777" w:rsidTr="009F6111">
        <w:tc>
          <w:tcPr>
            <w:tcW w:w="4644" w:type="dxa"/>
            <w:tcBorders>
              <w:top w:val="single" w:sz="4" w:space="0" w:color="auto"/>
              <w:left w:val="single" w:sz="4" w:space="0" w:color="auto"/>
              <w:bottom w:val="single" w:sz="4" w:space="0" w:color="auto"/>
              <w:right w:val="single" w:sz="4" w:space="0" w:color="auto"/>
            </w:tcBorders>
          </w:tcPr>
          <w:p w14:paraId="5459C765"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b/>
                <w:bCs/>
                <w:i/>
                <w:iCs/>
              </w:rPr>
            </w:pPr>
            <w:r w:rsidRPr="00D12121">
              <w:rPr>
                <w:rFonts w:eastAsia="Batang" w:cs="Times New Roman"/>
              </w:rPr>
              <w:t>Когато е приложимо, означение на обособената/</w:t>
            </w:r>
            <w:proofErr w:type="spellStart"/>
            <w:r w:rsidRPr="00D12121">
              <w:rPr>
                <w:rFonts w:eastAsia="Batang" w:cs="Times New Roman"/>
              </w:rPr>
              <w:t>ите</w:t>
            </w:r>
            <w:proofErr w:type="spellEnd"/>
            <w:r w:rsidRPr="00D12121">
              <w:rPr>
                <w:rFonts w:eastAsia="Batang" w:cs="Times New Roman"/>
              </w:rPr>
              <w:t xml:space="preserve"> позиция/и, за които икономическият оператор желае да направи оферта:</w:t>
            </w:r>
          </w:p>
        </w:tc>
        <w:tc>
          <w:tcPr>
            <w:tcW w:w="4645" w:type="dxa"/>
            <w:tcBorders>
              <w:top w:val="single" w:sz="4" w:space="0" w:color="auto"/>
              <w:left w:val="single" w:sz="4" w:space="0" w:color="auto"/>
              <w:bottom w:val="single" w:sz="4" w:space="0" w:color="auto"/>
              <w:right w:val="single" w:sz="4" w:space="0" w:color="auto"/>
            </w:tcBorders>
          </w:tcPr>
          <w:p w14:paraId="13435F23"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b/>
                <w:bCs/>
                <w:i/>
                <w:iCs/>
              </w:rPr>
            </w:pPr>
            <w:r w:rsidRPr="00D12121">
              <w:rPr>
                <w:rFonts w:eastAsia="Batang" w:cs="Times New Roman"/>
              </w:rPr>
              <w:t>[   ]</w:t>
            </w:r>
          </w:p>
        </w:tc>
      </w:tr>
    </w:tbl>
    <w:p w14:paraId="58936A36" w14:textId="77777777"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t>Б: Информация за представителите на икономическия оператор</w:t>
      </w:r>
    </w:p>
    <w:p w14:paraId="2A5E9121" w14:textId="77777777" w:rsidR="00387A37" w:rsidRPr="00D12121" w:rsidRDefault="00387A37" w:rsidP="00387A37">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i/>
          <w:iCs/>
          <w:shd w:val="clear" w:color="auto" w:fill="BFBFBF"/>
        </w:rPr>
      </w:pPr>
      <w:r w:rsidRPr="00D12121">
        <w:rPr>
          <w:rFonts w:eastAsia="Batang" w:cs="Times New Roman"/>
          <w:i/>
          <w:iCs/>
          <w:shd w:val="clear" w:color="auto" w:fill="BFBFBF"/>
        </w:rPr>
        <w:t>Ако е приложимо, моля, посочете името/</w:t>
      </w:r>
      <w:proofErr w:type="spellStart"/>
      <w:r w:rsidRPr="00D12121">
        <w:rPr>
          <w:rFonts w:eastAsia="Batang" w:cs="Times New Roman"/>
          <w:i/>
          <w:iCs/>
          <w:shd w:val="clear" w:color="auto" w:fill="BFBFBF"/>
        </w:rPr>
        <w:t>ната</w:t>
      </w:r>
      <w:proofErr w:type="spellEnd"/>
      <w:r w:rsidRPr="00D12121">
        <w:rPr>
          <w:rFonts w:eastAsia="Batang" w:cs="Times New Roman"/>
          <w:i/>
          <w:iCs/>
          <w:shd w:val="clear" w:color="auto" w:fill="BFBFBF"/>
        </w:rPr>
        <w:t xml:space="preserve"> и адреса/</w:t>
      </w:r>
      <w:proofErr w:type="spellStart"/>
      <w:r w:rsidRPr="00D12121">
        <w:rPr>
          <w:rFonts w:eastAsia="Batang" w:cs="Times New Roman"/>
          <w:i/>
          <w:iCs/>
          <w:shd w:val="clear" w:color="auto" w:fill="BFBFBF"/>
        </w:rPr>
        <w:t>ите</w:t>
      </w:r>
      <w:proofErr w:type="spellEnd"/>
      <w:r w:rsidRPr="00D12121">
        <w:rPr>
          <w:rFonts w:eastAsia="Batang" w:cs="Times New Roman"/>
          <w:i/>
          <w:iCs/>
          <w:shd w:val="clear" w:color="auto" w:fill="BFBFBF"/>
        </w:rPr>
        <w:t xml:space="preserve"> на лицето/ата, упълномощено/и да представляват икономическия оператор за целите на настоящата процедура за възлагане на обществена поръчка:</w:t>
      </w:r>
    </w:p>
    <w:tbl>
      <w:tblPr>
        <w:tblW w:w="0" w:type="auto"/>
        <w:tblInd w:w="108" w:type="dxa"/>
        <w:tblLayout w:type="fixed"/>
        <w:tblLook w:val="0000" w:firstRow="0" w:lastRow="0" w:firstColumn="0" w:lastColumn="0" w:noHBand="0" w:noVBand="0"/>
      </w:tblPr>
      <w:tblGrid>
        <w:gridCol w:w="4644"/>
        <w:gridCol w:w="4645"/>
      </w:tblGrid>
      <w:tr w:rsidR="00387A37" w:rsidRPr="00D12121" w14:paraId="33B3F52F" w14:textId="77777777" w:rsidTr="009F6111">
        <w:tc>
          <w:tcPr>
            <w:tcW w:w="4644" w:type="dxa"/>
            <w:tcBorders>
              <w:top w:val="single" w:sz="4" w:space="0" w:color="auto"/>
              <w:left w:val="single" w:sz="4" w:space="0" w:color="auto"/>
              <w:bottom w:val="single" w:sz="4" w:space="0" w:color="auto"/>
              <w:right w:val="single" w:sz="4" w:space="0" w:color="auto"/>
            </w:tcBorders>
          </w:tcPr>
          <w:p w14:paraId="08F26DF7"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Представителство, ако има такива:</w:t>
            </w:r>
          </w:p>
        </w:tc>
        <w:tc>
          <w:tcPr>
            <w:tcW w:w="4645" w:type="dxa"/>
            <w:tcBorders>
              <w:top w:val="single" w:sz="4" w:space="0" w:color="auto"/>
              <w:left w:val="single" w:sz="4" w:space="0" w:color="auto"/>
              <w:bottom w:val="single" w:sz="4" w:space="0" w:color="auto"/>
              <w:right w:val="single" w:sz="4" w:space="0" w:color="auto"/>
            </w:tcBorders>
          </w:tcPr>
          <w:p w14:paraId="57716170"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14:paraId="28BD9BD7" w14:textId="77777777" w:rsidTr="009F6111">
        <w:tc>
          <w:tcPr>
            <w:tcW w:w="4644" w:type="dxa"/>
            <w:tcBorders>
              <w:top w:val="single" w:sz="4" w:space="0" w:color="auto"/>
              <w:left w:val="single" w:sz="4" w:space="0" w:color="auto"/>
              <w:bottom w:val="single" w:sz="4" w:space="0" w:color="auto"/>
              <w:right w:val="single" w:sz="4" w:space="0" w:color="auto"/>
            </w:tcBorders>
          </w:tcPr>
          <w:p w14:paraId="19D1CA58"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Пълното име </w:t>
            </w:r>
            <w:r w:rsidRPr="00D12121">
              <w:rPr>
                <w:rFonts w:eastAsia="Batang" w:cs="Times New Roman"/>
              </w:rPr>
              <w:br/>
              <w:t xml:space="preserve">заедно с датата и мястото на раждане, ако е необходимо: </w:t>
            </w:r>
          </w:p>
        </w:tc>
        <w:tc>
          <w:tcPr>
            <w:tcW w:w="4645" w:type="dxa"/>
            <w:tcBorders>
              <w:top w:val="single" w:sz="4" w:space="0" w:color="auto"/>
              <w:left w:val="single" w:sz="4" w:space="0" w:color="auto"/>
              <w:bottom w:val="single" w:sz="4" w:space="0" w:color="auto"/>
              <w:right w:val="single" w:sz="4" w:space="0" w:color="auto"/>
            </w:tcBorders>
          </w:tcPr>
          <w:p w14:paraId="204C4346"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w:t>
            </w:r>
            <w:r w:rsidRPr="00D12121">
              <w:rPr>
                <w:rFonts w:eastAsia="Batang" w:cs="Times New Roman"/>
              </w:rPr>
              <w:br/>
              <w:t>[……]</w:t>
            </w:r>
          </w:p>
        </w:tc>
      </w:tr>
      <w:tr w:rsidR="00387A37" w:rsidRPr="00D12121" w14:paraId="05917912" w14:textId="77777777" w:rsidTr="009F6111">
        <w:tc>
          <w:tcPr>
            <w:tcW w:w="4644" w:type="dxa"/>
            <w:tcBorders>
              <w:top w:val="single" w:sz="4" w:space="0" w:color="auto"/>
              <w:left w:val="single" w:sz="4" w:space="0" w:color="auto"/>
              <w:bottom w:val="single" w:sz="4" w:space="0" w:color="auto"/>
              <w:right w:val="single" w:sz="4" w:space="0" w:color="auto"/>
            </w:tcBorders>
          </w:tcPr>
          <w:p w14:paraId="0D103E8E"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Длъжност/Действащ в качеството си на:</w:t>
            </w:r>
          </w:p>
        </w:tc>
        <w:tc>
          <w:tcPr>
            <w:tcW w:w="4645" w:type="dxa"/>
            <w:tcBorders>
              <w:top w:val="single" w:sz="4" w:space="0" w:color="auto"/>
              <w:left w:val="single" w:sz="4" w:space="0" w:color="auto"/>
              <w:bottom w:val="single" w:sz="4" w:space="0" w:color="auto"/>
              <w:right w:val="single" w:sz="4" w:space="0" w:color="auto"/>
            </w:tcBorders>
          </w:tcPr>
          <w:p w14:paraId="433C90F2"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w:t>
            </w:r>
          </w:p>
        </w:tc>
      </w:tr>
      <w:tr w:rsidR="00387A37" w:rsidRPr="00D12121" w14:paraId="03D976FE" w14:textId="77777777" w:rsidTr="009F6111">
        <w:tc>
          <w:tcPr>
            <w:tcW w:w="4644" w:type="dxa"/>
            <w:tcBorders>
              <w:top w:val="single" w:sz="4" w:space="0" w:color="auto"/>
              <w:left w:val="single" w:sz="4" w:space="0" w:color="auto"/>
              <w:bottom w:val="single" w:sz="4" w:space="0" w:color="auto"/>
              <w:right w:val="single" w:sz="4" w:space="0" w:color="auto"/>
            </w:tcBorders>
          </w:tcPr>
          <w:p w14:paraId="38DE6342"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Пощенски адрес:</w:t>
            </w:r>
          </w:p>
        </w:tc>
        <w:tc>
          <w:tcPr>
            <w:tcW w:w="4645" w:type="dxa"/>
            <w:tcBorders>
              <w:top w:val="single" w:sz="4" w:space="0" w:color="auto"/>
              <w:left w:val="single" w:sz="4" w:space="0" w:color="auto"/>
              <w:bottom w:val="single" w:sz="4" w:space="0" w:color="auto"/>
              <w:right w:val="single" w:sz="4" w:space="0" w:color="auto"/>
            </w:tcBorders>
          </w:tcPr>
          <w:p w14:paraId="4692ABE6"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w:t>
            </w:r>
          </w:p>
        </w:tc>
      </w:tr>
      <w:tr w:rsidR="00387A37" w:rsidRPr="00D12121" w14:paraId="4AB5E76A" w14:textId="77777777" w:rsidTr="009F6111">
        <w:tc>
          <w:tcPr>
            <w:tcW w:w="4644" w:type="dxa"/>
            <w:tcBorders>
              <w:top w:val="single" w:sz="4" w:space="0" w:color="auto"/>
              <w:left w:val="single" w:sz="4" w:space="0" w:color="auto"/>
              <w:bottom w:val="single" w:sz="4" w:space="0" w:color="auto"/>
              <w:right w:val="single" w:sz="4" w:space="0" w:color="auto"/>
            </w:tcBorders>
          </w:tcPr>
          <w:p w14:paraId="48B698FB"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Телефон:</w:t>
            </w:r>
          </w:p>
        </w:tc>
        <w:tc>
          <w:tcPr>
            <w:tcW w:w="4645" w:type="dxa"/>
            <w:tcBorders>
              <w:top w:val="single" w:sz="4" w:space="0" w:color="auto"/>
              <w:left w:val="single" w:sz="4" w:space="0" w:color="auto"/>
              <w:bottom w:val="single" w:sz="4" w:space="0" w:color="auto"/>
              <w:right w:val="single" w:sz="4" w:space="0" w:color="auto"/>
            </w:tcBorders>
          </w:tcPr>
          <w:p w14:paraId="2017C38E"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w:t>
            </w:r>
          </w:p>
        </w:tc>
      </w:tr>
      <w:tr w:rsidR="00387A37" w:rsidRPr="00D12121" w14:paraId="66FC1FB3" w14:textId="77777777" w:rsidTr="009F6111">
        <w:tc>
          <w:tcPr>
            <w:tcW w:w="4644" w:type="dxa"/>
            <w:tcBorders>
              <w:top w:val="single" w:sz="4" w:space="0" w:color="auto"/>
              <w:left w:val="single" w:sz="4" w:space="0" w:color="auto"/>
              <w:bottom w:val="single" w:sz="4" w:space="0" w:color="auto"/>
              <w:right w:val="single" w:sz="4" w:space="0" w:color="auto"/>
            </w:tcBorders>
          </w:tcPr>
          <w:p w14:paraId="3F7BBCA0"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Ел. поща:</w:t>
            </w:r>
          </w:p>
        </w:tc>
        <w:tc>
          <w:tcPr>
            <w:tcW w:w="4645" w:type="dxa"/>
            <w:tcBorders>
              <w:top w:val="single" w:sz="4" w:space="0" w:color="auto"/>
              <w:left w:val="single" w:sz="4" w:space="0" w:color="auto"/>
              <w:bottom w:val="single" w:sz="4" w:space="0" w:color="auto"/>
              <w:right w:val="single" w:sz="4" w:space="0" w:color="auto"/>
            </w:tcBorders>
          </w:tcPr>
          <w:p w14:paraId="09002E47"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w:t>
            </w:r>
          </w:p>
        </w:tc>
      </w:tr>
      <w:tr w:rsidR="00387A37" w:rsidRPr="00D12121" w14:paraId="1AAB77E8" w14:textId="77777777" w:rsidTr="009F6111">
        <w:tc>
          <w:tcPr>
            <w:tcW w:w="4644" w:type="dxa"/>
            <w:tcBorders>
              <w:top w:val="single" w:sz="4" w:space="0" w:color="auto"/>
              <w:left w:val="single" w:sz="4" w:space="0" w:color="auto"/>
              <w:bottom w:val="single" w:sz="4" w:space="0" w:color="auto"/>
              <w:right w:val="single" w:sz="4" w:space="0" w:color="auto"/>
            </w:tcBorders>
          </w:tcPr>
          <w:p w14:paraId="715901EC"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Ако е необходимо, моля да предоставите подробна информация за представителството (форми, обхват, цел...):</w:t>
            </w:r>
          </w:p>
        </w:tc>
        <w:tc>
          <w:tcPr>
            <w:tcW w:w="4645" w:type="dxa"/>
            <w:tcBorders>
              <w:top w:val="single" w:sz="4" w:space="0" w:color="auto"/>
              <w:left w:val="single" w:sz="4" w:space="0" w:color="auto"/>
              <w:bottom w:val="single" w:sz="4" w:space="0" w:color="auto"/>
              <w:right w:val="single" w:sz="4" w:space="0" w:color="auto"/>
            </w:tcBorders>
          </w:tcPr>
          <w:p w14:paraId="7EABAA26"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w:t>
            </w:r>
          </w:p>
        </w:tc>
      </w:tr>
    </w:tbl>
    <w:p w14:paraId="3F23BBC0" w14:textId="77777777"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lastRenderedPageBreak/>
        <w:t>В: Информация относно използването на капацитета на други субекти</w:t>
      </w:r>
    </w:p>
    <w:tbl>
      <w:tblPr>
        <w:tblW w:w="0" w:type="auto"/>
        <w:tblInd w:w="108" w:type="dxa"/>
        <w:tblLayout w:type="fixed"/>
        <w:tblLook w:val="0000" w:firstRow="0" w:lastRow="0" w:firstColumn="0" w:lastColumn="0" w:noHBand="0" w:noVBand="0"/>
      </w:tblPr>
      <w:tblGrid>
        <w:gridCol w:w="4644"/>
        <w:gridCol w:w="4645"/>
      </w:tblGrid>
      <w:tr w:rsidR="00387A37" w:rsidRPr="00D12121" w14:paraId="6F32E1B8" w14:textId="77777777" w:rsidTr="009F6111">
        <w:tc>
          <w:tcPr>
            <w:tcW w:w="4644" w:type="dxa"/>
            <w:tcBorders>
              <w:top w:val="single" w:sz="4" w:space="0" w:color="auto"/>
              <w:left w:val="single" w:sz="4" w:space="0" w:color="auto"/>
              <w:bottom w:val="single" w:sz="4" w:space="0" w:color="auto"/>
              <w:right w:val="single" w:sz="4" w:space="0" w:color="auto"/>
            </w:tcBorders>
          </w:tcPr>
          <w:p w14:paraId="58E67EA1"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Използване на чужд капацитет:</w:t>
            </w:r>
          </w:p>
        </w:tc>
        <w:tc>
          <w:tcPr>
            <w:tcW w:w="4645" w:type="dxa"/>
            <w:tcBorders>
              <w:top w:val="single" w:sz="4" w:space="0" w:color="auto"/>
              <w:left w:val="single" w:sz="4" w:space="0" w:color="auto"/>
              <w:bottom w:val="single" w:sz="4" w:space="0" w:color="auto"/>
              <w:right w:val="single" w:sz="4" w:space="0" w:color="auto"/>
            </w:tcBorders>
          </w:tcPr>
          <w:p w14:paraId="1D94C413"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14:paraId="00140F9A" w14:textId="77777777" w:rsidTr="009F6111">
        <w:tc>
          <w:tcPr>
            <w:tcW w:w="4644" w:type="dxa"/>
            <w:tcBorders>
              <w:top w:val="single" w:sz="4" w:space="0" w:color="auto"/>
              <w:left w:val="single" w:sz="4" w:space="0" w:color="auto"/>
              <w:bottom w:val="single" w:sz="4" w:space="0" w:color="auto"/>
              <w:right w:val="single" w:sz="4" w:space="0" w:color="auto"/>
            </w:tcBorders>
          </w:tcPr>
          <w:p w14:paraId="0E0A415D"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xml:space="preserve">Икономическият оператор ще използва ли капацитета на други субекти, за да изпълни критериите за подбор, посочени в част IV, и критериите и правилата (ако има такива), посочени в част V по-долу? </w:t>
            </w:r>
          </w:p>
        </w:tc>
        <w:tc>
          <w:tcPr>
            <w:tcW w:w="4645" w:type="dxa"/>
            <w:tcBorders>
              <w:top w:val="single" w:sz="4" w:space="0" w:color="auto"/>
              <w:left w:val="single" w:sz="4" w:space="0" w:color="auto"/>
              <w:bottom w:val="single" w:sz="4" w:space="0" w:color="auto"/>
              <w:right w:val="single" w:sz="4" w:space="0" w:color="auto"/>
            </w:tcBorders>
          </w:tcPr>
          <w:p w14:paraId="3A7A4774"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[]Да []Не</w:t>
            </w:r>
          </w:p>
        </w:tc>
      </w:tr>
    </w:tbl>
    <w:p w14:paraId="1CA72DFC" w14:textId="77777777" w:rsidR="00387A37" w:rsidRPr="00D12121" w:rsidRDefault="00387A37" w:rsidP="00387A37">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i/>
          <w:iCs/>
          <w:shd w:val="clear" w:color="auto" w:fill="BFBFBF"/>
        </w:rPr>
      </w:pPr>
      <w:r w:rsidRPr="00D12121">
        <w:rPr>
          <w:rFonts w:eastAsia="Batang" w:cs="Times New Roman"/>
          <w:b/>
          <w:bCs/>
          <w:i/>
          <w:iCs/>
          <w:shd w:val="clear" w:color="auto" w:fill="BFBFBF"/>
        </w:rPr>
        <w:t>Ако „да“</w:t>
      </w:r>
      <w:r w:rsidRPr="00D12121">
        <w:rPr>
          <w:rFonts w:eastAsia="Batang" w:cs="Times New Roman"/>
          <w:i/>
          <w:iCs/>
          <w:shd w:val="clear" w:color="auto" w:fill="BFBFBF"/>
        </w:rPr>
        <w:t xml:space="preserve">, моля, представете отделно за </w:t>
      </w:r>
      <w:r w:rsidRPr="00D12121">
        <w:rPr>
          <w:rFonts w:eastAsia="Batang" w:cs="Times New Roman"/>
          <w:b/>
          <w:bCs/>
          <w:i/>
          <w:iCs/>
          <w:shd w:val="clear" w:color="auto" w:fill="BFBFBF"/>
        </w:rPr>
        <w:t>всеки</w:t>
      </w:r>
      <w:r w:rsidRPr="00D12121">
        <w:rPr>
          <w:rFonts w:eastAsia="Batang" w:cs="Times New Roman"/>
          <w:i/>
          <w:iCs/>
          <w:shd w:val="clear" w:color="auto" w:fill="BFBFBF"/>
        </w:rPr>
        <w:t xml:space="preserve"> от съответните субекти надлежно попълнен и подписан от тях ЕЕДОП, в който се посочва информацията, изисквана съгласно </w:t>
      </w:r>
      <w:r w:rsidRPr="00D12121">
        <w:rPr>
          <w:rFonts w:eastAsia="Batang" w:cs="Times New Roman"/>
          <w:b/>
          <w:bCs/>
          <w:i/>
          <w:iCs/>
          <w:shd w:val="clear" w:color="auto" w:fill="BFBFBF"/>
        </w:rPr>
        <w:t>раздели</w:t>
      </w:r>
      <w:r w:rsidRPr="00D12121">
        <w:rPr>
          <w:rFonts w:eastAsia="Batang" w:cs="Times New Roman"/>
          <w:i/>
          <w:iCs/>
          <w:shd w:val="clear" w:color="auto" w:fill="BFBFBF"/>
        </w:rPr>
        <w:t xml:space="preserve"> </w:t>
      </w:r>
      <w:r w:rsidRPr="00D12121">
        <w:rPr>
          <w:rFonts w:eastAsia="Batang" w:cs="Times New Roman"/>
          <w:b/>
          <w:bCs/>
          <w:i/>
          <w:iCs/>
          <w:shd w:val="clear" w:color="auto" w:fill="BFBFBF"/>
        </w:rPr>
        <w:t>А и Б от настоящата част и от част III</w:t>
      </w:r>
      <w:r w:rsidRPr="00D12121">
        <w:rPr>
          <w:rFonts w:eastAsia="Batang" w:cs="Times New Roman"/>
          <w:i/>
          <w:iCs/>
          <w:shd w:val="clear" w:color="auto" w:fill="BFBFBF"/>
        </w:rPr>
        <w:t xml:space="preserve">. </w:t>
      </w:r>
      <w:r w:rsidRPr="00D12121">
        <w:rPr>
          <w:rFonts w:eastAsia="Batang" w:cs="Times New Roman"/>
          <w:shd w:val="clear" w:color="auto" w:fill="BFBFBF"/>
        </w:rPr>
        <w:br/>
      </w:r>
      <w:r w:rsidRPr="00D12121">
        <w:rPr>
          <w:rFonts w:eastAsia="Batang" w:cs="Times New Roman"/>
          <w:i/>
          <w:iCs/>
          <w:shd w:val="clear" w:color="auto" w:fill="BFBFBF"/>
        </w:rPr>
        <w:t xml:space="preserve">Обръщаме Ви внимание, че следва да бъдат включени и техническите лица или органи, които не са свързани пряко с предприятието на икономическия оператор, и особено тези, които отговарят за контрола на качеството, а при обществените поръчки за строителство — тези, които предприемачът може да използва за извършване на строителството. </w:t>
      </w:r>
      <w:r w:rsidRPr="00D12121">
        <w:rPr>
          <w:rFonts w:eastAsia="Batang" w:cs="Times New Roman"/>
          <w:shd w:val="clear" w:color="auto" w:fill="BFBFBF"/>
        </w:rPr>
        <w:br/>
      </w:r>
      <w:r w:rsidRPr="00D12121">
        <w:rPr>
          <w:rFonts w:eastAsia="Batang" w:cs="Times New Roman"/>
          <w:i/>
          <w:iCs/>
          <w:shd w:val="clear" w:color="auto" w:fill="BFBFBF"/>
        </w:rPr>
        <w:t>Посочете информацията съгласно части IV и V за всеки от съответните субекти, доколкото тя има отношение към специфичния капацитет, който икономическият оператор ще използва.</w:t>
      </w:r>
    </w:p>
    <w:p w14:paraId="549BE860" w14:textId="77777777"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u w:val="single"/>
        </w:rPr>
      </w:pPr>
      <w:r w:rsidRPr="00D12121">
        <w:rPr>
          <w:rFonts w:eastAsia="Batang" w:cs="Times New Roman"/>
          <w:b/>
          <w:bCs/>
        </w:rPr>
        <w:t xml:space="preserve">Г: Информация за подизпълнители, чийто капацитет икономическият оператор </w:t>
      </w:r>
      <w:r w:rsidRPr="00D12121">
        <w:rPr>
          <w:rFonts w:eastAsia="Batang" w:cs="Times New Roman"/>
          <w:b/>
          <w:bCs/>
          <w:u w:val="single"/>
        </w:rPr>
        <w:t>няма</w:t>
      </w:r>
      <w:r w:rsidRPr="00D12121">
        <w:rPr>
          <w:rFonts w:eastAsia="Batang" w:cs="Times New Roman"/>
          <w:b/>
          <w:bCs/>
        </w:rPr>
        <w:t xml:space="preserve"> да използва</w:t>
      </w:r>
    </w:p>
    <w:p w14:paraId="7C2E8B74" w14:textId="77777777" w:rsidR="00387A37" w:rsidRPr="00D12121" w:rsidRDefault="00387A37" w:rsidP="00387A37">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center"/>
        <w:rPr>
          <w:rFonts w:eastAsia="Batang" w:cs="Times New Roman"/>
          <w:b/>
          <w:bCs/>
          <w:shd w:val="clear" w:color="auto" w:fill="BFBFBF"/>
        </w:rPr>
      </w:pPr>
      <w:r w:rsidRPr="00D12121">
        <w:rPr>
          <w:rFonts w:eastAsia="Batang" w:cs="Times New Roman"/>
          <w:b/>
          <w:bCs/>
          <w:shd w:val="clear" w:color="auto" w:fill="BFBFBF"/>
        </w:rPr>
        <w:t>(разделът се попълва само ако тази информация се изисква изрично от възлагащия орган или възложителя)</w:t>
      </w:r>
    </w:p>
    <w:tbl>
      <w:tblPr>
        <w:tblW w:w="0" w:type="auto"/>
        <w:tblInd w:w="108" w:type="dxa"/>
        <w:tblLayout w:type="fixed"/>
        <w:tblLook w:val="0000" w:firstRow="0" w:lastRow="0" w:firstColumn="0" w:lastColumn="0" w:noHBand="0" w:noVBand="0"/>
      </w:tblPr>
      <w:tblGrid>
        <w:gridCol w:w="4644"/>
        <w:gridCol w:w="4645"/>
      </w:tblGrid>
      <w:tr w:rsidR="00387A37" w:rsidRPr="00D12121" w14:paraId="3A6DFD6D" w14:textId="77777777" w:rsidTr="009F6111">
        <w:tc>
          <w:tcPr>
            <w:tcW w:w="4644" w:type="dxa"/>
            <w:tcBorders>
              <w:top w:val="single" w:sz="4" w:space="0" w:color="auto"/>
              <w:left w:val="single" w:sz="4" w:space="0" w:color="auto"/>
              <w:bottom w:val="single" w:sz="4" w:space="0" w:color="auto"/>
              <w:right w:val="single" w:sz="4" w:space="0" w:color="auto"/>
            </w:tcBorders>
          </w:tcPr>
          <w:p w14:paraId="20A8E684"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Възлагане на подизпълнители:</w:t>
            </w:r>
          </w:p>
        </w:tc>
        <w:tc>
          <w:tcPr>
            <w:tcW w:w="4645" w:type="dxa"/>
            <w:tcBorders>
              <w:top w:val="single" w:sz="4" w:space="0" w:color="auto"/>
              <w:left w:val="single" w:sz="4" w:space="0" w:color="auto"/>
              <w:bottom w:val="single" w:sz="4" w:space="0" w:color="auto"/>
              <w:right w:val="single" w:sz="4" w:space="0" w:color="auto"/>
            </w:tcBorders>
          </w:tcPr>
          <w:p w14:paraId="0AA015B8"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14:paraId="72B8547E" w14:textId="77777777" w:rsidTr="009F6111">
        <w:tc>
          <w:tcPr>
            <w:tcW w:w="4644" w:type="dxa"/>
            <w:tcBorders>
              <w:top w:val="single" w:sz="4" w:space="0" w:color="auto"/>
              <w:left w:val="single" w:sz="4" w:space="0" w:color="auto"/>
              <w:bottom w:val="single" w:sz="4" w:space="0" w:color="auto"/>
              <w:right w:val="single" w:sz="4" w:space="0" w:color="auto"/>
            </w:tcBorders>
          </w:tcPr>
          <w:p w14:paraId="28A00050"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Икономическият оператор възнамерява ли да възложи на трети страни изпълнението на част от поръчката?</w:t>
            </w:r>
          </w:p>
        </w:tc>
        <w:tc>
          <w:tcPr>
            <w:tcW w:w="4645" w:type="dxa"/>
            <w:tcBorders>
              <w:top w:val="single" w:sz="4" w:space="0" w:color="auto"/>
              <w:left w:val="single" w:sz="4" w:space="0" w:color="auto"/>
              <w:bottom w:val="single" w:sz="4" w:space="0" w:color="auto"/>
              <w:right w:val="single" w:sz="4" w:space="0" w:color="auto"/>
            </w:tcBorders>
          </w:tcPr>
          <w:p w14:paraId="1D38BC01"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[]Да []Не </w:t>
            </w:r>
            <w:r w:rsidRPr="00D12121">
              <w:rPr>
                <w:rFonts w:eastAsia="Batang" w:cs="Times New Roman"/>
                <w:b/>
                <w:bCs/>
              </w:rPr>
              <w:t>Ако да и доколкото е известно</w:t>
            </w:r>
            <w:r w:rsidRPr="00D12121">
              <w:rPr>
                <w:rFonts w:eastAsia="Batang" w:cs="Times New Roman"/>
              </w:rPr>
              <w:t xml:space="preserve">, моля, приложете списък на предлаганите подизпълнители: </w:t>
            </w:r>
          </w:p>
          <w:p w14:paraId="24913C05"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w:t>
            </w:r>
          </w:p>
        </w:tc>
      </w:tr>
    </w:tbl>
    <w:p w14:paraId="248E6D52" w14:textId="77777777" w:rsidR="00387A37" w:rsidRPr="00D12121" w:rsidRDefault="00387A37" w:rsidP="00387A37">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shd w:val="clear" w:color="auto" w:fill="BFBFBF"/>
        </w:rPr>
      </w:pPr>
      <w:r w:rsidRPr="00D12121">
        <w:rPr>
          <w:rFonts w:eastAsia="Batang" w:cs="Times New Roman"/>
          <w:b/>
          <w:bCs/>
          <w:i/>
          <w:iCs/>
          <w:u w:val="single"/>
          <w:shd w:val="clear" w:color="auto" w:fill="BFBFBF"/>
        </w:rPr>
        <w:t>Ако възлагащият орган или възложителят изрично изисква тази информация</w:t>
      </w:r>
      <w:r w:rsidRPr="00D12121">
        <w:rPr>
          <w:rFonts w:eastAsia="Batang" w:cs="Times New Roman"/>
          <w:b/>
          <w:bCs/>
          <w:i/>
          <w:iCs/>
          <w:shd w:val="clear" w:color="auto" w:fill="BFBFBF"/>
        </w:rPr>
        <w:t xml:space="preserve"> в допълнение към информацията съгласно</w:t>
      </w:r>
      <w:r w:rsidRPr="00D12121">
        <w:rPr>
          <w:rFonts w:eastAsia="Batang" w:cs="Times New Roman"/>
          <w:b/>
          <w:bCs/>
          <w:shd w:val="clear" w:color="auto" w:fill="BFBFBF"/>
        </w:rPr>
        <w:t xml:space="preserve"> </w:t>
      </w:r>
      <w:r w:rsidRPr="00D12121">
        <w:rPr>
          <w:rFonts w:eastAsia="Batang" w:cs="Times New Roman"/>
          <w:b/>
          <w:bCs/>
          <w:i/>
          <w:iCs/>
          <w:shd w:val="clear" w:color="auto" w:fill="BFBFBF"/>
        </w:rPr>
        <w:t xml:space="preserve">настоящия раздел, </w:t>
      </w:r>
      <w:r w:rsidRPr="00D12121">
        <w:rPr>
          <w:rFonts w:eastAsia="Batang" w:cs="Times New Roman"/>
          <w:b/>
          <w:bCs/>
          <w:i/>
          <w:iCs/>
          <w:u w:val="single"/>
          <w:shd w:val="clear" w:color="auto" w:fill="BFBFBF"/>
        </w:rPr>
        <w:t>моля да предоставите информацията, изисквана съгласно раздели А и Б от настоящата част и част ІІІ за всяка (категория) съответни подизпълнители.</w:t>
      </w:r>
    </w:p>
    <w:p w14:paraId="0704ACE6" w14:textId="77777777"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p>
    <w:p w14:paraId="59699951" w14:textId="77777777"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t>Част III: Основания за изключване</w:t>
      </w:r>
    </w:p>
    <w:p w14:paraId="432BA73F" w14:textId="77777777"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t>А: Основания, свързани с наказателни присъди</w:t>
      </w:r>
    </w:p>
    <w:p w14:paraId="7CBBE829" w14:textId="77777777" w:rsidR="00387A37" w:rsidRPr="00D12121" w:rsidRDefault="00387A37" w:rsidP="00387A37">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i/>
          <w:iCs/>
          <w:shd w:val="clear" w:color="auto" w:fill="BFBFBF"/>
        </w:rPr>
      </w:pPr>
      <w:r w:rsidRPr="00D12121">
        <w:rPr>
          <w:rFonts w:eastAsia="Batang" w:cs="Times New Roman"/>
          <w:i/>
          <w:iCs/>
          <w:shd w:val="clear" w:color="auto" w:fill="BFBFBF"/>
        </w:rPr>
        <w:t>Член 57, параграф 1 от Директива 2014/24/ЕС съдържа следните основания за изключване:</w:t>
      </w:r>
    </w:p>
    <w:p w14:paraId="4FC669A6" w14:textId="77777777" w:rsidR="00387A37" w:rsidRPr="00D12121" w:rsidRDefault="00387A37" w:rsidP="00387A37">
      <w:pPr>
        <w:numPr>
          <w:ilvl w:val="0"/>
          <w:numId w:val="11"/>
        </w:numPr>
        <w:pBdr>
          <w:top w:val="single" w:sz="4" w:space="1" w:color="auto"/>
          <w:left w:val="single" w:sz="4" w:space="1" w:color="auto"/>
          <w:bottom w:val="single" w:sz="4" w:space="1" w:color="auto"/>
          <w:right w:val="single" w:sz="4" w:space="1" w:color="auto"/>
        </w:pBdr>
        <w:tabs>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jc w:val="left"/>
        <w:rPr>
          <w:rFonts w:eastAsia="Batang" w:cs="Times New Roman"/>
          <w:i/>
          <w:iCs/>
          <w:shd w:val="clear" w:color="auto" w:fill="BFBFBF"/>
        </w:rPr>
      </w:pPr>
      <w:r w:rsidRPr="00D12121">
        <w:rPr>
          <w:rFonts w:eastAsia="Batang" w:cs="Times New Roman"/>
          <w:i/>
          <w:iCs/>
          <w:shd w:val="clear" w:color="auto" w:fill="BFBFBF"/>
        </w:rPr>
        <w:t xml:space="preserve">Участие в </w:t>
      </w:r>
      <w:r w:rsidRPr="00D12121">
        <w:rPr>
          <w:rFonts w:eastAsia="Batang" w:cs="Times New Roman"/>
          <w:b/>
          <w:bCs/>
          <w:i/>
          <w:iCs/>
          <w:shd w:val="clear" w:color="auto" w:fill="BFBFBF"/>
        </w:rPr>
        <w:t>престъпна организация</w:t>
      </w:r>
      <w:r w:rsidRPr="00D12121">
        <w:rPr>
          <w:rFonts w:eastAsia="Batang" w:cs="Times New Roman"/>
          <w:shd w:val="clear" w:color="auto" w:fill="BFBFBF"/>
        </w:rPr>
        <w:t>:</w:t>
      </w:r>
    </w:p>
    <w:p w14:paraId="09CFEFC8" w14:textId="77777777" w:rsidR="00387A37" w:rsidRPr="00D12121" w:rsidRDefault="00387A37" w:rsidP="00387A37">
      <w:pPr>
        <w:numPr>
          <w:ilvl w:val="0"/>
          <w:numId w:val="12"/>
        </w:numPr>
        <w:pBdr>
          <w:top w:val="single" w:sz="4" w:space="1" w:color="auto"/>
          <w:left w:val="single" w:sz="4" w:space="1" w:color="auto"/>
          <w:bottom w:val="single" w:sz="4" w:space="1" w:color="auto"/>
          <w:right w:val="single" w:sz="4" w:space="1" w:color="auto"/>
        </w:pBdr>
        <w:tabs>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jc w:val="left"/>
        <w:rPr>
          <w:rFonts w:eastAsia="Batang" w:cs="Times New Roman"/>
          <w:i/>
          <w:iCs/>
          <w:shd w:val="clear" w:color="auto" w:fill="BFBFBF"/>
        </w:rPr>
      </w:pPr>
      <w:r w:rsidRPr="00D12121">
        <w:rPr>
          <w:rFonts w:eastAsia="Batang" w:cs="Times New Roman"/>
          <w:b/>
          <w:bCs/>
          <w:i/>
          <w:iCs/>
          <w:shd w:val="clear" w:color="auto" w:fill="BFBFBF"/>
        </w:rPr>
        <w:t>Корупция</w:t>
      </w:r>
      <w:r w:rsidRPr="00D12121">
        <w:rPr>
          <w:rFonts w:eastAsia="Batang" w:cs="Times New Roman"/>
          <w:shd w:val="clear" w:color="auto" w:fill="BFBFBF"/>
        </w:rPr>
        <w:t>:</w:t>
      </w:r>
    </w:p>
    <w:p w14:paraId="092E8368" w14:textId="77777777" w:rsidR="00387A37" w:rsidRPr="00D12121" w:rsidRDefault="00387A37" w:rsidP="00387A37">
      <w:pPr>
        <w:numPr>
          <w:ilvl w:val="0"/>
          <w:numId w:val="12"/>
        </w:numPr>
        <w:pBdr>
          <w:top w:val="single" w:sz="4" w:space="1" w:color="auto"/>
          <w:left w:val="single" w:sz="4" w:space="1" w:color="auto"/>
          <w:bottom w:val="single" w:sz="4" w:space="1" w:color="auto"/>
          <w:right w:val="single" w:sz="4" w:space="1" w:color="auto"/>
        </w:pBdr>
        <w:tabs>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jc w:val="left"/>
        <w:rPr>
          <w:rFonts w:eastAsia="Batang" w:cs="Times New Roman"/>
          <w:i/>
          <w:iCs/>
          <w:shd w:val="clear" w:color="auto" w:fill="BFBFBF"/>
        </w:rPr>
      </w:pPr>
      <w:r w:rsidRPr="00D12121">
        <w:rPr>
          <w:rFonts w:eastAsia="Batang" w:cs="Times New Roman"/>
          <w:b/>
          <w:bCs/>
          <w:i/>
          <w:iCs/>
          <w:shd w:val="clear" w:color="auto" w:fill="BFBFBF"/>
        </w:rPr>
        <w:lastRenderedPageBreak/>
        <w:t>Измама</w:t>
      </w:r>
      <w:r w:rsidRPr="00D12121">
        <w:rPr>
          <w:rFonts w:eastAsia="Batang" w:cs="Times New Roman"/>
          <w:shd w:val="clear" w:color="auto" w:fill="BFBFBF"/>
        </w:rPr>
        <w:t>:</w:t>
      </w:r>
    </w:p>
    <w:p w14:paraId="5873E5A7" w14:textId="77777777" w:rsidR="00387A37" w:rsidRPr="00D12121" w:rsidRDefault="00387A37" w:rsidP="00387A37">
      <w:pPr>
        <w:numPr>
          <w:ilvl w:val="0"/>
          <w:numId w:val="12"/>
        </w:numPr>
        <w:pBdr>
          <w:top w:val="single" w:sz="4" w:space="1" w:color="auto"/>
          <w:left w:val="single" w:sz="4" w:space="1" w:color="auto"/>
          <w:bottom w:val="single" w:sz="4" w:space="1" w:color="auto"/>
          <w:right w:val="single" w:sz="4" w:space="1" w:color="auto"/>
        </w:pBdr>
        <w:tabs>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jc w:val="left"/>
        <w:rPr>
          <w:rFonts w:eastAsia="Batang" w:cs="Times New Roman"/>
          <w:i/>
          <w:iCs/>
          <w:shd w:val="clear" w:color="auto" w:fill="BFBFBF"/>
        </w:rPr>
      </w:pPr>
      <w:r w:rsidRPr="00D12121">
        <w:rPr>
          <w:rFonts w:eastAsia="Batang" w:cs="Times New Roman"/>
          <w:b/>
          <w:bCs/>
          <w:i/>
          <w:iCs/>
          <w:shd w:val="clear" w:color="auto" w:fill="BFBFBF"/>
        </w:rPr>
        <w:t>Терористични престъпления или престъпления, които са свързани с терористични дейности</w:t>
      </w:r>
      <w:r w:rsidRPr="00D12121">
        <w:rPr>
          <w:rFonts w:eastAsia="Batang" w:cs="Times New Roman"/>
          <w:shd w:val="clear" w:color="auto" w:fill="BFBFBF"/>
        </w:rPr>
        <w:t>:</w:t>
      </w:r>
    </w:p>
    <w:p w14:paraId="713E0C56" w14:textId="77777777" w:rsidR="00387A37" w:rsidRPr="00D12121" w:rsidRDefault="00387A37" w:rsidP="00387A37">
      <w:pPr>
        <w:numPr>
          <w:ilvl w:val="0"/>
          <w:numId w:val="12"/>
        </w:numPr>
        <w:pBdr>
          <w:top w:val="single" w:sz="4" w:space="1" w:color="auto"/>
          <w:left w:val="single" w:sz="4" w:space="1" w:color="auto"/>
          <w:bottom w:val="single" w:sz="4" w:space="1" w:color="auto"/>
          <w:right w:val="single" w:sz="4" w:space="1" w:color="auto"/>
        </w:pBdr>
        <w:tabs>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jc w:val="left"/>
        <w:rPr>
          <w:rFonts w:eastAsia="Batang" w:cs="Times New Roman"/>
          <w:i/>
          <w:iCs/>
          <w:color w:val="000000"/>
          <w:shd w:val="clear" w:color="auto" w:fill="BFBFBF"/>
        </w:rPr>
      </w:pPr>
      <w:r w:rsidRPr="00D12121">
        <w:rPr>
          <w:rFonts w:eastAsia="Batang" w:cs="Times New Roman"/>
          <w:b/>
          <w:bCs/>
          <w:i/>
          <w:iCs/>
          <w:shd w:val="clear" w:color="auto" w:fill="BFBFBF"/>
        </w:rPr>
        <w:t>Изпиране на пари или финансиране на тероризъм</w:t>
      </w:r>
    </w:p>
    <w:p w14:paraId="746C22D2" w14:textId="77777777" w:rsidR="00387A37" w:rsidRPr="00D12121" w:rsidRDefault="00387A37" w:rsidP="00387A37">
      <w:pPr>
        <w:numPr>
          <w:ilvl w:val="0"/>
          <w:numId w:val="12"/>
        </w:numPr>
        <w:pBdr>
          <w:top w:val="single" w:sz="4" w:space="1" w:color="auto"/>
          <w:left w:val="single" w:sz="4" w:space="1" w:color="auto"/>
          <w:bottom w:val="single" w:sz="4" w:space="1" w:color="auto"/>
          <w:right w:val="single" w:sz="4" w:space="1" w:color="auto"/>
        </w:pBdr>
        <w:tabs>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jc w:val="left"/>
        <w:rPr>
          <w:rFonts w:eastAsia="Batang" w:cs="Times New Roman"/>
          <w:i/>
          <w:iCs/>
          <w:shd w:val="clear" w:color="auto" w:fill="BFBFBF"/>
        </w:rPr>
      </w:pPr>
      <w:r w:rsidRPr="00D12121">
        <w:rPr>
          <w:rFonts w:eastAsia="Batang" w:cs="Times New Roman"/>
          <w:b/>
          <w:bCs/>
          <w:i/>
          <w:iCs/>
          <w:shd w:val="clear" w:color="auto" w:fill="BFBFBF"/>
        </w:rPr>
        <w:t>Детски труд</w:t>
      </w:r>
      <w:r w:rsidRPr="00D12121">
        <w:rPr>
          <w:rFonts w:eastAsia="Batang" w:cs="Times New Roman"/>
          <w:i/>
          <w:iCs/>
          <w:shd w:val="clear" w:color="auto" w:fill="BFBFBF"/>
        </w:rPr>
        <w:t xml:space="preserve"> и други форми на </w:t>
      </w:r>
      <w:r w:rsidRPr="00D12121">
        <w:rPr>
          <w:rFonts w:eastAsia="Batang" w:cs="Times New Roman"/>
          <w:b/>
          <w:bCs/>
          <w:i/>
          <w:iCs/>
          <w:shd w:val="clear" w:color="auto" w:fill="BFBFBF"/>
        </w:rPr>
        <w:t>трафик на хора</w:t>
      </w:r>
    </w:p>
    <w:tbl>
      <w:tblPr>
        <w:tblW w:w="0" w:type="auto"/>
        <w:tblInd w:w="108" w:type="dxa"/>
        <w:tblLayout w:type="fixed"/>
        <w:tblLook w:val="0000" w:firstRow="0" w:lastRow="0" w:firstColumn="0" w:lastColumn="0" w:noHBand="0" w:noVBand="0"/>
      </w:tblPr>
      <w:tblGrid>
        <w:gridCol w:w="4644"/>
        <w:gridCol w:w="4645"/>
      </w:tblGrid>
      <w:tr w:rsidR="00387A37" w:rsidRPr="00D12121" w14:paraId="533B2535" w14:textId="77777777" w:rsidTr="009F6111">
        <w:tc>
          <w:tcPr>
            <w:tcW w:w="4644" w:type="dxa"/>
            <w:tcBorders>
              <w:top w:val="single" w:sz="4" w:space="0" w:color="auto"/>
              <w:left w:val="single" w:sz="4" w:space="0" w:color="auto"/>
              <w:bottom w:val="single" w:sz="4" w:space="0" w:color="auto"/>
              <w:right w:val="single" w:sz="4" w:space="0" w:color="auto"/>
            </w:tcBorders>
          </w:tcPr>
          <w:p w14:paraId="7380BB8F"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Основания, свързани с наказателни присъди съгласно националните разпоредби за прилагане на основанията, посочени в член 57, параграф 1 от Директивата:</w:t>
            </w:r>
          </w:p>
        </w:tc>
        <w:tc>
          <w:tcPr>
            <w:tcW w:w="4645" w:type="dxa"/>
            <w:tcBorders>
              <w:top w:val="single" w:sz="4" w:space="0" w:color="auto"/>
              <w:left w:val="single" w:sz="4" w:space="0" w:color="auto"/>
              <w:bottom w:val="single" w:sz="4" w:space="0" w:color="auto"/>
              <w:right w:val="single" w:sz="4" w:space="0" w:color="auto"/>
            </w:tcBorders>
          </w:tcPr>
          <w:p w14:paraId="2CA86518"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14:paraId="121D6191" w14:textId="77777777" w:rsidTr="009F6111">
        <w:tc>
          <w:tcPr>
            <w:tcW w:w="4644" w:type="dxa"/>
            <w:tcBorders>
              <w:top w:val="single" w:sz="4" w:space="0" w:color="auto"/>
              <w:left w:val="single" w:sz="4" w:space="0" w:color="auto"/>
              <w:bottom w:val="single" w:sz="4" w:space="0" w:color="auto"/>
              <w:right w:val="single" w:sz="4" w:space="0" w:color="auto"/>
            </w:tcBorders>
          </w:tcPr>
          <w:p w14:paraId="1F0F33C7"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xml:space="preserve">Издадена ли е по отношение на </w:t>
            </w:r>
            <w:r w:rsidRPr="00D12121">
              <w:rPr>
                <w:rFonts w:eastAsia="Batang" w:cs="Times New Roman"/>
                <w:b/>
                <w:bCs/>
              </w:rPr>
              <w:t>икономическия оператор</w:t>
            </w:r>
            <w:r w:rsidRPr="00D12121">
              <w:rPr>
                <w:rFonts w:eastAsia="Batang" w:cs="Times New Roman"/>
              </w:rPr>
              <w:t xml:space="preserve"> или на </w:t>
            </w:r>
            <w:r w:rsidRPr="00D12121">
              <w:rPr>
                <w:rFonts w:eastAsia="Batang" w:cs="Times New Roman"/>
                <w:b/>
                <w:bCs/>
              </w:rPr>
              <w:t>лице</w:t>
            </w:r>
            <w:r w:rsidRPr="00D12121">
              <w:rPr>
                <w:rFonts w:eastAsia="Batang" w:cs="Times New Roman"/>
              </w:rPr>
              <w:t xml:space="preserve">, което е член на неговия административен, управителен или надзорен орган или което има правомощия да го представлява, да взема решения или да упражнява контрол в рамките на тези органи, </w:t>
            </w:r>
            <w:r w:rsidRPr="00D12121">
              <w:rPr>
                <w:rFonts w:eastAsia="Batang" w:cs="Times New Roman"/>
                <w:b/>
                <w:bCs/>
              </w:rPr>
              <w:t>окончателна присъда</w:t>
            </w:r>
            <w:r w:rsidRPr="00D12121">
              <w:rPr>
                <w:rFonts w:eastAsia="Batang" w:cs="Times New Roman"/>
              </w:rPr>
              <w:t xml:space="preserve"> във връзка с едно от изброените по-горе основания, която е произнесена най-много преди пет години, или съгласно която продължава да се прилага период на изключване, пряко определен в присъдата? </w:t>
            </w:r>
          </w:p>
        </w:tc>
        <w:tc>
          <w:tcPr>
            <w:tcW w:w="4645" w:type="dxa"/>
            <w:tcBorders>
              <w:top w:val="single" w:sz="4" w:space="0" w:color="auto"/>
              <w:left w:val="single" w:sz="4" w:space="0" w:color="auto"/>
              <w:bottom w:val="single" w:sz="4" w:space="0" w:color="auto"/>
              <w:right w:val="single" w:sz="4" w:space="0" w:color="auto"/>
            </w:tcBorders>
          </w:tcPr>
          <w:p w14:paraId="254224BF"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Да [] Не</w:t>
            </w:r>
          </w:p>
          <w:p w14:paraId="758889DA"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i/>
                <w:iCs/>
              </w:rPr>
              <w:t>Ако съответните документи са на разположение в електронен формат, моля, посочете: (уеб адрес, орган или служба, издаващи документа, точно позоваване на документа):</w:t>
            </w:r>
            <w:r w:rsidRPr="00D12121">
              <w:rPr>
                <w:rFonts w:eastAsia="Batang" w:cs="Times New Roman"/>
              </w:rPr>
              <w:br/>
            </w:r>
            <w:r w:rsidRPr="00D12121">
              <w:rPr>
                <w:rFonts w:eastAsia="Batang" w:cs="Times New Roman"/>
                <w:i/>
                <w:iCs/>
              </w:rPr>
              <w:t>[……][……][……][……]</w:t>
            </w:r>
          </w:p>
        </w:tc>
      </w:tr>
      <w:tr w:rsidR="00387A37" w:rsidRPr="00D12121" w14:paraId="1405037B" w14:textId="77777777" w:rsidTr="009F6111">
        <w:tc>
          <w:tcPr>
            <w:tcW w:w="4644" w:type="dxa"/>
            <w:tcBorders>
              <w:top w:val="single" w:sz="4" w:space="0" w:color="auto"/>
              <w:left w:val="single" w:sz="4" w:space="0" w:color="auto"/>
              <w:bottom w:val="single" w:sz="4" w:space="0" w:color="auto"/>
              <w:right w:val="single" w:sz="4" w:space="0" w:color="auto"/>
            </w:tcBorders>
          </w:tcPr>
          <w:p w14:paraId="0C34A469"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b/>
                <w:bCs/>
              </w:rPr>
              <w:t>Ако „да“,</w:t>
            </w:r>
            <w:r w:rsidRPr="00D12121">
              <w:rPr>
                <w:rFonts w:eastAsia="Batang" w:cs="Times New Roman"/>
              </w:rPr>
              <w:t xml:space="preserve"> моля посочете:</w:t>
            </w:r>
            <w:r w:rsidRPr="00D12121">
              <w:rPr>
                <w:rFonts w:eastAsia="Batang" w:cs="Times New Roman"/>
              </w:rPr>
              <w:br/>
              <w:t xml:space="preserve">а) дата на присъдата, посочете за коя от точки 1 — 6 се отнася и основанието(ята) за нея; </w:t>
            </w:r>
          </w:p>
          <w:p w14:paraId="5A94147A"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б) посочете лицето, което е осъдено [ ];</w:t>
            </w:r>
            <w:r w:rsidRPr="00D12121">
              <w:rPr>
                <w:rFonts w:eastAsia="Batang" w:cs="Times New Roman"/>
              </w:rPr>
              <w:br/>
            </w:r>
            <w:r w:rsidRPr="00D12121">
              <w:rPr>
                <w:rFonts w:eastAsia="Batang" w:cs="Times New Roman"/>
                <w:b/>
                <w:bCs/>
              </w:rPr>
              <w:t>в) доколкото е пряко указано в присъдата:</w:t>
            </w:r>
          </w:p>
        </w:tc>
        <w:tc>
          <w:tcPr>
            <w:tcW w:w="4645" w:type="dxa"/>
            <w:tcBorders>
              <w:top w:val="single" w:sz="4" w:space="0" w:color="auto"/>
              <w:left w:val="single" w:sz="4" w:space="0" w:color="auto"/>
              <w:bottom w:val="single" w:sz="4" w:space="0" w:color="auto"/>
              <w:right w:val="single" w:sz="4" w:space="0" w:color="auto"/>
            </w:tcBorders>
          </w:tcPr>
          <w:p w14:paraId="7DE27F55"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br/>
              <w:t>a) дата:[   ], буква(и): [   ], причина(а):[   ]</w:t>
            </w:r>
            <w:r w:rsidRPr="00D12121">
              <w:rPr>
                <w:rFonts w:eastAsia="Batang" w:cs="Times New Roman"/>
                <w:i/>
                <w:iCs/>
                <w:position w:val="5"/>
              </w:rPr>
              <w:t xml:space="preserve"> </w:t>
            </w:r>
            <w:r w:rsidRPr="00D12121">
              <w:rPr>
                <w:rFonts w:eastAsia="Batang" w:cs="Times New Roman"/>
              </w:rPr>
              <w:br/>
            </w:r>
            <w:r w:rsidRPr="00D12121">
              <w:rPr>
                <w:rFonts w:eastAsia="Batang" w:cs="Times New Roman"/>
              </w:rPr>
              <w:br/>
            </w:r>
            <w:r w:rsidRPr="00D12121">
              <w:rPr>
                <w:rFonts w:eastAsia="Batang" w:cs="Times New Roman"/>
              </w:rPr>
              <w:br/>
              <w:t>б) [……]</w:t>
            </w:r>
            <w:r w:rsidRPr="00D12121">
              <w:rPr>
                <w:rFonts w:eastAsia="Batang" w:cs="Times New Roman"/>
              </w:rPr>
              <w:br/>
              <w:t>в) продължителността на срока на изключване [……] и съответната(</w:t>
            </w:r>
            <w:proofErr w:type="spellStart"/>
            <w:r w:rsidRPr="00D12121">
              <w:rPr>
                <w:rFonts w:eastAsia="Batang" w:cs="Times New Roman"/>
              </w:rPr>
              <w:t>ите</w:t>
            </w:r>
            <w:proofErr w:type="spellEnd"/>
            <w:r w:rsidRPr="00D12121">
              <w:rPr>
                <w:rFonts w:eastAsia="Batang" w:cs="Times New Roman"/>
              </w:rPr>
              <w:t>) точка(и) [   ]</w:t>
            </w:r>
          </w:p>
          <w:p w14:paraId="753BD91C"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i/>
                <w:iCs/>
              </w:rPr>
              <w:t>Ако съответните документи са на разположение в електронен формат, моля, посочете: (уеб адрес, орган или служба, издаващи документа, точно позоваване на документа): [……][……][……][……]</w:t>
            </w:r>
          </w:p>
        </w:tc>
      </w:tr>
      <w:tr w:rsidR="00387A37" w:rsidRPr="00D12121" w14:paraId="7EEF7FD2" w14:textId="77777777" w:rsidTr="009F6111">
        <w:tc>
          <w:tcPr>
            <w:tcW w:w="4644" w:type="dxa"/>
            <w:tcBorders>
              <w:top w:val="single" w:sz="4" w:space="0" w:color="auto"/>
              <w:left w:val="single" w:sz="4" w:space="0" w:color="auto"/>
              <w:bottom w:val="single" w:sz="4" w:space="0" w:color="auto"/>
              <w:right w:val="single" w:sz="4" w:space="0" w:color="auto"/>
            </w:tcBorders>
          </w:tcPr>
          <w:p w14:paraId="1F634659"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В случай на присъда, икономическият оператор взел ли е мерки, с които да докаже своята надеждност въпреки наличието на съответните основания за изключване („реабилитиране по своя инициатива“)?</w:t>
            </w:r>
          </w:p>
        </w:tc>
        <w:tc>
          <w:tcPr>
            <w:tcW w:w="4645" w:type="dxa"/>
            <w:tcBorders>
              <w:top w:val="single" w:sz="4" w:space="0" w:color="auto"/>
              <w:left w:val="single" w:sz="4" w:space="0" w:color="auto"/>
              <w:bottom w:val="single" w:sz="4" w:space="0" w:color="auto"/>
              <w:right w:val="single" w:sz="4" w:space="0" w:color="auto"/>
            </w:tcBorders>
          </w:tcPr>
          <w:p w14:paraId="3E8E94CE"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xml:space="preserve">[] Да [] Не </w:t>
            </w:r>
          </w:p>
        </w:tc>
      </w:tr>
      <w:tr w:rsidR="00387A37" w:rsidRPr="00D12121" w14:paraId="535DFB7F" w14:textId="77777777" w:rsidTr="009F6111">
        <w:tc>
          <w:tcPr>
            <w:tcW w:w="4644" w:type="dxa"/>
            <w:tcBorders>
              <w:top w:val="single" w:sz="4" w:space="0" w:color="auto"/>
              <w:left w:val="single" w:sz="4" w:space="0" w:color="auto"/>
              <w:bottom w:val="single" w:sz="4" w:space="0" w:color="auto"/>
              <w:right w:val="single" w:sz="4" w:space="0" w:color="auto"/>
            </w:tcBorders>
          </w:tcPr>
          <w:p w14:paraId="45078516"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b/>
                <w:bCs/>
              </w:rPr>
              <w:t>Ако „да“</w:t>
            </w:r>
            <w:r w:rsidRPr="00D12121">
              <w:rPr>
                <w:rFonts w:eastAsia="Batang" w:cs="Times New Roman"/>
              </w:rPr>
              <w:t>, моля опишете предприетите мерки:</w:t>
            </w:r>
          </w:p>
        </w:tc>
        <w:tc>
          <w:tcPr>
            <w:tcW w:w="4645" w:type="dxa"/>
            <w:tcBorders>
              <w:top w:val="single" w:sz="4" w:space="0" w:color="auto"/>
              <w:left w:val="single" w:sz="4" w:space="0" w:color="auto"/>
              <w:bottom w:val="single" w:sz="4" w:space="0" w:color="auto"/>
              <w:right w:val="single" w:sz="4" w:space="0" w:color="auto"/>
            </w:tcBorders>
          </w:tcPr>
          <w:p w14:paraId="4C89891D"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w:t>
            </w:r>
          </w:p>
        </w:tc>
      </w:tr>
    </w:tbl>
    <w:p w14:paraId="5786086F" w14:textId="77777777"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lastRenderedPageBreak/>
        <w:t xml:space="preserve">Б: Основания, свързани с плащането на данъци или </w:t>
      </w:r>
      <w:proofErr w:type="spellStart"/>
      <w:r w:rsidRPr="00D12121">
        <w:rPr>
          <w:rFonts w:eastAsia="Batang" w:cs="Times New Roman"/>
          <w:b/>
          <w:bCs/>
        </w:rPr>
        <w:t>социалноосигурителни</w:t>
      </w:r>
      <w:proofErr w:type="spellEnd"/>
      <w:r w:rsidRPr="00D12121">
        <w:rPr>
          <w:rFonts w:eastAsia="Batang" w:cs="Times New Roman"/>
          <w:b/>
          <w:bCs/>
        </w:rPr>
        <w:t xml:space="preserve"> вноски </w:t>
      </w:r>
    </w:p>
    <w:tbl>
      <w:tblPr>
        <w:tblW w:w="0" w:type="auto"/>
        <w:tblInd w:w="108" w:type="dxa"/>
        <w:tblLayout w:type="fixed"/>
        <w:tblLook w:val="0000" w:firstRow="0" w:lastRow="0" w:firstColumn="0" w:lastColumn="0" w:noHBand="0" w:noVBand="0"/>
      </w:tblPr>
      <w:tblGrid>
        <w:gridCol w:w="4480"/>
        <w:gridCol w:w="2224"/>
        <w:gridCol w:w="2585"/>
      </w:tblGrid>
      <w:tr w:rsidR="00387A37" w:rsidRPr="00D12121" w14:paraId="0721295F" w14:textId="77777777" w:rsidTr="009F6111">
        <w:tc>
          <w:tcPr>
            <w:tcW w:w="4480" w:type="dxa"/>
            <w:tcBorders>
              <w:top w:val="single" w:sz="4" w:space="0" w:color="auto"/>
              <w:left w:val="single" w:sz="4" w:space="0" w:color="auto"/>
              <w:bottom w:val="single" w:sz="4" w:space="0" w:color="auto"/>
              <w:right w:val="single" w:sz="4" w:space="0" w:color="auto"/>
            </w:tcBorders>
          </w:tcPr>
          <w:p w14:paraId="4BFE673C"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 xml:space="preserve">Плащане на данъци или </w:t>
            </w:r>
            <w:proofErr w:type="spellStart"/>
            <w:r w:rsidRPr="00D12121">
              <w:rPr>
                <w:rFonts w:eastAsia="Batang" w:cs="Times New Roman"/>
                <w:b/>
                <w:bCs/>
                <w:i/>
                <w:iCs/>
              </w:rPr>
              <w:t>социалноосигурителни</w:t>
            </w:r>
            <w:proofErr w:type="spellEnd"/>
            <w:r w:rsidRPr="00D12121">
              <w:rPr>
                <w:rFonts w:eastAsia="Batang" w:cs="Times New Roman"/>
                <w:b/>
                <w:bCs/>
                <w:i/>
                <w:iCs/>
              </w:rPr>
              <w:t xml:space="preserve"> вноски:</w:t>
            </w:r>
          </w:p>
        </w:tc>
        <w:tc>
          <w:tcPr>
            <w:tcW w:w="4809" w:type="dxa"/>
            <w:gridSpan w:val="2"/>
            <w:tcBorders>
              <w:top w:val="single" w:sz="4" w:space="0" w:color="auto"/>
              <w:left w:val="single" w:sz="4" w:space="0" w:color="auto"/>
              <w:bottom w:val="single" w:sz="4" w:space="0" w:color="auto"/>
              <w:right w:val="single" w:sz="4" w:space="0" w:color="auto"/>
            </w:tcBorders>
          </w:tcPr>
          <w:p w14:paraId="79CB4BA0"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14:paraId="3CE712D5" w14:textId="77777777" w:rsidTr="009F6111">
        <w:tc>
          <w:tcPr>
            <w:tcW w:w="4480" w:type="dxa"/>
            <w:tcBorders>
              <w:top w:val="single" w:sz="4" w:space="0" w:color="auto"/>
              <w:left w:val="single" w:sz="4" w:space="0" w:color="auto"/>
              <w:bottom w:val="single" w:sz="4" w:space="0" w:color="auto"/>
              <w:right w:val="single" w:sz="4" w:space="0" w:color="auto"/>
            </w:tcBorders>
          </w:tcPr>
          <w:p w14:paraId="1E3CD8E3"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xml:space="preserve">Икономическият оператор изпълнил ли е всички </w:t>
            </w:r>
            <w:r w:rsidRPr="00D12121">
              <w:rPr>
                <w:rFonts w:eastAsia="Batang" w:cs="Times New Roman"/>
                <w:b/>
                <w:bCs/>
              </w:rPr>
              <w:t>свои</w:t>
            </w:r>
            <w:r w:rsidRPr="00D12121">
              <w:rPr>
                <w:rFonts w:eastAsia="Batang" w:cs="Times New Roman"/>
              </w:rPr>
              <w:t xml:space="preserve"> </w:t>
            </w:r>
            <w:r w:rsidRPr="00D12121">
              <w:rPr>
                <w:rFonts w:eastAsia="Batang" w:cs="Times New Roman"/>
                <w:b/>
                <w:bCs/>
              </w:rPr>
              <w:t xml:space="preserve">задължения, свързани с плащането на данъци или </w:t>
            </w:r>
            <w:proofErr w:type="spellStart"/>
            <w:r w:rsidRPr="00D12121">
              <w:rPr>
                <w:rFonts w:eastAsia="Batang" w:cs="Times New Roman"/>
                <w:b/>
                <w:bCs/>
              </w:rPr>
              <w:t>социалноосигурителни</w:t>
            </w:r>
            <w:proofErr w:type="spellEnd"/>
            <w:r w:rsidRPr="00D12121">
              <w:rPr>
                <w:rFonts w:eastAsia="Batang" w:cs="Times New Roman"/>
                <w:b/>
                <w:bCs/>
              </w:rPr>
              <w:t xml:space="preserve"> вноски</w:t>
            </w:r>
            <w:r w:rsidRPr="00D12121">
              <w:rPr>
                <w:rFonts w:eastAsia="Batang" w:cs="Times New Roman"/>
              </w:rPr>
              <w:t>, както в страната, в която той е установен, така и в държавата членка на възлагащия орган или възложителя, ако е различна от страната на установяване?</w:t>
            </w:r>
          </w:p>
        </w:tc>
        <w:tc>
          <w:tcPr>
            <w:tcW w:w="4809" w:type="dxa"/>
            <w:gridSpan w:val="2"/>
            <w:tcBorders>
              <w:top w:val="single" w:sz="4" w:space="0" w:color="auto"/>
              <w:left w:val="single" w:sz="4" w:space="0" w:color="auto"/>
              <w:bottom w:val="single" w:sz="4" w:space="0" w:color="auto"/>
              <w:right w:val="single" w:sz="4" w:space="0" w:color="auto"/>
            </w:tcBorders>
          </w:tcPr>
          <w:p w14:paraId="1F5938DC"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Да [] Не</w:t>
            </w:r>
          </w:p>
        </w:tc>
      </w:tr>
      <w:tr w:rsidR="00387A37" w:rsidRPr="00D12121" w14:paraId="0FA8A140" w14:textId="77777777" w:rsidTr="009F6111">
        <w:trPr>
          <w:cantSplit/>
          <w:trHeight w:val="470"/>
        </w:trPr>
        <w:tc>
          <w:tcPr>
            <w:tcW w:w="4480" w:type="dxa"/>
            <w:vMerge w:val="restart"/>
            <w:tcBorders>
              <w:top w:val="single" w:sz="4" w:space="0" w:color="auto"/>
              <w:left w:val="single" w:sz="4" w:space="0" w:color="auto"/>
              <w:bottom w:val="single" w:sz="4" w:space="0" w:color="auto"/>
              <w:right w:val="single" w:sz="4" w:space="0" w:color="auto"/>
            </w:tcBorders>
          </w:tcPr>
          <w:p w14:paraId="07CA5717"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br/>
            </w:r>
            <w:r w:rsidRPr="00D12121">
              <w:rPr>
                <w:rFonts w:eastAsia="Batang" w:cs="Times New Roman"/>
              </w:rPr>
              <w:br/>
            </w:r>
            <w:r w:rsidRPr="00D12121">
              <w:rPr>
                <w:rFonts w:eastAsia="Batang" w:cs="Times New Roman"/>
                <w:b/>
                <w:bCs/>
              </w:rPr>
              <w:t>Ако „не“</w:t>
            </w:r>
            <w:r w:rsidRPr="00D12121">
              <w:rPr>
                <w:rFonts w:eastAsia="Batang" w:cs="Times New Roman"/>
              </w:rPr>
              <w:t>, моля посочете:</w:t>
            </w:r>
            <w:r w:rsidRPr="00D12121">
              <w:rPr>
                <w:rFonts w:eastAsia="Batang" w:cs="Times New Roman"/>
              </w:rPr>
              <w:br/>
              <w:t>а) съответната страна или държава членка;</w:t>
            </w:r>
          </w:p>
          <w:p w14:paraId="787BBB6F"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б) размера на съответната сума;</w:t>
            </w:r>
            <w:r w:rsidRPr="00D12121">
              <w:rPr>
                <w:rFonts w:eastAsia="Batang" w:cs="Times New Roman"/>
              </w:rPr>
              <w:br/>
              <w:t>в) как е установено нарушението на задълженията:</w:t>
            </w:r>
            <w:r w:rsidRPr="00D12121">
              <w:rPr>
                <w:rFonts w:eastAsia="Batang" w:cs="Times New Roman"/>
              </w:rPr>
              <w:br/>
              <w:t xml:space="preserve">1) чрез съдебно </w:t>
            </w:r>
            <w:r w:rsidRPr="00D12121">
              <w:rPr>
                <w:rFonts w:eastAsia="Batang" w:cs="Times New Roman"/>
                <w:b/>
                <w:bCs/>
              </w:rPr>
              <w:t>решение</w:t>
            </w:r>
            <w:r w:rsidRPr="00D12121">
              <w:rPr>
                <w:rFonts w:eastAsia="Batang" w:cs="Times New Roman"/>
              </w:rPr>
              <w:t xml:space="preserve"> или административен </w:t>
            </w:r>
            <w:r w:rsidRPr="00D12121">
              <w:rPr>
                <w:rFonts w:eastAsia="Batang" w:cs="Times New Roman"/>
                <w:b/>
                <w:bCs/>
              </w:rPr>
              <w:t>акт</w:t>
            </w:r>
            <w:r w:rsidRPr="00D12121">
              <w:rPr>
                <w:rFonts w:eastAsia="Batang" w:cs="Times New Roman"/>
              </w:rPr>
              <w:t>:</w:t>
            </w:r>
          </w:p>
          <w:p w14:paraId="3DD2865D" w14:textId="77777777" w:rsidR="00387A37" w:rsidRPr="00D12121" w:rsidRDefault="00387A37" w:rsidP="00387A37">
            <w:pPr>
              <w:numPr>
                <w:ilvl w:val="0"/>
                <w:numId w:val="13"/>
              </w:numPr>
              <w:tabs>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120" w:after="0"/>
              <w:jc w:val="left"/>
              <w:rPr>
                <w:rFonts w:eastAsia="Batang" w:cs="Times New Roman"/>
              </w:rPr>
            </w:pPr>
            <w:r w:rsidRPr="00D12121">
              <w:rPr>
                <w:rFonts w:eastAsia="Batang" w:cs="Times New Roman"/>
              </w:rPr>
              <w:tab/>
              <w:t>Решението или актът с окончателен и обвързващ характер ли е?</w:t>
            </w:r>
          </w:p>
          <w:p w14:paraId="50796D22" w14:textId="77777777" w:rsidR="00387A37" w:rsidRPr="00D12121" w:rsidRDefault="00387A37" w:rsidP="00387A37">
            <w:pPr>
              <w:numPr>
                <w:ilvl w:val="0"/>
                <w:numId w:val="13"/>
              </w:numPr>
              <w:tabs>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120" w:after="0"/>
              <w:jc w:val="left"/>
              <w:rPr>
                <w:rFonts w:eastAsia="Batang" w:cs="Times New Roman"/>
              </w:rPr>
            </w:pPr>
            <w:r w:rsidRPr="00D12121">
              <w:rPr>
                <w:rFonts w:eastAsia="Batang" w:cs="Times New Roman"/>
              </w:rPr>
              <w:t>Моля, посочете датата на присъдата или решението/акта.</w:t>
            </w:r>
          </w:p>
          <w:p w14:paraId="5D5C98E7" w14:textId="77777777" w:rsidR="00387A37" w:rsidRPr="00D12121" w:rsidRDefault="00387A37" w:rsidP="00387A37">
            <w:pPr>
              <w:numPr>
                <w:ilvl w:val="0"/>
                <w:numId w:val="13"/>
              </w:numPr>
              <w:tabs>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120" w:after="0"/>
              <w:jc w:val="left"/>
              <w:rPr>
                <w:rFonts w:eastAsia="Batang" w:cs="Times New Roman"/>
              </w:rPr>
            </w:pPr>
            <w:r w:rsidRPr="00D12121">
              <w:rPr>
                <w:rFonts w:eastAsia="Batang" w:cs="Times New Roman"/>
              </w:rPr>
              <w:t xml:space="preserve">В случай на присъда — срокът на изключване, </w:t>
            </w:r>
            <w:r w:rsidRPr="00D12121">
              <w:rPr>
                <w:rFonts w:eastAsia="Batang" w:cs="Times New Roman"/>
                <w:b/>
                <w:bCs/>
              </w:rPr>
              <w:t xml:space="preserve">ако е определен </w:t>
            </w:r>
            <w:r w:rsidRPr="00D12121">
              <w:rPr>
                <w:rFonts w:eastAsia="Batang" w:cs="Times New Roman"/>
                <w:b/>
                <w:bCs/>
                <w:u w:val="words"/>
              </w:rPr>
              <w:t xml:space="preserve">пряко </w:t>
            </w:r>
            <w:r w:rsidRPr="00D12121">
              <w:rPr>
                <w:rFonts w:eastAsia="Batang" w:cs="Times New Roman"/>
                <w:b/>
                <w:bCs/>
              </w:rPr>
              <w:t>в присъдата:</w:t>
            </w:r>
          </w:p>
          <w:p w14:paraId="4462B0CE"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xml:space="preserve">2) по </w:t>
            </w:r>
            <w:r w:rsidRPr="00D12121">
              <w:rPr>
                <w:rFonts w:eastAsia="Batang" w:cs="Times New Roman"/>
                <w:b/>
                <w:bCs/>
              </w:rPr>
              <w:t>друг начин</w:t>
            </w:r>
            <w:r w:rsidRPr="00D12121">
              <w:rPr>
                <w:rFonts w:eastAsia="Batang" w:cs="Times New Roman"/>
              </w:rPr>
              <w:t>? Моля, уточнете:</w:t>
            </w:r>
          </w:p>
          <w:p w14:paraId="1925B557"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xml:space="preserve">г) Икономическият оператор изпълнил ли е задълженията си, като изплати или поеме обвързващ ангажимент да изплати дължимите данъци или </w:t>
            </w:r>
            <w:proofErr w:type="spellStart"/>
            <w:r w:rsidRPr="00D12121">
              <w:rPr>
                <w:rFonts w:eastAsia="Batang" w:cs="Times New Roman"/>
              </w:rPr>
              <w:t>социалноосигурителни</w:t>
            </w:r>
            <w:proofErr w:type="spellEnd"/>
            <w:r w:rsidRPr="00D12121">
              <w:rPr>
                <w:rFonts w:eastAsia="Batang" w:cs="Times New Roman"/>
              </w:rPr>
              <w:t xml:space="preserve"> вноски, включително, когато е приложимо, всички начислени лихви или глоби?</w:t>
            </w:r>
          </w:p>
        </w:tc>
        <w:tc>
          <w:tcPr>
            <w:tcW w:w="2224" w:type="dxa"/>
            <w:tcBorders>
              <w:top w:val="single" w:sz="4" w:space="0" w:color="auto"/>
              <w:left w:val="single" w:sz="4" w:space="0" w:color="auto"/>
              <w:bottom w:val="single" w:sz="4" w:space="0" w:color="auto"/>
              <w:right w:val="single" w:sz="4" w:space="0" w:color="auto"/>
            </w:tcBorders>
          </w:tcPr>
          <w:p w14:paraId="56AA90AA"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b/>
                <w:bCs/>
              </w:rPr>
            </w:pPr>
            <w:r w:rsidRPr="00D12121">
              <w:rPr>
                <w:rFonts w:eastAsia="Batang" w:cs="Times New Roman"/>
                <w:b/>
                <w:bCs/>
              </w:rPr>
              <w:t>Данъци</w:t>
            </w:r>
          </w:p>
        </w:tc>
        <w:tc>
          <w:tcPr>
            <w:tcW w:w="2585" w:type="dxa"/>
            <w:tcBorders>
              <w:top w:val="single" w:sz="4" w:space="0" w:color="auto"/>
              <w:left w:val="single" w:sz="4" w:space="0" w:color="auto"/>
              <w:bottom w:val="single" w:sz="4" w:space="0" w:color="auto"/>
              <w:right w:val="single" w:sz="4" w:space="0" w:color="auto"/>
            </w:tcBorders>
          </w:tcPr>
          <w:p w14:paraId="687C9D3A"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b/>
                <w:bCs/>
              </w:rPr>
            </w:pPr>
            <w:proofErr w:type="spellStart"/>
            <w:r w:rsidRPr="00D12121">
              <w:rPr>
                <w:rFonts w:eastAsia="Batang" w:cs="Times New Roman"/>
                <w:b/>
                <w:bCs/>
              </w:rPr>
              <w:t>Социалноосигурителни</w:t>
            </w:r>
            <w:proofErr w:type="spellEnd"/>
            <w:r w:rsidRPr="00D12121">
              <w:rPr>
                <w:rFonts w:eastAsia="Batang" w:cs="Times New Roman"/>
                <w:b/>
                <w:bCs/>
              </w:rPr>
              <w:t xml:space="preserve"> вноски</w:t>
            </w:r>
          </w:p>
        </w:tc>
      </w:tr>
      <w:tr w:rsidR="00387A37" w:rsidRPr="00D12121" w14:paraId="42930005" w14:textId="77777777" w:rsidTr="009F6111">
        <w:trPr>
          <w:cantSplit/>
          <w:trHeight w:val="1977"/>
        </w:trPr>
        <w:tc>
          <w:tcPr>
            <w:tcW w:w="4480" w:type="dxa"/>
            <w:vMerge/>
            <w:tcBorders>
              <w:top w:val="nil"/>
              <w:left w:val="single" w:sz="4" w:space="0" w:color="auto"/>
              <w:bottom w:val="single" w:sz="4" w:space="0" w:color="auto"/>
              <w:right w:val="single" w:sz="4" w:space="0" w:color="auto"/>
            </w:tcBorders>
          </w:tcPr>
          <w:p w14:paraId="533ECC4C" w14:textId="77777777" w:rsidR="00387A37" w:rsidRPr="00D12121" w:rsidRDefault="00387A37" w:rsidP="00387A37">
            <w:pPr>
              <w:widowControl w:val="0"/>
              <w:autoSpaceDE w:val="0"/>
              <w:autoSpaceDN w:val="0"/>
              <w:adjustRightInd w:val="0"/>
              <w:spacing w:after="0"/>
              <w:ind w:firstLine="0"/>
              <w:jc w:val="left"/>
              <w:rPr>
                <w:rFonts w:eastAsia="Batang" w:cs="Times New Roman"/>
                <w:b/>
                <w:bCs/>
              </w:rPr>
            </w:pPr>
          </w:p>
        </w:tc>
        <w:tc>
          <w:tcPr>
            <w:tcW w:w="2224" w:type="dxa"/>
            <w:tcBorders>
              <w:top w:val="single" w:sz="4" w:space="0" w:color="auto"/>
              <w:left w:val="single" w:sz="4" w:space="0" w:color="auto"/>
              <w:bottom w:val="single" w:sz="4" w:space="0" w:color="auto"/>
              <w:right w:val="single" w:sz="4" w:space="0" w:color="auto"/>
            </w:tcBorders>
          </w:tcPr>
          <w:p w14:paraId="2B30545B"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br/>
              <w:t>a) [……]</w:t>
            </w:r>
            <w:r w:rsidRPr="00D12121">
              <w:rPr>
                <w:rFonts w:eastAsia="Batang" w:cs="Times New Roman"/>
              </w:rPr>
              <w:br/>
              <w:t>б) [……]</w:t>
            </w:r>
            <w:r w:rsidRPr="00D12121">
              <w:rPr>
                <w:rFonts w:eastAsia="Batang" w:cs="Times New Roman"/>
              </w:rPr>
              <w:br/>
              <w:t>в1) [] Да [] Не</w:t>
            </w:r>
          </w:p>
          <w:p w14:paraId="7820EB3E" w14:textId="77777777" w:rsidR="00387A37" w:rsidRPr="00D12121" w:rsidRDefault="00387A37" w:rsidP="00387A37">
            <w:pPr>
              <w:numPr>
                <w:ilvl w:val="0"/>
                <w:numId w:val="13"/>
              </w:numPr>
              <w:tabs>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ind w:left="850" w:hanging="850"/>
              <w:jc w:val="left"/>
              <w:rPr>
                <w:rFonts w:eastAsia="Batang" w:cs="Times New Roman"/>
              </w:rPr>
            </w:pPr>
            <w:r w:rsidRPr="00D12121">
              <w:rPr>
                <w:rFonts w:eastAsia="Batang" w:cs="Times New Roman"/>
              </w:rPr>
              <w:t>[] Да [] Не</w:t>
            </w:r>
          </w:p>
          <w:p w14:paraId="21ED8E9B" w14:textId="77777777" w:rsidR="00387A37" w:rsidRPr="00D12121" w:rsidRDefault="00387A37" w:rsidP="00387A37">
            <w:pPr>
              <w:numPr>
                <w:ilvl w:val="0"/>
                <w:numId w:val="13"/>
              </w:numPr>
              <w:tabs>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ind w:left="850" w:hanging="850"/>
              <w:jc w:val="left"/>
              <w:rPr>
                <w:rFonts w:eastAsia="Batang" w:cs="Times New Roman"/>
              </w:rPr>
            </w:pPr>
            <w:r w:rsidRPr="00D12121">
              <w:rPr>
                <w:rFonts w:eastAsia="Batang" w:cs="Times New Roman"/>
              </w:rPr>
              <w:t>[……]</w:t>
            </w:r>
            <w:r w:rsidRPr="00D12121">
              <w:rPr>
                <w:rFonts w:eastAsia="Batang" w:cs="Times New Roman"/>
              </w:rPr>
              <w:br/>
            </w:r>
          </w:p>
          <w:p w14:paraId="31848522" w14:textId="77777777" w:rsidR="00387A37" w:rsidRPr="00D12121" w:rsidRDefault="00387A37" w:rsidP="00387A37">
            <w:pPr>
              <w:numPr>
                <w:ilvl w:val="0"/>
                <w:numId w:val="13"/>
              </w:numPr>
              <w:tabs>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ind w:left="850" w:hanging="850"/>
              <w:jc w:val="left"/>
              <w:rPr>
                <w:rFonts w:eastAsia="Batang" w:cs="Times New Roman"/>
              </w:rPr>
            </w:pPr>
            <w:r w:rsidRPr="00D12121">
              <w:rPr>
                <w:rFonts w:eastAsia="Batang" w:cs="Times New Roman"/>
              </w:rPr>
              <w:t>[……]</w:t>
            </w:r>
            <w:r w:rsidRPr="00D12121">
              <w:rPr>
                <w:rFonts w:eastAsia="Batang" w:cs="Times New Roman"/>
              </w:rPr>
              <w:br/>
            </w:r>
            <w:r w:rsidRPr="00D12121">
              <w:rPr>
                <w:rFonts w:eastAsia="Batang" w:cs="Times New Roman"/>
              </w:rPr>
              <w:br/>
            </w:r>
          </w:p>
          <w:p w14:paraId="43F4455D"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p>
          <w:p w14:paraId="0D15DCBA"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p>
          <w:p w14:paraId="1AC17A2E"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p>
          <w:p w14:paraId="0B78E971"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в2) [ …]</w:t>
            </w:r>
            <w:r w:rsidRPr="00D12121">
              <w:rPr>
                <w:rFonts w:eastAsia="Batang" w:cs="Times New Roman"/>
              </w:rPr>
              <w:br/>
            </w:r>
          </w:p>
          <w:p w14:paraId="38A04667"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г) [] Да [] Не</w:t>
            </w:r>
            <w:r w:rsidRPr="00D12121">
              <w:rPr>
                <w:rFonts w:eastAsia="Batang" w:cs="Times New Roman"/>
              </w:rPr>
              <w:br/>
            </w:r>
            <w:r w:rsidRPr="00D12121">
              <w:rPr>
                <w:rFonts w:eastAsia="Batang" w:cs="Times New Roman"/>
                <w:b/>
                <w:bCs/>
              </w:rPr>
              <w:t>Ако „да“</w:t>
            </w:r>
            <w:r w:rsidRPr="00D12121">
              <w:rPr>
                <w:rFonts w:eastAsia="Batang" w:cs="Times New Roman"/>
              </w:rPr>
              <w:t>, моля, опишете подробно: [……]</w:t>
            </w:r>
          </w:p>
        </w:tc>
        <w:tc>
          <w:tcPr>
            <w:tcW w:w="2585" w:type="dxa"/>
            <w:tcBorders>
              <w:top w:val="single" w:sz="4" w:space="0" w:color="auto"/>
              <w:left w:val="single" w:sz="4" w:space="0" w:color="auto"/>
              <w:bottom w:val="single" w:sz="4" w:space="0" w:color="auto"/>
              <w:right w:val="single" w:sz="4" w:space="0" w:color="auto"/>
            </w:tcBorders>
          </w:tcPr>
          <w:p w14:paraId="77B9B9A7"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br/>
              <w:t>a) [……]б) [……]</w:t>
            </w:r>
            <w:r w:rsidRPr="00D12121">
              <w:rPr>
                <w:rFonts w:eastAsia="Batang" w:cs="Times New Roman"/>
              </w:rPr>
              <w:br/>
            </w:r>
            <w:r w:rsidRPr="00D12121">
              <w:rPr>
                <w:rFonts w:eastAsia="Batang" w:cs="Times New Roman"/>
              </w:rPr>
              <w:br/>
              <w:t>в1) [] Да [] Не</w:t>
            </w:r>
          </w:p>
          <w:p w14:paraId="2B142C83" w14:textId="77777777" w:rsidR="00387A37" w:rsidRPr="00D12121" w:rsidRDefault="00387A37" w:rsidP="00387A37">
            <w:pPr>
              <w:numPr>
                <w:ilvl w:val="0"/>
                <w:numId w:val="13"/>
              </w:numPr>
              <w:tabs>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ind w:left="850" w:hanging="850"/>
              <w:jc w:val="left"/>
              <w:rPr>
                <w:rFonts w:eastAsia="Batang" w:cs="Times New Roman"/>
              </w:rPr>
            </w:pPr>
            <w:r w:rsidRPr="00D12121">
              <w:rPr>
                <w:rFonts w:eastAsia="Batang" w:cs="Times New Roman"/>
              </w:rPr>
              <w:t>[] Да [] Не</w:t>
            </w:r>
          </w:p>
          <w:p w14:paraId="3FFC6658" w14:textId="77777777" w:rsidR="00387A37" w:rsidRPr="00D12121" w:rsidRDefault="00387A37" w:rsidP="00387A37">
            <w:pPr>
              <w:numPr>
                <w:ilvl w:val="0"/>
                <w:numId w:val="13"/>
              </w:numPr>
              <w:tabs>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ind w:left="850" w:hanging="850"/>
              <w:jc w:val="left"/>
              <w:rPr>
                <w:rFonts w:eastAsia="Batang" w:cs="Times New Roman"/>
              </w:rPr>
            </w:pPr>
            <w:r w:rsidRPr="00D12121">
              <w:rPr>
                <w:rFonts w:eastAsia="Batang" w:cs="Times New Roman"/>
              </w:rPr>
              <w:t>[……]</w:t>
            </w:r>
            <w:r w:rsidRPr="00D12121">
              <w:rPr>
                <w:rFonts w:eastAsia="Batang" w:cs="Times New Roman"/>
              </w:rPr>
              <w:br/>
            </w:r>
          </w:p>
          <w:p w14:paraId="50EF261E" w14:textId="77777777" w:rsidR="00387A37" w:rsidRPr="00D12121" w:rsidRDefault="00387A37" w:rsidP="00387A37">
            <w:pPr>
              <w:numPr>
                <w:ilvl w:val="0"/>
                <w:numId w:val="13"/>
              </w:numPr>
              <w:tabs>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ind w:left="850" w:hanging="850"/>
              <w:jc w:val="left"/>
              <w:rPr>
                <w:rFonts w:eastAsia="Batang" w:cs="Times New Roman"/>
              </w:rPr>
            </w:pPr>
            <w:r w:rsidRPr="00D12121">
              <w:rPr>
                <w:rFonts w:eastAsia="Batang" w:cs="Times New Roman"/>
              </w:rPr>
              <w:t>[……]</w:t>
            </w:r>
            <w:r w:rsidRPr="00D12121">
              <w:rPr>
                <w:rFonts w:eastAsia="Batang" w:cs="Times New Roman"/>
              </w:rPr>
              <w:br/>
            </w:r>
            <w:r w:rsidRPr="00D12121">
              <w:rPr>
                <w:rFonts w:eastAsia="Batang" w:cs="Times New Roman"/>
              </w:rPr>
              <w:br/>
            </w:r>
          </w:p>
          <w:p w14:paraId="0196392D"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p>
          <w:p w14:paraId="7B1C1284"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p>
          <w:p w14:paraId="7EFF415F"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p>
          <w:p w14:paraId="217BC2CA"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ind w:firstLine="0"/>
              <w:jc w:val="left"/>
              <w:rPr>
                <w:rFonts w:eastAsia="Batang" w:cs="Times New Roman"/>
              </w:rPr>
            </w:pPr>
            <w:r w:rsidRPr="00D12121">
              <w:rPr>
                <w:rFonts w:eastAsia="Batang" w:cs="Times New Roman"/>
              </w:rPr>
              <w:t>в2) [ …]</w:t>
            </w:r>
            <w:r w:rsidRPr="00D12121">
              <w:rPr>
                <w:rFonts w:eastAsia="Batang" w:cs="Times New Roman"/>
              </w:rPr>
              <w:br/>
            </w:r>
          </w:p>
          <w:p w14:paraId="23EC7ACE"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ind w:firstLine="0"/>
              <w:jc w:val="left"/>
              <w:rPr>
                <w:rFonts w:eastAsia="Batang" w:cs="Times New Roman"/>
              </w:rPr>
            </w:pPr>
            <w:r w:rsidRPr="00D12121">
              <w:rPr>
                <w:rFonts w:eastAsia="Batang" w:cs="Times New Roman"/>
              </w:rPr>
              <w:t>г) [] Да [] Не</w:t>
            </w:r>
          </w:p>
          <w:p w14:paraId="422FE5E3"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firstLine="0"/>
              <w:jc w:val="left"/>
              <w:rPr>
                <w:rFonts w:eastAsia="Batang" w:cs="Times New Roman"/>
              </w:rPr>
            </w:pPr>
            <w:r w:rsidRPr="00D12121">
              <w:rPr>
                <w:rFonts w:eastAsia="Batang" w:cs="Times New Roman"/>
                <w:b/>
                <w:bCs/>
              </w:rPr>
              <w:t>Ако „да“</w:t>
            </w:r>
            <w:r w:rsidRPr="00D12121">
              <w:rPr>
                <w:rFonts w:eastAsia="Batang" w:cs="Times New Roman"/>
              </w:rPr>
              <w:t>, моля, опишете подробно: [……]</w:t>
            </w:r>
          </w:p>
        </w:tc>
      </w:tr>
      <w:tr w:rsidR="00387A37" w:rsidRPr="00D12121" w14:paraId="2B7B8EC3" w14:textId="77777777" w:rsidTr="009F6111">
        <w:tc>
          <w:tcPr>
            <w:tcW w:w="4480" w:type="dxa"/>
            <w:tcBorders>
              <w:top w:val="single" w:sz="4" w:space="0" w:color="auto"/>
              <w:left w:val="single" w:sz="4" w:space="0" w:color="auto"/>
              <w:bottom w:val="single" w:sz="4" w:space="0" w:color="auto"/>
              <w:right w:val="single" w:sz="4" w:space="0" w:color="auto"/>
            </w:tcBorders>
          </w:tcPr>
          <w:p w14:paraId="1C748F65"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i/>
                <w:iCs/>
              </w:rPr>
            </w:pPr>
            <w:r w:rsidRPr="00D12121">
              <w:rPr>
                <w:rFonts w:eastAsia="Batang" w:cs="Times New Roman"/>
                <w:i/>
                <w:iCs/>
              </w:rPr>
              <w:t xml:space="preserve">Ако съответните документи по отношение на плащането на данъци или </w:t>
            </w:r>
            <w:proofErr w:type="spellStart"/>
            <w:r w:rsidRPr="00D12121">
              <w:rPr>
                <w:rFonts w:eastAsia="Batang" w:cs="Times New Roman"/>
                <w:i/>
                <w:iCs/>
              </w:rPr>
              <w:t>социалноосигурителни</w:t>
            </w:r>
            <w:proofErr w:type="spellEnd"/>
            <w:r w:rsidRPr="00D12121">
              <w:rPr>
                <w:rFonts w:eastAsia="Batang" w:cs="Times New Roman"/>
                <w:i/>
                <w:iCs/>
              </w:rPr>
              <w:t xml:space="preserve"> вноски е на </w:t>
            </w:r>
            <w:r w:rsidRPr="00D12121">
              <w:rPr>
                <w:rFonts w:eastAsia="Batang" w:cs="Times New Roman"/>
                <w:i/>
                <w:iCs/>
              </w:rPr>
              <w:lastRenderedPageBreak/>
              <w:t>разположение в електронен формат, моля, посочете:</w:t>
            </w:r>
          </w:p>
        </w:tc>
        <w:tc>
          <w:tcPr>
            <w:tcW w:w="4809" w:type="dxa"/>
            <w:gridSpan w:val="2"/>
            <w:tcBorders>
              <w:top w:val="single" w:sz="4" w:space="0" w:color="auto"/>
              <w:left w:val="single" w:sz="4" w:space="0" w:color="auto"/>
              <w:bottom w:val="single" w:sz="4" w:space="0" w:color="auto"/>
              <w:right w:val="single" w:sz="4" w:space="0" w:color="auto"/>
            </w:tcBorders>
          </w:tcPr>
          <w:p w14:paraId="3EADC56C"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i/>
                <w:iCs/>
              </w:rPr>
            </w:pPr>
            <w:r w:rsidRPr="00D12121">
              <w:rPr>
                <w:rFonts w:eastAsia="Batang" w:cs="Times New Roman"/>
                <w:i/>
                <w:iCs/>
              </w:rPr>
              <w:lastRenderedPageBreak/>
              <w:t>(уеб адрес, орган или служба, издаващи документа, точно позоваване на документа):</w:t>
            </w:r>
            <w:r w:rsidRPr="00D12121">
              <w:rPr>
                <w:rFonts w:eastAsia="Batang" w:cs="Times New Roman"/>
                <w:i/>
                <w:iCs/>
                <w:position w:val="5"/>
              </w:rPr>
              <w:t xml:space="preserve"> </w:t>
            </w:r>
            <w:r w:rsidRPr="00D12121">
              <w:rPr>
                <w:rFonts w:eastAsia="Batang" w:cs="Times New Roman"/>
              </w:rPr>
              <w:br/>
            </w:r>
            <w:r w:rsidRPr="00D12121">
              <w:rPr>
                <w:rFonts w:eastAsia="Batang" w:cs="Times New Roman"/>
                <w:i/>
                <w:iCs/>
              </w:rPr>
              <w:t>[……][……][……][……]</w:t>
            </w:r>
          </w:p>
        </w:tc>
      </w:tr>
    </w:tbl>
    <w:p w14:paraId="3E20901A" w14:textId="77777777"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t>В: Основания, свързани с несъстоятелност, конфликти на интереси или професионално нарушение</w:t>
      </w:r>
    </w:p>
    <w:p w14:paraId="0245174E" w14:textId="77777777" w:rsidR="00387A37" w:rsidRPr="00D12121" w:rsidRDefault="00387A37" w:rsidP="00387A37">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shd w:val="clear" w:color="auto" w:fill="BFBFBF"/>
        </w:rPr>
      </w:pPr>
      <w:r w:rsidRPr="00D12121">
        <w:rPr>
          <w:rFonts w:eastAsia="Batang" w:cs="Times New Roman"/>
          <w:b/>
          <w:bCs/>
          <w:i/>
          <w:iCs/>
          <w:shd w:val="clear" w:color="auto" w:fill="BFBFBF"/>
        </w:rPr>
        <w:t xml:space="preserve">Моля, имайте предвид, че за целите на настоящата процедура за възлагане на обществена поръчка някои от следните основания за изключване може да са формулирани по-точно в националното право, в обявлението или в документацията за поръчката. Така например в националното право може да е предвидено понятието „сериозно професионално нарушение“ да обхваща няколко различни форми на поведение. </w:t>
      </w:r>
    </w:p>
    <w:tbl>
      <w:tblPr>
        <w:tblW w:w="0" w:type="auto"/>
        <w:tblInd w:w="108" w:type="dxa"/>
        <w:tblLayout w:type="fixed"/>
        <w:tblLook w:val="0000" w:firstRow="0" w:lastRow="0" w:firstColumn="0" w:lastColumn="0" w:noHBand="0" w:noVBand="0"/>
      </w:tblPr>
      <w:tblGrid>
        <w:gridCol w:w="4644"/>
        <w:gridCol w:w="4645"/>
      </w:tblGrid>
      <w:tr w:rsidR="00387A37" w:rsidRPr="00D12121" w14:paraId="3B882CBA" w14:textId="77777777" w:rsidTr="009F6111">
        <w:tc>
          <w:tcPr>
            <w:tcW w:w="4644" w:type="dxa"/>
            <w:tcBorders>
              <w:top w:val="single" w:sz="4" w:space="0" w:color="auto"/>
              <w:left w:val="single" w:sz="4" w:space="0" w:color="auto"/>
              <w:bottom w:val="single" w:sz="4" w:space="0" w:color="auto"/>
              <w:right w:val="single" w:sz="4" w:space="0" w:color="auto"/>
            </w:tcBorders>
          </w:tcPr>
          <w:p w14:paraId="2F9BC75B"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Информация относно евентуална несъстоятелност, конфликт на интереси или професионално нарушение</w:t>
            </w:r>
          </w:p>
        </w:tc>
        <w:tc>
          <w:tcPr>
            <w:tcW w:w="4645" w:type="dxa"/>
            <w:tcBorders>
              <w:top w:val="single" w:sz="4" w:space="0" w:color="auto"/>
              <w:left w:val="single" w:sz="4" w:space="0" w:color="auto"/>
              <w:bottom w:val="single" w:sz="4" w:space="0" w:color="auto"/>
              <w:right w:val="single" w:sz="4" w:space="0" w:color="auto"/>
            </w:tcBorders>
          </w:tcPr>
          <w:p w14:paraId="063BB47F"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14:paraId="041A5528" w14:textId="77777777" w:rsidTr="009F6111">
        <w:trPr>
          <w:cantSplit/>
          <w:trHeight w:val="406"/>
        </w:trPr>
        <w:tc>
          <w:tcPr>
            <w:tcW w:w="4644" w:type="dxa"/>
            <w:vMerge w:val="restart"/>
            <w:tcBorders>
              <w:top w:val="single" w:sz="4" w:space="0" w:color="auto"/>
              <w:left w:val="single" w:sz="4" w:space="0" w:color="auto"/>
              <w:bottom w:val="single" w:sz="4" w:space="0" w:color="auto"/>
              <w:right w:val="single" w:sz="4" w:space="0" w:color="auto"/>
            </w:tcBorders>
          </w:tcPr>
          <w:p w14:paraId="7228A512"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xml:space="preserve">Икономическият оператор нарушил ли е, </w:t>
            </w:r>
            <w:r w:rsidRPr="00D12121">
              <w:rPr>
                <w:rFonts w:eastAsia="Batang" w:cs="Times New Roman"/>
                <w:b/>
                <w:bCs/>
              </w:rPr>
              <w:t>доколкото му е известно</w:t>
            </w:r>
            <w:r w:rsidRPr="00D12121">
              <w:rPr>
                <w:rFonts w:eastAsia="Batang" w:cs="Times New Roman"/>
              </w:rPr>
              <w:t xml:space="preserve">, </w:t>
            </w:r>
            <w:r w:rsidRPr="00D12121">
              <w:rPr>
                <w:rFonts w:eastAsia="Batang" w:cs="Times New Roman"/>
                <w:b/>
                <w:bCs/>
              </w:rPr>
              <w:t>задълженията</w:t>
            </w:r>
            <w:r w:rsidRPr="00D12121">
              <w:rPr>
                <w:rFonts w:eastAsia="Batang" w:cs="Times New Roman"/>
              </w:rPr>
              <w:t xml:space="preserve"> си в областта на </w:t>
            </w:r>
            <w:r w:rsidRPr="00D12121">
              <w:rPr>
                <w:rFonts w:eastAsia="Batang" w:cs="Times New Roman"/>
                <w:b/>
                <w:bCs/>
              </w:rPr>
              <w:t>екологичното, социалното или трудовото право</w:t>
            </w:r>
            <w:r w:rsidRPr="00D12121">
              <w:rPr>
                <w:rFonts w:eastAsia="Batang" w:cs="Times New Roman"/>
              </w:rPr>
              <w:t>?</w:t>
            </w:r>
          </w:p>
        </w:tc>
        <w:tc>
          <w:tcPr>
            <w:tcW w:w="4645" w:type="dxa"/>
            <w:tcBorders>
              <w:top w:val="single" w:sz="4" w:space="0" w:color="auto"/>
              <w:left w:val="single" w:sz="4" w:space="0" w:color="auto"/>
              <w:bottom w:val="single" w:sz="4" w:space="0" w:color="auto"/>
              <w:right w:val="single" w:sz="4" w:space="0" w:color="auto"/>
            </w:tcBorders>
          </w:tcPr>
          <w:p w14:paraId="1C51AB03"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Да [] Не</w:t>
            </w:r>
          </w:p>
        </w:tc>
      </w:tr>
      <w:tr w:rsidR="00387A37" w:rsidRPr="00D12121" w14:paraId="0113794C" w14:textId="77777777" w:rsidTr="009F6111">
        <w:trPr>
          <w:cantSplit/>
          <w:trHeight w:val="405"/>
        </w:trPr>
        <w:tc>
          <w:tcPr>
            <w:tcW w:w="4644" w:type="dxa"/>
            <w:vMerge/>
            <w:tcBorders>
              <w:top w:val="nil"/>
              <w:left w:val="single" w:sz="4" w:space="0" w:color="auto"/>
              <w:bottom w:val="single" w:sz="4" w:space="0" w:color="auto"/>
              <w:right w:val="single" w:sz="4" w:space="0" w:color="auto"/>
            </w:tcBorders>
          </w:tcPr>
          <w:p w14:paraId="01418274" w14:textId="77777777" w:rsidR="00387A37" w:rsidRPr="00D12121" w:rsidRDefault="00387A37" w:rsidP="00387A37">
            <w:pPr>
              <w:widowControl w:val="0"/>
              <w:autoSpaceDE w:val="0"/>
              <w:autoSpaceDN w:val="0"/>
              <w:adjustRightInd w:val="0"/>
              <w:spacing w:after="0"/>
              <w:ind w:firstLine="0"/>
              <w:jc w:val="left"/>
              <w:rPr>
                <w:rFonts w:eastAsia="Batang" w:cs="Times New Roman"/>
              </w:rPr>
            </w:pPr>
          </w:p>
        </w:tc>
        <w:tc>
          <w:tcPr>
            <w:tcW w:w="4645" w:type="dxa"/>
            <w:tcBorders>
              <w:top w:val="single" w:sz="4" w:space="0" w:color="auto"/>
              <w:left w:val="single" w:sz="4" w:space="0" w:color="auto"/>
              <w:bottom w:val="single" w:sz="4" w:space="0" w:color="auto"/>
              <w:right w:val="single" w:sz="4" w:space="0" w:color="auto"/>
            </w:tcBorders>
          </w:tcPr>
          <w:p w14:paraId="493641FB"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b/>
                <w:bCs/>
              </w:rPr>
              <w:t>Ако „да“</w:t>
            </w:r>
            <w:r w:rsidRPr="00D12121">
              <w:rPr>
                <w:rFonts w:eastAsia="Batang" w:cs="Times New Roman"/>
              </w:rPr>
              <w:t>, икономическият оператор взел ли е мерки, с които да докаже своята надеждност въпреки наличието на основанието за изключване („реабилитиране по своя инициатива“)?</w:t>
            </w:r>
            <w:r w:rsidRPr="00D12121">
              <w:rPr>
                <w:rFonts w:eastAsia="Batang" w:cs="Times New Roman"/>
              </w:rPr>
              <w:br/>
              <w:t>[] Да [] Не</w:t>
            </w:r>
          </w:p>
          <w:p w14:paraId="418E099C"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b/>
                <w:bCs/>
              </w:rPr>
              <w:t>Ако да“</w:t>
            </w:r>
            <w:r w:rsidRPr="00D12121">
              <w:rPr>
                <w:rFonts w:eastAsia="Batang" w:cs="Times New Roman"/>
              </w:rPr>
              <w:t>, моля опишете предприетите мерки: [……]</w:t>
            </w:r>
          </w:p>
        </w:tc>
      </w:tr>
      <w:tr w:rsidR="00387A37" w:rsidRPr="00D12121" w14:paraId="5D8DE361" w14:textId="77777777" w:rsidTr="009F6111">
        <w:tc>
          <w:tcPr>
            <w:tcW w:w="4644" w:type="dxa"/>
            <w:tcBorders>
              <w:top w:val="single" w:sz="4" w:space="0" w:color="auto"/>
              <w:left w:val="single" w:sz="4" w:space="0" w:color="auto"/>
              <w:bottom w:val="single" w:sz="4" w:space="0" w:color="auto"/>
              <w:right w:val="single" w:sz="4" w:space="0" w:color="auto"/>
            </w:tcBorders>
          </w:tcPr>
          <w:p w14:paraId="632100FE"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Икономическият оператор в една от следните ситуации ли е:</w:t>
            </w:r>
            <w:r w:rsidRPr="00D12121">
              <w:rPr>
                <w:rFonts w:eastAsia="Batang" w:cs="Times New Roman"/>
              </w:rPr>
              <w:br/>
              <w:t xml:space="preserve">а) </w:t>
            </w:r>
            <w:r w:rsidRPr="00D12121">
              <w:rPr>
                <w:rFonts w:eastAsia="Batang" w:cs="Times New Roman"/>
                <w:b/>
                <w:bCs/>
              </w:rPr>
              <w:t>обявен в несъстоятелност</w:t>
            </w:r>
            <w:r w:rsidRPr="00D12121">
              <w:rPr>
                <w:rFonts w:eastAsia="Batang" w:cs="Times New Roman"/>
              </w:rPr>
              <w:t xml:space="preserve">, или </w:t>
            </w:r>
          </w:p>
          <w:p w14:paraId="04300CCF"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б) </w:t>
            </w:r>
            <w:r w:rsidRPr="00D12121">
              <w:rPr>
                <w:rFonts w:eastAsia="Batang" w:cs="Times New Roman"/>
                <w:b/>
                <w:bCs/>
              </w:rPr>
              <w:t>предмет на производство по несъстоятелност</w:t>
            </w:r>
            <w:r w:rsidRPr="00D12121">
              <w:rPr>
                <w:rFonts w:eastAsia="Batang" w:cs="Times New Roman"/>
              </w:rPr>
              <w:t xml:space="preserve"> или ликвидация, или</w:t>
            </w:r>
          </w:p>
          <w:p w14:paraId="42681BCB"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в) </w:t>
            </w:r>
            <w:r w:rsidRPr="00D12121">
              <w:rPr>
                <w:rFonts w:eastAsia="Batang" w:cs="Times New Roman"/>
                <w:b/>
                <w:bCs/>
              </w:rPr>
              <w:t>споразумение с кредиторите</w:t>
            </w:r>
            <w:r w:rsidRPr="00D12121">
              <w:rPr>
                <w:rFonts w:eastAsia="Batang" w:cs="Times New Roman"/>
              </w:rPr>
              <w:t>, или</w:t>
            </w:r>
            <w:r w:rsidRPr="00D12121">
              <w:rPr>
                <w:rFonts w:eastAsia="Batang" w:cs="Times New Roman"/>
              </w:rPr>
              <w:br/>
              <w:t>г) всякаква аналогична ситуация, възникваща от сходна процедура съгласно националните законови и подзаконови актове, или</w:t>
            </w:r>
            <w:r w:rsidRPr="00D12121">
              <w:rPr>
                <w:rFonts w:eastAsia="Batang" w:cs="Times New Roman"/>
              </w:rPr>
              <w:br/>
              <w:t>д) неговите активи се администрират от ликвидатор или от съда, или</w:t>
            </w:r>
          </w:p>
          <w:p w14:paraId="2EFF163C"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b/>
                <w:bCs/>
              </w:rPr>
            </w:pPr>
            <w:r w:rsidRPr="00D12121">
              <w:rPr>
                <w:rFonts w:eastAsia="Batang" w:cs="Times New Roman"/>
              </w:rPr>
              <w:t>е) стопанската му дейност е прекратена?</w:t>
            </w:r>
            <w:r w:rsidRPr="00D12121">
              <w:rPr>
                <w:rFonts w:eastAsia="Batang" w:cs="Times New Roman"/>
              </w:rPr>
              <w:br/>
            </w:r>
            <w:r w:rsidRPr="00D12121">
              <w:rPr>
                <w:rFonts w:eastAsia="Batang" w:cs="Times New Roman"/>
                <w:b/>
                <w:bCs/>
              </w:rPr>
              <w:t>Ако „да“:</w:t>
            </w:r>
          </w:p>
          <w:p w14:paraId="0B04CD53" w14:textId="77777777" w:rsidR="00387A37" w:rsidRPr="00D12121" w:rsidRDefault="00387A37" w:rsidP="00387A37">
            <w:pPr>
              <w:numPr>
                <w:ilvl w:val="0"/>
                <w:numId w:val="13"/>
              </w:numPr>
              <w:tabs>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ind w:left="850" w:hanging="850"/>
              <w:jc w:val="left"/>
              <w:rPr>
                <w:rFonts w:eastAsia="Batang" w:cs="Times New Roman"/>
              </w:rPr>
            </w:pPr>
            <w:r w:rsidRPr="00D12121">
              <w:rPr>
                <w:rFonts w:eastAsia="Batang" w:cs="Times New Roman"/>
              </w:rPr>
              <w:t>Моля представете подробности:</w:t>
            </w:r>
          </w:p>
          <w:p w14:paraId="52458E3E" w14:textId="77777777" w:rsidR="00387A37" w:rsidRPr="00D12121" w:rsidRDefault="00387A37" w:rsidP="00387A37">
            <w:pPr>
              <w:numPr>
                <w:ilvl w:val="0"/>
                <w:numId w:val="13"/>
              </w:numPr>
              <w:tabs>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ind w:left="850" w:hanging="850"/>
              <w:jc w:val="left"/>
              <w:rPr>
                <w:rFonts w:eastAsia="Batang" w:cs="Times New Roman"/>
              </w:rPr>
            </w:pPr>
            <w:r w:rsidRPr="00D12121">
              <w:rPr>
                <w:rFonts w:eastAsia="Batang" w:cs="Times New Roman"/>
              </w:rPr>
              <w:t xml:space="preserve">Моля, посочете причините, поради които икономическият оператор ще бъде в състояние да изпълни поръчката, като се вземат предвид приложимите национални норми и мерки за </w:t>
            </w:r>
            <w:r w:rsidRPr="00D12121">
              <w:rPr>
                <w:rFonts w:eastAsia="Batang" w:cs="Times New Roman"/>
              </w:rPr>
              <w:lastRenderedPageBreak/>
              <w:t>продължаване на стопанската дейност при тези обстоятелства?</w:t>
            </w:r>
          </w:p>
          <w:p w14:paraId="516EB6FD"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i/>
                <w:iCs/>
              </w:rPr>
              <w:t>Ако съответните документи са на разположение в електронен формат, моля, посочете:</w:t>
            </w:r>
          </w:p>
        </w:tc>
        <w:tc>
          <w:tcPr>
            <w:tcW w:w="4645" w:type="dxa"/>
            <w:tcBorders>
              <w:top w:val="single" w:sz="4" w:space="0" w:color="auto"/>
              <w:left w:val="single" w:sz="4" w:space="0" w:color="auto"/>
              <w:bottom w:val="single" w:sz="4" w:space="0" w:color="auto"/>
              <w:right w:val="single" w:sz="4" w:space="0" w:color="auto"/>
            </w:tcBorders>
          </w:tcPr>
          <w:p w14:paraId="1F6EF947"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lastRenderedPageBreak/>
              <w:t>[] Да [] Не</w:t>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p>
          <w:p w14:paraId="7F5DEBCF" w14:textId="77777777" w:rsidR="00387A37" w:rsidRPr="00D12121" w:rsidRDefault="00387A37" w:rsidP="00387A37">
            <w:pPr>
              <w:numPr>
                <w:ilvl w:val="0"/>
                <w:numId w:val="13"/>
              </w:numPr>
              <w:tabs>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ind w:left="850" w:hanging="850"/>
              <w:jc w:val="left"/>
              <w:rPr>
                <w:rFonts w:eastAsia="Batang" w:cs="Times New Roman"/>
              </w:rPr>
            </w:pPr>
            <w:r w:rsidRPr="00D12121">
              <w:rPr>
                <w:rFonts w:eastAsia="Batang" w:cs="Times New Roman"/>
              </w:rPr>
              <w:t>[……]</w:t>
            </w:r>
          </w:p>
          <w:p w14:paraId="512C6E4B" w14:textId="77777777" w:rsidR="00387A37" w:rsidRPr="00D12121" w:rsidRDefault="00387A37" w:rsidP="00387A37">
            <w:pPr>
              <w:numPr>
                <w:ilvl w:val="0"/>
                <w:numId w:val="13"/>
              </w:numPr>
              <w:tabs>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ind w:left="850" w:hanging="850"/>
              <w:jc w:val="left"/>
              <w:rPr>
                <w:rFonts w:eastAsia="Batang" w:cs="Times New Roman"/>
              </w:rPr>
            </w:pPr>
            <w:r w:rsidRPr="00D12121">
              <w:rPr>
                <w:rFonts w:eastAsia="Batang" w:cs="Times New Roman"/>
              </w:rPr>
              <w:t>[……]</w:t>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p>
          <w:p w14:paraId="30900418"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i/>
                <w:iCs/>
              </w:rPr>
            </w:pPr>
          </w:p>
          <w:p w14:paraId="1FF9E62F"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i/>
                <w:iCs/>
              </w:rPr>
            </w:pPr>
          </w:p>
          <w:p w14:paraId="51006E44"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i/>
                <w:iCs/>
              </w:rPr>
            </w:pPr>
          </w:p>
          <w:p w14:paraId="189314B3"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i/>
                <w:iCs/>
              </w:rPr>
            </w:pPr>
            <w:r w:rsidRPr="00D12121">
              <w:rPr>
                <w:rFonts w:eastAsia="Batang" w:cs="Times New Roman"/>
                <w:i/>
                <w:iCs/>
              </w:rPr>
              <w:t>(уеб адрес, орган или служба, издаващи документа, точно позоваване на документа): [……][……][……][……]</w:t>
            </w:r>
          </w:p>
        </w:tc>
      </w:tr>
      <w:tr w:rsidR="00387A37" w:rsidRPr="00D12121" w14:paraId="2B71FB71" w14:textId="77777777" w:rsidTr="009F6111">
        <w:trPr>
          <w:cantSplit/>
          <w:trHeight w:val="303"/>
        </w:trPr>
        <w:tc>
          <w:tcPr>
            <w:tcW w:w="4644" w:type="dxa"/>
            <w:vMerge w:val="restart"/>
            <w:tcBorders>
              <w:top w:val="single" w:sz="4" w:space="0" w:color="auto"/>
              <w:left w:val="single" w:sz="4" w:space="0" w:color="auto"/>
              <w:bottom w:val="single" w:sz="4" w:space="0" w:color="auto"/>
              <w:right w:val="single" w:sz="4" w:space="0" w:color="auto"/>
            </w:tcBorders>
          </w:tcPr>
          <w:p w14:paraId="2758DD9A"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lastRenderedPageBreak/>
              <w:t xml:space="preserve">Икономическият оператор извършил ли е </w:t>
            </w:r>
            <w:r w:rsidRPr="00D12121">
              <w:rPr>
                <w:rFonts w:eastAsia="Batang" w:cs="Times New Roman"/>
                <w:b/>
                <w:bCs/>
              </w:rPr>
              <w:t>тежко професионално нарушение</w:t>
            </w:r>
            <w:r w:rsidRPr="00D12121">
              <w:rPr>
                <w:rFonts w:eastAsia="Batang" w:cs="Times New Roman"/>
              </w:rPr>
              <w:t xml:space="preserve">? </w:t>
            </w:r>
            <w:r w:rsidRPr="00D12121">
              <w:rPr>
                <w:rFonts w:eastAsia="Batang" w:cs="Times New Roman"/>
              </w:rPr>
              <w:br/>
            </w:r>
            <w:r w:rsidRPr="00D12121">
              <w:rPr>
                <w:rFonts w:eastAsia="Batang" w:cs="Times New Roman"/>
                <w:b/>
                <w:bCs/>
              </w:rPr>
              <w:t>Ако „да“</w:t>
            </w:r>
            <w:r w:rsidRPr="00D12121">
              <w:rPr>
                <w:rFonts w:eastAsia="Batang" w:cs="Times New Roman"/>
              </w:rPr>
              <w:t>, моля, опишете подробно:</w:t>
            </w:r>
          </w:p>
        </w:tc>
        <w:tc>
          <w:tcPr>
            <w:tcW w:w="4645" w:type="dxa"/>
            <w:tcBorders>
              <w:top w:val="single" w:sz="4" w:space="0" w:color="auto"/>
              <w:left w:val="single" w:sz="4" w:space="0" w:color="auto"/>
              <w:bottom w:val="single" w:sz="4" w:space="0" w:color="auto"/>
              <w:right w:val="single" w:sz="4" w:space="0" w:color="auto"/>
            </w:tcBorders>
          </w:tcPr>
          <w:p w14:paraId="173A1CDD"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Да [] Не,</w:t>
            </w:r>
            <w:r w:rsidRPr="00D12121">
              <w:rPr>
                <w:rFonts w:eastAsia="Batang" w:cs="Times New Roman"/>
              </w:rPr>
              <w:br/>
            </w:r>
            <w:r w:rsidRPr="00D12121">
              <w:rPr>
                <w:rFonts w:eastAsia="Batang" w:cs="Times New Roman"/>
              </w:rPr>
              <w:br/>
              <w:t xml:space="preserve"> [……]</w:t>
            </w:r>
          </w:p>
        </w:tc>
      </w:tr>
      <w:tr w:rsidR="00387A37" w:rsidRPr="00D12121" w14:paraId="09E3DB76" w14:textId="77777777" w:rsidTr="009F6111">
        <w:trPr>
          <w:cantSplit/>
          <w:trHeight w:val="303"/>
        </w:trPr>
        <w:tc>
          <w:tcPr>
            <w:tcW w:w="4644" w:type="dxa"/>
            <w:vMerge/>
            <w:tcBorders>
              <w:top w:val="nil"/>
              <w:left w:val="single" w:sz="4" w:space="0" w:color="auto"/>
              <w:bottom w:val="single" w:sz="4" w:space="0" w:color="auto"/>
              <w:right w:val="single" w:sz="4" w:space="0" w:color="auto"/>
            </w:tcBorders>
          </w:tcPr>
          <w:p w14:paraId="4EC7D785" w14:textId="77777777" w:rsidR="00387A37" w:rsidRPr="00D12121" w:rsidRDefault="00387A37" w:rsidP="00387A37">
            <w:pPr>
              <w:widowControl w:val="0"/>
              <w:autoSpaceDE w:val="0"/>
              <w:autoSpaceDN w:val="0"/>
              <w:adjustRightInd w:val="0"/>
              <w:spacing w:after="0"/>
              <w:ind w:firstLine="0"/>
              <w:jc w:val="left"/>
              <w:rPr>
                <w:rFonts w:eastAsia="Batang" w:cs="Times New Roman"/>
              </w:rPr>
            </w:pPr>
          </w:p>
        </w:tc>
        <w:tc>
          <w:tcPr>
            <w:tcW w:w="4645" w:type="dxa"/>
            <w:tcBorders>
              <w:top w:val="single" w:sz="4" w:space="0" w:color="auto"/>
              <w:left w:val="single" w:sz="4" w:space="0" w:color="auto"/>
              <w:bottom w:val="single" w:sz="4" w:space="0" w:color="auto"/>
              <w:right w:val="single" w:sz="4" w:space="0" w:color="auto"/>
            </w:tcBorders>
          </w:tcPr>
          <w:p w14:paraId="63A3EF5E"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b/>
                <w:bCs/>
              </w:rPr>
              <w:t>Ако „да“</w:t>
            </w:r>
            <w:r w:rsidRPr="00D12121">
              <w:rPr>
                <w:rFonts w:eastAsia="Batang" w:cs="Times New Roman"/>
              </w:rPr>
              <w:t>, икономическият оператор предприел ли е мерки за реабилитиране по своя инициатива? [] Да [] Не</w:t>
            </w:r>
          </w:p>
          <w:p w14:paraId="2322D220"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b/>
                <w:bCs/>
              </w:rPr>
              <w:t>Ако „да“</w:t>
            </w:r>
            <w:r w:rsidRPr="00D12121">
              <w:rPr>
                <w:rFonts w:eastAsia="Batang" w:cs="Times New Roman"/>
              </w:rPr>
              <w:t>, моля опишете предприетите мерки: [……]</w:t>
            </w:r>
          </w:p>
        </w:tc>
      </w:tr>
      <w:tr w:rsidR="00387A37" w:rsidRPr="00D12121" w14:paraId="1D333ACA" w14:textId="77777777" w:rsidTr="009F6111">
        <w:trPr>
          <w:cantSplit/>
          <w:trHeight w:val="515"/>
        </w:trPr>
        <w:tc>
          <w:tcPr>
            <w:tcW w:w="4644" w:type="dxa"/>
            <w:vMerge w:val="restart"/>
            <w:tcBorders>
              <w:top w:val="single" w:sz="4" w:space="0" w:color="auto"/>
              <w:left w:val="single" w:sz="4" w:space="0" w:color="auto"/>
              <w:bottom w:val="single" w:sz="4" w:space="0" w:color="auto"/>
              <w:right w:val="single" w:sz="4" w:space="0" w:color="auto"/>
            </w:tcBorders>
          </w:tcPr>
          <w:p w14:paraId="0566FC70"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Икономическият оператор сключил ли е </w:t>
            </w:r>
            <w:r w:rsidRPr="00D12121">
              <w:rPr>
                <w:rFonts w:eastAsia="Batang" w:cs="Times New Roman"/>
                <w:b/>
                <w:bCs/>
              </w:rPr>
              <w:t>споразумения</w:t>
            </w:r>
            <w:r w:rsidRPr="00D12121">
              <w:rPr>
                <w:rFonts w:eastAsia="Batang" w:cs="Times New Roman"/>
              </w:rPr>
              <w:t xml:space="preserve"> с други икономически оператори, насочени към </w:t>
            </w:r>
            <w:r w:rsidRPr="00D12121">
              <w:rPr>
                <w:rFonts w:eastAsia="Batang" w:cs="Times New Roman"/>
                <w:b/>
                <w:bCs/>
              </w:rPr>
              <w:t>нарушаване на конкуренцията</w:t>
            </w:r>
            <w:r w:rsidRPr="00D12121">
              <w:rPr>
                <w:rFonts w:eastAsia="Batang" w:cs="Times New Roman"/>
              </w:rPr>
              <w:t>?</w:t>
            </w:r>
            <w:r w:rsidRPr="00D12121">
              <w:rPr>
                <w:rFonts w:eastAsia="Batang" w:cs="Times New Roman"/>
              </w:rPr>
              <w:br/>
            </w:r>
            <w:r w:rsidRPr="00D12121">
              <w:rPr>
                <w:rFonts w:eastAsia="Batang" w:cs="Times New Roman"/>
                <w:b/>
                <w:bCs/>
              </w:rPr>
              <w:t>Ако „да“</w:t>
            </w:r>
            <w:r w:rsidRPr="00D12121">
              <w:rPr>
                <w:rFonts w:eastAsia="Batang" w:cs="Times New Roman"/>
              </w:rPr>
              <w:t>, моля, опишете подробно:</w:t>
            </w:r>
          </w:p>
        </w:tc>
        <w:tc>
          <w:tcPr>
            <w:tcW w:w="4645" w:type="dxa"/>
            <w:tcBorders>
              <w:top w:val="single" w:sz="4" w:space="0" w:color="auto"/>
              <w:left w:val="single" w:sz="4" w:space="0" w:color="auto"/>
              <w:bottom w:val="single" w:sz="4" w:space="0" w:color="auto"/>
              <w:right w:val="single" w:sz="4" w:space="0" w:color="auto"/>
            </w:tcBorders>
          </w:tcPr>
          <w:p w14:paraId="5AEEFB80"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Да [] Не</w:t>
            </w:r>
            <w:r w:rsidRPr="00D12121">
              <w:rPr>
                <w:rFonts w:eastAsia="Batang" w:cs="Times New Roman"/>
              </w:rPr>
              <w:br/>
            </w:r>
            <w:r w:rsidRPr="00D12121">
              <w:rPr>
                <w:rFonts w:eastAsia="Batang" w:cs="Times New Roman"/>
              </w:rPr>
              <w:br/>
            </w:r>
            <w:r w:rsidRPr="00D12121">
              <w:rPr>
                <w:rFonts w:eastAsia="Batang" w:cs="Times New Roman"/>
              </w:rPr>
              <w:br/>
              <w:t>[…]</w:t>
            </w:r>
          </w:p>
        </w:tc>
      </w:tr>
      <w:tr w:rsidR="00387A37" w:rsidRPr="00D12121" w14:paraId="01AF30B4" w14:textId="77777777" w:rsidTr="009F6111">
        <w:trPr>
          <w:cantSplit/>
          <w:trHeight w:val="514"/>
        </w:trPr>
        <w:tc>
          <w:tcPr>
            <w:tcW w:w="4644" w:type="dxa"/>
            <w:vMerge/>
            <w:tcBorders>
              <w:top w:val="nil"/>
              <w:left w:val="single" w:sz="4" w:space="0" w:color="auto"/>
              <w:bottom w:val="single" w:sz="4" w:space="0" w:color="auto"/>
              <w:right w:val="single" w:sz="4" w:space="0" w:color="auto"/>
            </w:tcBorders>
          </w:tcPr>
          <w:p w14:paraId="51631054" w14:textId="77777777" w:rsidR="00387A37" w:rsidRPr="00D12121" w:rsidRDefault="00387A37" w:rsidP="00387A37">
            <w:pPr>
              <w:widowControl w:val="0"/>
              <w:autoSpaceDE w:val="0"/>
              <w:autoSpaceDN w:val="0"/>
              <w:adjustRightInd w:val="0"/>
              <w:spacing w:after="0"/>
              <w:ind w:firstLine="0"/>
              <w:jc w:val="left"/>
              <w:rPr>
                <w:rFonts w:eastAsia="Batang" w:cs="Times New Roman"/>
              </w:rPr>
            </w:pPr>
          </w:p>
        </w:tc>
        <w:tc>
          <w:tcPr>
            <w:tcW w:w="4645" w:type="dxa"/>
            <w:tcBorders>
              <w:top w:val="single" w:sz="4" w:space="0" w:color="auto"/>
              <w:left w:val="single" w:sz="4" w:space="0" w:color="auto"/>
              <w:bottom w:val="single" w:sz="4" w:space="0" w:color="auto"/>
              <w:right w:val="single" w:sz="4" w:space="0" w:color="auto"/>
            </w:tcBorders>
          </w:tcPr>
          <w:p w14:paraId="60764227"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b/>
                <w:bCs/>
              </w:rPr>
              <w:t>Ако „да“</w:t>
            </w:r>
            <w:r w:rsidRPr="00D12121">
              <w:rPr>
                <w:rFonts w:eastAsia="Batang" w:cs="Times New Roman"/>
              </w:rPr>
              <w:t>, икономическият оператор предприел ли е мерки за реабилитиране по своя инициатива? [] Да [] Не</w:t>
            </w:r>
          </w:p>
          <w:p w14:paraId="33D4B1A1"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b/>
                <w:bCs/>
              </w:rPr>
              <w:t>Ако „да“</w:t>
            </w:r>
            <w:r w:rsidRPr="00D12121">
              <w:rPr>
                <w:rFonts w:eastAsia="Batang" w:cs="Times New Roman"/>
              </w:rPr>
              <w:t>, моля опишете предприетите мерки: [……]</w:t>
            </w:r>
          </w:p>
        </w:tc>
      </w:tr>
      <w:tr w:rsidR="00387A37" w:rsidRPr="00D12121" w14:paraId="2488BA03" w14:textId="77777777" w:rsidTr="009F6111">
        <w:trPr>
          <w:trHeight w:val="1316"/>
        </w:trPr>
        <w:tc>
          <w:tcPr>
            <w:tcW w:w="4644" w:type="dxa"/>
            <w:tcBorders>
              <w:top w:val="single" w:sz="4" w:space="0" w:color="auto"/>
              <w:left w:val="single" w:sz="4" w:space="0" w:color="auto"/>
              <w:bottom w:val="single" w:sz="4" w:space="0" w:color="auto"/>
              <w:right w:val="single" w:sz="4" w:space="0" w:color="auto"/>
            </w:tcBorders>
          </w:tcPr>
          <w:p w14:paraId="38EC1A3F"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Икономическият оператор има ли информация за </w:t>
            </w:r>
            <w:r w:rsidRPr="00D12121">
              <w:rPr>
                <w:rFonts w:eastAsia="Batang" w:cs="Times New Roman"/>
                <w:b/>
                <w:bCs/>
              </w:rPr>
              <w:t>конфликт на интереси</w:t>
            </w:r>
            <w:r w:rsidRPr="00D12121">
              <w:rPr>
                <w:rFonts w:eastAsia="Batang" w:cs="Times New Roman"/>
              </w:rPr>
              <w:t>, свързан с участието му в процедурата за възлагане на обществена поръчка?</w:t>
            </w:r>
            <w:r w:rsidRPr="00D12121">
              <w:rPr>
                <w:rFonts w:eastAsia="Batang" w:cs="Times New Roman"/>
              </w:rPr>
              <w:br/>
            </w:r>
            <w:r w:rsidRPr="00D12121">
              <w:rPr>
                <w:rFonts w:eastAsia="Batang" w:cs="Times New Roman"/>
                <w:b/>
                <w:bCs/>
              </w:rPr>
              <w:t>Ако „да“</w:t>
            </w:r>
            <w:r w:rsidRPr="00D12121">
              <w:rPr>
                <w:rFonts w:eastAsia="Batang" w:cs="Times New Roman"/>
              </w:rPr>
              <w:t>, моля, опишете подробно:</w:t>
            </w:r>
          </w:p>
        </w:tc>
        <w:tc>
          <w:tcPr>
            <w:tcW w:w="4645" w:type="dxa"/>
            <w:tcBorders>
              <w:top w:val="single" w:sz="4" w:space="0" w:color="auto"/>
              <w:left w:val="single" w:sz="4" w:space="0" w:color="auto"/>
              <w:bottom w:val="single" w:sz="4" w:space="0" w:color="auto"/>
              <w:right w:val="single" w:sz="4" w:space="0" w:color="auto"/>
            </w:tcBorders>
          </w:tcPr>
          <w:p w14:paraId="54B7A6D9"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Да [] Не</w:t>
            </w:r>
            <w:r w:rsidRPr="00D12121">
              <w:rPr>
                <w:rFonts w:eastAsia="Batang" w:cs="Times New Roman"/>
              </w:rPr>
              <w:br/>
            </w:r>
            <w:r w:rsidRPr="00D12121">
              <w:rPr>
                <w:rFonts w:eastAsia="Batang" w:cs="Times New Roman"/>
              </w:rPr>
              <w:br/>
            </w:r>
            <w:r w:rsidRPr="00D12121">
              <w:rPr>
                <w:rFonts w:eastAsia="Batang" w:cs="Times New Roman"/>
              </w:rPr>
              <w:br/>
              <w:t>[…]</w:t>
            </w:r>
          </w:p>
        </w:tc>
      </w:tr>
      <w:tr w:rsidR="00387A37" w:rsidRPr="00D12121" w14:paraId="0092BF0E" w14:textId="77777777" w:rsidTr="009F6111">
        <w:trPr>
          <w:trHeight w:val="1544"/>
        </w:trPr>
        <w:tc>
          <w:tcPr>
            <w:tcW w:w="4644" w:type="dxa"/>
            <w:tcBorders>
              <w:top w:val="single" w:sz="4" w:space="0" w:color="auto"/>
              <w:left w:val="single" w:sz="4" w:space="0" w:color="auto"/>
              <w:bottom w:val="single" w:sz="4" w:space="0" w:color="auto"/>
              <w:right w:val="single" w:sz="4" w:space="0" w:color="auto"/>
            </w:tcBorders>
          </w:tcPr>
          <w:p w14:paraId="2C54BD23"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b/>
                <w:bCs/>
              </w:rPr>
              <w:t>Икономическият оператор или свързано</w:t>
            </w:r>
            <w:r w:rsidRPr="00D12121">
              <w:rPr>
                <w:rFonts w:eastAsia="Batang" w:cs="Times New Roman"/>
              </w:rPr>
              <w:t xml:space="preserve"> с него предприятие, предоставял ли е </w:t>
            </w:r>
            <w:r w:rsidRPr="00D12121">
              <w:rPr>
                <w:rFonts w:eastAsia="Batang" w:cs="Times New Roman"/>
                <w:b/>
                <w:bCs/>
              </w:rPr>
              <w:t>консултантски</w:t>
            </w:r>
            <w:r w:rsidRPr="00D12121">
              <w:rPr>
                <w:rFonts w:eastAsia="Batang" w:cs="Times New Roman"/>
              </w:rPr>
              <w:t xml:space="preserve"> услуги на възлагащия орган или на възложителя или </w:t>
            </w:r>
            <w:r w:rsidRPr="00D12121">
              <w:rPr>
                <w:rFonts w:eastAsia="Batang" w:cs="Times New Roman"/>
                <w:b/>
                <w:bCs/>
              </w:rPr>
              <w:t>участвал ли е по друг начин в подготовката</w:t>
            </w:r>
            <w:r w:rsidRPr="00D12121">
              <w:rPr>
                <w:rFonts w:eastAsia="Batang" w:cs="Times New Roman"/>
              </w:rPr>
              <w:t xml:space="preserve"> на процедурата за възлагане на обществена поръчка?</w:t>
            </w:r>
            <w:r w:rsidRPr="00D12121">
              <w:rPr>
                <w:rFonts w:eastAsia="Batang" w:cs="Times New Roman"/>
              </w:rPr>
              <w:br/>
            </w:r>
            <w:r w:rsidRPr="00D12121">
              <w:rPr>
                <w:rFonts w:eastAsia="Batang" w:cs="Times New Roman"/>
                <w:b/>
                <w:bCs/>
              </w:rPr>
              <w:t>Ако „да“</w:t>
            </w:r>
            <w:r w:rsidRPr="00D12121">
              <w:rPr>
                <w:rFonts w:eastAsia="Batang" w:cs="Times New Roman"/>
              </w:rPr>
              <w:t>, моля, опишете подробно:</w:t>
            </w:r>
          </w:p>
        </w:tc>
        <w:tc>
          <w:tcPr>
            <w:tcW w:w="4645" w:type="dxa"/>
            <w:tcBorders>
              <w:top w:val="single" w:sz="4" w:space="0" w:color="auto"/>
              <w:left w:val="single" w:sz="4" w:space="0" w:color="auto"/>
              <w:bottom w:val="single" w:sz="4" w:space="0" w:color="auto"/>
              <w:right w:val="single" w:sz="4" w:space="0" w:color="auto"/>
            </w:tcBorders>
          </w:tcPr>
          <w:p w14:paraId="49E8BC75"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Да [] Не</w:t>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t>[…]</w:t>
            </w:r>
          </w:p>
        </w:tc>
      </w:tr>
      <w:tr w:rsidR="00387A37" w:rsidRPr="00D12121" w14:paraId="23414C0A" w14:textId="77777777" w:rsidTr="009F6111">
        <w:trPr>
          <w:cantSplit/>
          <w:trHeight w:val="932"/>
        </w:trPr>
        <w:tc>
          <w:tcPr>
            <w:tcW w:w="4644" w:type="dxa"/>
            <w:vMerge w:val="restart"/>
            <w:tcBorders>
              <w:top w:val="single" w:sz="4" w:space="0" w:color="auto"/>
              <w:left w:val="single" w:sz="4" w:space="0" w:color="auto"/>
              <w:bottom w:val="single" w:sz="4" w:space="0" w:color="auto"/>
              <w:right w:val="single" w:sz="4" w:space="0" w:color="auto"/>
            </w:tcBorders>
          </w:tcPr>
          <w:p w14:paraId="18B83ACE"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Случвало ли се е в миналото договор за обществена поръчка, договор за поръчка с възложител или договор за концесия на икономическия оператор да е бил </w:t>
            </w:r>
            <w:r w:rsidRPr="00D12121">
              <w:rPr>
                <w:rFonts w:eastAsia="Batang" w:cs="Times New Roman"/>
                <w:b/>
                <w:bCs/>
              </w:rPr>
              <w:t>предсрочно прекратен</w:t>
            </w:r>
            <w:r w:rsidRPr="00D12121">
              <w:rPr>
                <w:rFonts w:eastAsia="Batang" w:cs="Times New Roman"/>
              </w:rPr>
              <w:t xml:space="preserve"> или да са му били налагани обезщетения или други подобни санкции във връзка с такава поръчка в </w:t>
            </w:r>
            <w:r w:rsidRPr="00D12121">
              <w:rPr>
                <w:rFonts w:eastAsia="Batang" w:cs="Times New Roman"/>
              </w:rPr>
              <w:lastRenderedPageBreak/>
              <w:t>миналото?</w:t>
            </w:r>
            <w:r w:rsidRPr="00D12121">
              <w:rPr>
                <w:rFonts w:eastAsia="Batang" w:cs="Times New Roman"/>
              </w:rPr>
              <w:br/>
            </w:r>
            <w:r w:rsidRPr="00D12121">
              <w:rPr>
                <w:rFonts w:eastAsia="Batang" w:cs="Times New Roman"/>
                <w:b/>
                <w:bCs/>
              </w:rPr>
              <w:t>Ако „да“</w:t>
            </w:r>
            <w:r w:rsidRPr="00D12121">
              <w:rPr>
                <w:rFonts w:eastAsia="Batang" w:cs="Times New Roman"/>
              </w:rPr>
              <w:t>, моля, опишете подробно:</w:t>
            </w:r>
          </w:p>
        </w:tc>
        <w:tc>
          <w:tcPr>
            <w:tcW w:w="4645" w:type="dxa"/>
            <w:tcBorders>
              <w:top w:val="single" w:sz="4" w:space="0" w:color="auto"/>
              <w:left w:val="single" w:sz="4" w:space="0" w:color="auto"/>
              <w:bottom w:val="single" w:sz="4" w:space="0" w:color="auto"/>
              <w:right w:val="single" w:sz="4" w:space="0" w:color="auto"/>
            </w:tcBorders>
          </w:tcPr>
          <w:p w14:paraId="6EB4A596"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lastRenderedPageBreak/>
              <w:t>[] Да [] Не</w:t>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t>[…]</w:t>
            </w:r>
          </w:p>
        </w:tc>
      </w:tr>
      <w:tr w:rsidR="00387A37" w:rsidRPr="00D12121" w14:paraId="0ED0DFED" w14:textId="77777777" w:rsidTr="009F6111">
        <w:trPr>
          <w:cantSplit/>
          <w:trHeight w:val="931"/>
        </w:trPr>
        <w:tc>
          <w:tcPr>
            <w:tcW w:w="4644" w:type="dxa"/>
            <w:vMerge/>
            <w:tcBorders>
              <w:top w:val="nil"/>
              <w:left w:val="single" w:sz="4" w:space="0" w:color="auto"/>
              <w:bottom w:val="single" w:sz="4" w:space="0" w:color="auto"/>
              <w:right w:val="single" w:sz="4" w:space="0" w:color="auto"/>
            </w:tcBorders>
          </w:tcPr>
          <w:p w14:paraId="1B0EE417" w14:textId="77777777" w:rsidR="00387A37" w:rsidRPr="00D12121" w:rsidRDefault="00387A37" w:rsidP="00387A37">
            <w:pPr>
              <w:widowControl w:val="0"/>
              <w:autoSpaceDE w:val="0"/>
              <w:autoSpaceDN w:val="0"/>
              <w:adjustRightInd w:val="0"/>
              <w:spacing w:after="0"/>
              <w:ind w:firstLine="0"/>
              <w:jc w:val="left"/>
              <w:rPr>
                <w:rFonts w:eastAsia="Batang" w:cs="Times New Roman"/>
              </w:rPr>
            </w:pPr>
          </w:p>
        </w:tc>
        <w:tc>
          <w:tcPr>
            <w:tcW w:w="4645" w:type="dxa"/>
            <w:tcBorders>
              <w:top w:val="single" w:sz="4" w:space="0" w:color="auto"/>
              <w:left w:val="single" w:sz="4" w:space="0" w:color="auto"/>
              <w:bottom w:val="single" w:sz="4" w:space="0" w:color="auto"/>
              <w:right w:val="single" w:sz="4" w:space="0" w:color="auto"/>
            </w:tcBorders>
          </w:tcPr>
          <w:p w14:paraId="255112A2"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b/>
                <w:bCs/>
              </w:rPr>
              <w:t>Ако „да“</w:t>
            </w:r>
            <w:r w:rsidRPr="00D12121">
              <w:rPr>
                <w:rFonts w:eastAsia="Batang" w:cs="Times New Roman"/>
              </w:rPr>
              <w:t xml:space="preserve">,  икономическият оператор предприел ли е мерки за реабилитиране по своя инициатива? [] Да [] Не </w:t>
            </w:r>
          </w:p>
          <w:p w14:paraId="3244A73F"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b/>
                <w:bCs/>
              </w:rPr>
              <w:t>Ако „да“</w:t>
            </w:r>
            <w:r w:rsidRPr="00D12121">
              <w:rPr>
                <w:rFonts w:eastAsia="Batang" w:cs="Times New Roman"/>
              </w:rPr>
              <w:t>, моля опишете предприетите мерки: [……]</w:t>
            </w:r>
          </w:p>
        </w:tc>
      </w:tr>
      <w:tr w:rsidR="00387A37" w:rsidRPr="00D12121" w14:paraId="65865ADE" w14:textId="77777777" w:rsidTr="009F6111">
        <w:tc>
          <w:tcPr>
            <w:tcW w:w="4644" w:type="dxa"/>
            <w:tcBorders>
              <w:top w:val="single" w:sz="4" w:space="0" w:color="auto"/>
              <w:left w:val="single" w:sz="4" w:space="0" w:color="auto"/>
              <w:bottom w:val="single" w:sz="4" w:space="0" w:color="auto"/>
              <w:right w:val="single" w:sz="4" w:space="0" w:color="auto"/>
            </w:tcBorders>
          </w:tcPr>
          <w:p w14:paraId="7E2B37DF"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Може ли икономическият оператор да потвърди, че:</w:t>
            </w:r>
            <w:r w:rsidRPr="00D12121">
              <w:rPr>
                <w:rFonts w:eastAsia="Batang" w:cs="Times New Roman"/>
              </w:rPr>
              <w:br/>
              <w:t xml:space="preserve">а) не е виновен за подаване на </w:t>
            </w:r>
            <w:r w:rsidRPr="00D12121">
              <w:rPr>
                <w:rFonts w:eastAsia="Batang" w:cs="Times New Roman"/>
                <w:b/>
                <w:bCs/>
              </w:rPr>
              <w:t>неверни данни</w:t>
            </w:r>
            <w:r w:rsidRPr="00D12121">
              <w:rPr>
                <w:rFonts w:eastAsia="Batang" w:cs="Times New Roman"/>
              </w:rPr>
              <w:t xml:space="preserve"> при предоставянето на информацията, необходима за проверката за липса на основания за изключване или за изпълнението на критериите за подбор;</w:t>
            </w:r>
          </w:p>
          <w:p w14:paraId="5B0B6FBB"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б) </w:t>
            </w:r>
            <w:r w:rsidRPr="00D12121">
              <w:rPr>
                <w:rFonts w:eastAsia="Batang" w:cs="Times New Roman"/>
                <w:b/>
                <w:bCs/>
              </w:rPr>
              <w:t xml:space="preserve">не е укрил такава </w:t>
            </w:r>
            <w:r w:rsidRPr="00D12121">
              <w:rPr>
                <w:rFonts w:eastAsia="Batang" w:cs="Times New Roman"/>
              </w:rPr>
              <w:t>информация;</w:t>
            </w:r>
          </w:p>
          <w:p w14:paraId="60CA2D60"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в) може без забавяне да предостави придружаващите документи, изисквани от възлагащия орган или възложителя; и</w:t>
            </w:r>
          </w:p>
          <w:p w14:paraId="473BB0EA"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г) не се е опитал да упражни непозволено влияние върху процеса на вземане на решения от възлагащия орган или възложителя, да получи поверителна информация, която може да му даде неоправдани предимства в процедурата за възлагане на обществена поръчка, или да предостави поради небрежност подвеждаща информация, която може да окаже съществено влияние върху решенията по отношение на изключването, подбора или възлагането?</w:t>
            </w:r>
          </w:p>
        </w:tc>
        <w:tc>
          <w:tcPr>
            <w:tcW w:w="4645" w:type="dxa"/>
            <w:tcBorders>
              <w:top w:val="single" w:sz="4" w:space="0" w:color="auto"/>
              <w:left w:val="single" w:sz="4" w:space="0" w:color="auto"/>
              <w:bottom w:val="single" w:sz="4" w:space="0" w:color="auto"/>
              <w:right w:val="single" w:sz="4" w:space="0" w:color="auto"/>
            </w:tcBorders>
          </w:tcPr>
          <w:p w14:paraId="57FED035"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Да [] Не</w:t>
            </w:r>
          </w:p>
        </w:tc>
      </w:tr>
    </w:tbl>
    <w:p w14:paraId="6E58D9C7" w14:textId="77777777"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t>Г: Други основания за изключване, които може да бъдат предвидени в националното законодателство на възлагащия орган или възложителя на държава членка</w:t>
      </w:r>
    </w:p>
    <w:tbl>
      <w:tblPr>
        <w:tblW w:w="0" w:type="auto"/>
        <w:tblInd w:w="108" w:type="dxa"/>
        <w:tblLayout w:type="fixed"/>
        <w:tblLook w:val="0000" w:firstRow="0" w:lastRow="0" w:firstColumn="0" w:lastColumn="0" w:noHBand="0" w:noVBand="0"/>
      </w:tblPr>
      <w:tblGrid>
        <w:gridCol w:w="4644"/>
        <w:gridCol w:w="4645"/>
      </w:tblGrid>
      <w:tr w:rsidR="00387A37" w:rsidRPr="00D12121" w14:paraId="2CCE8EED" w14:textId="77777777" w:rsidTr="009F6111">
        <w:tc>
          <w:tcPr>
            <w:tcW w:w="4644" w:type="dxa"/>
            <w:tcBorders>
              <w:top w:val="single" w:sz="4" w:space="0" w:color="auto"/>
              <w:left w:val="single" w:sz="4" w:space="0" w:color="auto"/>
              <w:bottom w:val="single" w:sz="4" w:space="0" w:color="auto"/>
              <w:right w:val="single" w:sz="4" w:space="0" w:color="auto"/>
            </w:tcBorders>
          </w:tcPr>
          <w:p w14:paraId="61A78D0B"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Специфични национални основания за изключване</w:t>
            </w:r>
          </w:p>
        </w:tc>
        <w:tc>
          <w:tcPr>
            <w:tcW w:w="4645" w:type="dxa"/>
            <w:tcBorders>
              <w:top w:val="single" w:sz="4" w:space="0" w:color="auto"/>
              <w:left w:val="single" w:sz="4" w:space="0" w:color="auto"/>
              <w:bottom w:val="single" w:sz="4" w:space="0" w:color="auto"/>
              <w:right w:val="single" w:sz="4" w:space="0" w:color="auto"/>
            </w:tcBorders>
          </w:tcPr>
          <w:p w14:paraId="73DAD29C"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14:paraId="060CC359" w14:textId="77777777" w:rsidTr="009F6111">
        <w:tc>
          <w:tcPr>
            <w:tcW w:w="4644" w:type="dxa"/>
            <w:tcBorders>
              <w:top w:val="single" w:sz="4" w:space="0" w:color="auto"/>
              <w:left w:val="single" w:sz="4" w:space="0" w:color="auto"/>
              <w:bottom w:val="single" w:sz="4" w:space="0" w:color="auto"/>
              <w:right w:val="single" w:sz="4" w:space="0" w:color="auto"/>
            </w:tcBorders>
          </w:tcPr>
          <w:p w14:paraId="0B4DF570"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Прилагат ли се </w:t>
            </w:r>
            <w:r w:rsidRPr="00D12121">
              <w:rPr>
                <w:rFonts w:eastAsia="Batang" w:cs="Times New Roman"/>
                <w:b/>
                <w:bCs/>
              </w:rPr>
              <w:t>специфичните национални основания за изключване</w:t>
            </w:r>
            <w:r w:rsidRPr="00D12121">
              <w:rPr>
                <w:rFonts w:eastAsia="Batang" w:cs="Times New Roman"/>
              </w:rPr>
              <w:t>, които са посочени в съответното обявление или в документацията за обществената поръчка?</w:t>
            </w:r>
            <w:r w:rsidRPr="00D12121">
              <w:rPr>
                <w:rFonts w:eastAsia="Batang" w:cs="Times New Roman"/>
              </w:rPr>
              <w:br/>
            </w:r>
            <w:r w:rsidRPr="00D12121">
              <w:rPr>
                <w:rFonts w:eastAsia="Batang" w:cs="Times New Roman"/>
                <w:i/>
                <w:iCs/>
              </w:rPr>
              <w:t>Ако документацията, изисквана в съответното обявление или в документацията за поръчката са достъпни по електронен път, моля, посочете:</w:t>
            </w:r>
          </w:p>
        </w:tc>
        <w:tc>
          <w:tcPr>
            <w:tcW w:w="4645" w:type="dxa"/>
            <w:tcBorders>
              <w:top w:val="single" w:sz="4" w:space="0" w:color="auto"/>
              <w:left w:val="single" w:sz="4" w:space="0" w:color="auto"/>
              <w:bottom w:val="single" w:sz="4" w:space="0" w:color="auto"/>
              <w:right w:val="single" w:sz="4" w:space="0" w:color="auto"/>
            </w:tcBorders>
          </w:tcPr>
          <w:p w14:paraId="48CD8D46"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 Да [] Не</w:t>
            </w:r>
            <w:r w:rsidRPr="00D12121">
              <w:rPr>
                <w:rFonts w:eastAsia="Batang" w:cs="Times New Roman"/>
              </w:rPr>
              <w:br/>
            </w:r>
            <w:r w:rsidRPr="00D12121">
              <w:rPr>
                <w:rFonts w:eastAsia="Batang" w:cs="Times New Roman"/>
              </w:rPr>
              <w:br/>
            </w:r>
            <w:r w:rsidRPr="00D12121">
              <w:rPr>
                <w:rFonts w:eastAsia="Batang" w:cs="Times New Roman"/>
              </w:rPr>
              <w:br/>
              <w:t xml:space="preserve"> </w:t>
            </w:r>
          </w:p>
          <w:p w14:paraId="10B18A21"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w:t>
            </w:r>
            <w:r w:rsidRPr="00D12121">
              <w:rPr>
                <w:rFonts w:eastAsia="Batang" w:cs="Times New Roman"/>
                <w:i/>
                <w:iCs/>
              </w:rPr>
              <w:t>уеб адрес, орган или служба, издаващи документа, точно позоваване на документа</w:t>
            </w:r>
            <w:r w:rsidRPr="00D12121">
              <w:rPr>
                <w:rFonts w:eastAsia="Batang" w:cs="Times New Roman"/>
              </w:rPr>
              <w:t>):</w:t>
            </w:r>
            <w:r w:rsidRPr="00D12121">
              <w:rPr>
                <w:rFonts w:eastAsia="Batang" w:cs="Times New Roman"/>
              </w:rPr>
              <w:br/>
            </w:r>
            <w:r w:rsidRPr="00D12121">
              <w:rPr>
                <w:rFonts w:eastAsia="Batang" w:cs="Times New Roman"/>
                <w:i/>
                <w:iCs/>
              </w:rPr>
              <w:t>[……][……][……][……]</w:t>
            </w:r>
          </w:p>
        </w:tc>
      </w:tr>
      <w:tr w:rsidR="00387A37" w:rsidRPr="00D12121" w14:paraId="35F1DDC6" w14:textId="77777777" w:rsidTr="009F6111">
        <w:tc>
          <w:tcPr>
            <w:tcW w:w="4644" w:type="dxa"/>
            <w:tcBorders>
              <w:top w:val="single" w:sz="4" w:space="0" w:color="auto"/>
              <w:left w:val="single" w:sz="4" w:space="0" w:color="auto"/>
              <w:bottom w:val="single" w:sz="4" w:space="0" w:color="auto"/>
              <w:right w:val="single" w:sz="4" w:space="0" w:color="auto"/>
            </w:tcBorders>
          </w:tcPr>
          <w:p w14:paraId="32AED904"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b/>
                <w:bCs/>
              </w:rPr>
              <w:lastRenderedPageBreak/>
              <w:t>В случай че се прилага някое специфично национално основание за изключване</w:t>
            </w:r>
            <w:r w:rsidRPr="00D12121">
              <w:rPr>
                <w:rFonts w:eastAsia="Batang" w:cs="Times New Roman"/>
              </w:rPr>
              <w:t xml:space="preserve">, икономическият оператор предприел ли е мерки за реабилитиране по своя инициатива? </w:t>
            </w:r>
            <w:r w:rsidRPr="00D12121">
              <w:rPr>
                <w:rFonts w:eastAsia="Batang" w:cs="Times New Roman"/>
              </w:rPr>
              <w:br/>
            </w:r>
            <w:r w:rsidRPr="00D12121">
              <w:rPr>
                <w:rFonts w:eastAsia="Batang" w:cs="Times New Roman"/>
                <w:b/>
                <w:bCs/>
              </w:rPr>
              <w:t>Ако „да“</w:t>
            </w:r>
            <w:r w:rsidRPr="00D12121">
              <w:rPr>
                <w:rFonts w:eastAsia="Batang" w:cs="Times New Roman"/>
              </w:rPr>
              <w:t xml:space="preserve">, моля опишете предприетите мерки: </w:t>
            </w:r>
          </w:p>
        </w:tc>
        <w:tc>
          <w:tcPr>
            <w:tcW w:w="4645" w:type="dxa"/>
            <w:tcBorders>
              <w:top w:val="single" w:sz="4" w:space="0" w:color="auto"/>
              <w:left w:val="single" w:sz="4" w:space="0" w:color="auto"/>
              <w:bottom w:val="single" w:sz="4" w:space="0" w:color="auto"/>
              <w:right w:val="single" w:sz="4" w:space="0" w:color="auto"/>
            </w:tcBorders>
          </w:tcPr>
          <w:p w14:paraId="78C84451"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Да [] Не</w:t>
            </w:r>
            <w:r w:rsidRPr="00D12121">
              <w:rPr>
                <w:rFonts w:eastAsia="Batang" w:cs="Times New Roman"/>
              </w:rPr>
              <w:br/>
            </w:r>
            <w:r w:rsidRPr="00D12121">
              <w:rPr>
                <w:rFonts w:eastAsia="Batang" w:cs="Times New Roman"/>
              </w:rPr>
              <w:br/>
            </w:r>
            <w:r w:rsidRPr="00D12121">
              <w:rPr>
                <w:rFonts w:eastAsia="Batang" w:cs="Times New Roman"/>
              </w:rPr>
              <w:br/>
              <w:t>[…]</w:t>
            </w:r>
          </w:p>
        </w:tc>
      </w:tr>
    </w:tbl>
    <w:p w14:paraId="1AD5C2A2" w14:textId="77777777"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t>Част IV: Критерии за подбор</w:t>
      </w:r>
    </w:p>
    <w:p w14:paraId="15988231"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b/>
          <w:bCs/>
          <w:i/>
          <w:iCs/>
        </w:rPr>
        <w:t>Относно критериите за подбор (раздел</w:t>
      </w:r>
      <w:r w:rsidRPr="00D12121">
        <w:rPr>
          <w:rFonts w:ascii="Webdings" w:eastAsia="Webdings" w:hAnsi="Webdings" w:cs="Webdings"/>
          <w:b/>
          <w:bCs/>
          <w:i/>
          <w:iCs/>
        </w:rPr>
        <w:t></w:t>
      </w:r>
      <w:r w:rsidRPr="00D12121">
        <w:rPr>
          <w:rFonts w:eastAsia="Batang" w:cs="Times New Roman"/>
          <w:b/>
          <w:bCs/>
          <w:i/>
          <w:iCs/>
        </w:rPr>
        <w:t xml:space="preserve"> или раздели А—Г от настоящата част) икономическият оператор заявява, че</w:t>
      </w:r>
    </w:p>
    <w:p w14:paraId="16C75444" w14:textId="77777777"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t>: Общо указание за всички критерии за подбор</w:t>
      </w:r>
    </w:p>
    <w:p w14:paraId="77F86C99" w14:textId="77777777" w:rsidR="00387A37" w:rsidRPr="00D12121" w:rsidRDefault="00387A37" w:rsidP="00387A37">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shd w:val="clear" w:color="auto" w:fill="BFBFBF"/>
        </w:rPr>
      </w:pPr>
      <w:r w:rsidRPr="00D12121">
        <w:rPr>
          <w:rFonts w:eastAsia="Batang" w:cs="Times New Roman"/>
          <w:b/>
          <w:bCs/>
          <w:i/>
          <w:iCs/>
          <w:shd w:val="clear" w:color="auto" w:fill="BFBFBF"/>
        </w:rPr>
        <w:t xml:space="preserve">Икономическият оператор следва да попълни тази информация </w:t>
      </w:r>
      <w:r w:rsidRPr="00D12121">
        <w:rPr>
          <w:rFonts w:eastAsia="Batang" w:cs="Times New Roman"/>
          <w:b/>
          <w:bCs/>
          <w:i/>
          <w:iCs/>
          <w:u w:val="single"/>
          <w:shd w:val="clear" w:color="auto" w:fill="BFBFBF"/>
        </w:rPr>
        <w:t>само</w:t>
      </w:r>
      <w:r w:rsidRPr="00D12121">
        <w:rPr>
          <w:rFonts w:eastAsia="Batang" w:cs="Times New Roman"/>
          <w:b/>
          <w:bCs/>
          <w:i/>
          <w:iCs/>
          <w:shd w:val="clear" w:color="auto" w:fill="BFBFBF"/>
        </w:rPr>
        <w:t xml:space="preserve"> ако възлагащият орган или възложителят е посочил в съответното обявление или в документацията за поръчката, посочена в обявлението, че икономическият оператор може да се ограничи до попълването й в раздел </w:t>
      </w:r>
      <w:r w:rsidRPr="00D12121">
        <w:rPr>
          <w:rFonts w:ascii="Webdings" w:eastAsia="Webdings" w:hAnsi="Webdings" w:cs="Webdings"/>
          <w:b/>
          <w:bCs/>
          <w:i/>
          <w:iCs/>
          <w:shd w:val="clear" w:color="auto" w:fill="BFBFBF"/>
        </w:rPr>
        <w:t></w:t>
      </w:r>
      <w:r w:rsidRPr="00D12121">
        <w:rPr>
          <w:rFonts w:eastAsia="Batang" w:cs="Times New Roman"/>
          <w:b/>
          <w:bCs/>
          <w:i/>
          <w:iCs/>
          <w:shd w:val="clear" w:color="auto" w:fill="BFBFBF"/>
        </w:rPr>
        <w:t xml:space="preserve"> от част ІV, без да трябва да я попълва в друг раздел на част ІV:</w:t>
      </w:r>
    </w:p>
    <w:tbl>
      <w:tblPr>
        <w:tblW w:w="0" w:type="auto"/>
        <w:tblInd w:w="108" w:type="dxa"/>
        <w:tblLayout w:type="fixed"/>
        <w:tblLook w:val="0000" w:firstRow="0" w:lastRow="0" w:firstColumn="0" w:lastColumn="0" w:noHBand="0" w:noVBand="0"/>
      </w:tblPr>
      <w:tblGrid>
        <w:gridCol w:w="4606"/>
        <w:gridCol w:w="4607"/>
      </w:tblGrid>
      <w:tr w:rsidR="00387A37" w:rsidRPr="00D12121" w14:paraId="07EE9056" w14:textId="77777777" w:rsidTr="009F6111">
        <w:tc>
          <w:tcPr>
            <w:tcW w:w="4606" w:type="dxa"/>
            <w:tcBorders>
              <w:top w:val="single" w:sz="4" w:space="0" w:color="auto"/>
              <w:left w:val="single" w:sz="4" w:space="0" w:color="auto"/>
              <w:bottom w:val="single" w:sz="4" w:space="0" w:color="auto"/>
              <w:right w:val="single" w:sz="4" w:space="0" w:color="auto"/>
            </w:tcBorders>
          </w:tcPr>
          <w:p w14:paraId="106B16C1"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Спазване на всички изисквани критерии за подбор</w:t>
            </w:r>
          </w:p>
        </w:tc>
        <w:tc>
          <w:tcPr>
            <w:tcW w:w="4607" w:type="dxa"/>
            <w:tcBorders>
              <w:top w:val="single" w:sz="4" w:space="0" w:color="auto"/>
              <w:left w:val="single" w:sz="4" w:space="0" w:color="auto"/>
              <w:bottom w:val="single" w:sz="4" w:space="0" w:color="auto"/>
              <w:right w:val="single" w:sz="4" w:space="0" w:color="auto"/>
            </w:tcBorders>
          </w:tcPr>
          <w:p w14:paraId="7754B69D"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14:paraId="6409B538" w14:textId="77777777" w:rsidTr="009F6111">
        <w:tc>
          <w:tcPr>
            <w:tcW w:w="4606" w:type="dxa"/>
            <w:tcBorders>
              <w:top w:val="single" w:sz="4" w:space="0" w:color="auto"/>
              <w:left w:val="single" w:sz="4" w:space="0" w:color="auto"/>
              <w:bottom w:val="single" w:sz="4" w:space="0" w:color="auto"/>
              <w:right w:val="single" w:sz="4" w:space="0" w:color="auto"/>
            </w:tcBorders>
          </w:tcPr>
          <w:p w14:paraId="6623EAE9"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Той отговаря на изискваните критерии за подбор:</w:t>
            </w:r>
          </w:p>
        </w:tc>
        <w:tc>
          <w:tcPr>
            <w:tcW w:w="4607" w:type="dxa"/>
            <w:tcBorders>
              <w:top w:val="single" w:sz="4" w:space="0" w:color="auto"/>
              <w:left w:val="single" w:sz="4" w:space="0" w:color="auto"/>
              <w:bottom w:val="single" w:sz="4" w:space="0" w:color="auto"/>
              <w:right w:val="single" w:sz="4" w:space="0" w:color="auto"/>
            </w:tcBorders>
          </w:tcPr>
          <w:p w14:paraId="0AF7EB47"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Да [] Не</w:t>
            </w:r>
          </w:p>
        </w:tc>
      </w:tr>
    </w:tbl>
    <w:p w14:paraId="637A088C" w14:textId="77777777"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t>А: Годност</w:t>
      </w:r>
    </w:p>
    <w:p w14:paraId="5BA6CF94" w14:textId="77777777" w:rsidR="00387A37" w:rsidRPr="00D12121" w:rsidRDefault="00387A37" w:rsidP="00387A37">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shd w:val="clear" w:color="auto" w:fill="BFBFBF"/>
        </w:rPr>
      </w:pPr>
      <w:r w:rsidRPr="00D12121">
        <w:rPr>
          <w:rFonts w:eastAsia="Batang" w:cs="Times New Roman"/>
          <w:b/>
          <w:bCs/>
          <w:i/>
          <w:iCs/>
          <w:shd w:val="clear" w:color="auto" w:fill="BFBFBF"/>
        </w:rPr>
        <w:t xml:space="preserve">Икономическият оператор следва да предостави информация </w:t>
      </w:r>
      <w:r w:rsidRPr="00D12121">
        <w:rPr>
          <w:rFonts w:eastAsia="Batang" w:cs="Times New Roman"/>
          <w:b/>
          <w:bCs/>
          <w:i/>
          <w:iCs/>
          <w:u w:val="single"/>
          <w:shd w:val="clear" w:color="auto" w:fill="BFBFBF"/>
        </w:rPr>
        <w:t>само</w:t>
      </w:r>
      <w:r w:rsidRPr="00D12121">
        <w:rPr>
          <w:rFonts w:eastAsia="Batang" w:cs="Times New Roman"/>
          <w:b/>
          <w:bCs/>
          <w:i/>
          <w:iCs/>
          <w:shd w:val="clear" w:color="auto" w:fill="BFBFBF"/>
        </w:rPr>
        <w:t xml:space="preserve"> когато критериите за подбор са били изисквани от възлагащия орган или възложителя в обявлението или в документацията за поръчката, посочена в обявлението.</w:t>
      </w:r>
    </w:p>
    <w:tbl>
      <w:tblPr>
        <w:tblW w:w="0" w:type="auto"/>
        <w:tblInd w:w="108" w:type="dxa"/>
        <w:tblLayout w:type="fixed"/>
        <w:tblLook w:val="0000" w:firstRow="0" w:lastRow="0" w:firstColumn="0" w:lastColumn="0" w:noHBand="0" w:noVBand="0"/>
      </w:tblPr>
      <w:tblGrid>
        <w:gridCol w:w="4644"/>
        <w:gridCol w:w="4645"/>
      </w:tblGrid>
      <w:tr w:rsidR="00387A37" w:rsidRPr="00D12121" w14:paraId="0E82B632" w14:textId="77777777" w:rsidTr="009F6111">
        <w:tc>
          <w:tcPr>
            <w:tcW w:w="4644" w:type="dxa"/>
            <w:tcBorders>
              <w:top w:val="single" w:sz="4" w:space="0" w:color="auto"/>
              <w:left w:val="single" w:sz="4" w:space="0" w:color="auto"/>
              <w:bottom w:val="single" w:sz="4" w:space="0" w:color="auto"/>
              <w:right w:val="single" w:sz="4" w:space="0" w:color="auto"/>
            </w:tcBorders>
          </w:tcPr>
          <w:p w14:paraId="2976501C"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Годност</w:t>
            </w:r>
          </w:p>
        </w:tc>
        <w:tc>
          <w:tcPr>
            <w:tcW w:w="4645" w:type="dxa"/>
            <w:tcBorders>
              <w:top w:val="single" w:sz="4" w:space="0" w:color="auto"/>
              <w:left w:val="single" w:sz="4" w:space="0" w:color="auto"/>
              <w:bottom w:val="single" w:sz="4" w:space="0" w:color="auto"/>
              <w:right w:val="single" w:sz="4" w:space="0" w:color="auto"/>
            </w:tcBorders>
          </w:tcPr>
          <w:p w14:paraId="3AEC18DD"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14:paraId="3AC71DB6" w14:textId="77777777" w:rsidTr="009F6111">
        <w:tc>
          <w:tcPr>
            <w:tcW w:w="4644" w:type="dxa"/>
            <w:tcBorders>
              <w:top w:val="single" w:sz="4" w:space="0" w:color="auto"/>
              <w:left w:val="single" w:sz="4" w:space="0" w:color="auto"/>
              <w:bottom w:val="single" w:sz="4" w:space="0" w:color="auto"/>
              <w:right w:val="single" w:sz="4" w:space="0" w:color="auto"/>
            </w:tcBorders>
          </w:tcPr>
          <w:p w14:paraId="479462D2"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1) </w:t>
            </w:r>
            <w:r w:rsidRPr="00D12121">
              <w:rPr>
                <w:rFonts w:eastAsia="Batang" w:cs="Times New Roman"/>
                <w:b/>
                <w:bCs/>
              </w:rPr>
              <w:t>Той е вписан в съответния професионален или търговски регистър</w:t>
            </w:r>
            <w:r w:rsidRPr="00D12121">
              <w:rPr>
                <w:rFonts w:eastAsia="Batang" w:cs="Times New Roman"/>
              </w:rPr>
              <w:t xml:space="preserve"> в държавата членка, в която е установен:</w:t>
            </w:r>
            <w:r w:rsidRPr="00D12121">
              <w:rPr>
                <w:rFonts w:eastAsia="Batang" w:cs="Times New Roman"/>
              </w:rPr>
              <w:br/>
            </w:r>
            <w:r w:rsidRPr="00D12121">
              <w:rPr>
                <w:rFonts w:eastAsia="Batang" w:cs="Times New Roman"/>
                <w:i/>
                <w:iCs/>
              </w:rPr>
              <w:t>Ако съответните документи са на разположение в електронен формат, моля, посочете:</w:t>
            </w:r>
          </w:p>
        </w:tc>
        <w:tc>
          <w:tcPr>
            <w:tcW w:w="4645" w:type="dxa"/>
            <w:tcBorders>
              <w:top w:val="single" w:sz="4" w:space="0" w:color="auto"/>
              <w:left w:val="single" w:sz="4" w:space="0" w:color="auto"/>
              <w:bottom w:val="single" w:sz="4" w:space="0" w:color="auto"/>
              <w:right w:val="single" w:sz="4" w:space="0" w:color="auto"/>
            </w:tcBorders>
          </w:tcPr>
          <w:p w14:paraId="229FF725"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w:t>
            </w:r>
            <w:r w:rsidRPr="00D12121">
              <w:rPr>
                <w:rFonts w:eastAsia="Batang" w:cs="Times New Roman"/>
              </w:rPr>
              <w:br/>
              <w:t xml:space="preserve"> </w:t>
            </w:r>
          </w:p>
          <w:p w14:paraId="6DD90CA6"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w:t>
            </w:r>
            <w:r w:rsidRPr="00D12121">
              <w:rPr>
                <w:rFonts w:eastAsia="Batang" w:cs="Times New Roman"/>
                <w:i/>
                <w:iCs/>
              </w:rPr>
              <w:t>уеб адрес, орган или служба, издаващи документа, точно позоваване на документа</w:t>
            </w:r>
            <w:r w:rsidRPr="00D12121">
              <w:rPr>
                <w:rFonts w:eastAsia="Batang" w:cs="Times New Roman"/>
              </w:rPr>
              <w:t>):</w:t>
            </w:r>
            <w:r w:rsidRPr="00D12121">
              <w:rPr>
                <w:rFonts w:eastAsia="Batang" w:cs="Times New Roman"/>
                <w:i/>
                <w:iCs/>
              </w:rPr>
              <w:t xml:space="preserve"> [……][……][……][……]</w:t>
            </w:r>
          </w:p>
        </w:tc>
      </w:tr>
      <w:tr w:rsidR="00387A37" w:rsidRPr="00D12121" w14:paraId="235B3E2D" w14:textId="77777777" w:rsidTr="009F6111">
        <w:tc>
          <w:tcPr>
            <w:tcW w:w="4644" w:type="dxa"/>
            <w:tcBorders>
              <w:top w:val="single" w:sz="4" w:space="0" w:color="auto"/>
              <w:left w:val="single" w:sz="4" w:space="0" w:color="auto"/>
              <w:bottom w:val="single" w:sz="4" w:space="0" w:color="auto"/>
              <w:right w:val="single" w:sz="4" w:space="0" w:color="auto"/>
            </w:tcBorders>
          </w:tcPr>
          <w:p w14:paraId="03CBAE0E"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b/>
                <w:bCs/>
              </w:rPr>
            </w:pPr>
            <w:r w:rsidRPr="00D12121">
              <w:rPr>
                <w:rFonts w:eastAsia="Batang" w:cs="Times New Roman"/>
                <w:b/>
                <w:bCs/>
              </w:rPr>
              <w:t>2) При поръчки за услуги:</w:t>
            </w:r>
            <w:r w:rsidRPr="00D12121">
              <w:rPr>
                <w:rFonts w:eastAsia="Batang" w:cs="Times New Roman"/>
              </w:rPr>
              <w:br/>
              <w:t xml:space="preserve">Необходимо ли е специално </w:t>
            </w:r>
            <w:r w:rsidRPr="00D12121">
              <w:rPr>
                <w:rFonts w:eastAsia="Batang" w:cs="Times New Roman"/>
                <w:b/>
                <w:bCs/>
              </w:rPr>
              <w:t>разрешение</w:t>
            </w:r>
            <w:r w:rsidRPr="00D12121">
              <w:rPr>
                <w:rFonts w:eastAsia="Batang" w:cs="Times New Roman"/>
              </w:rPr>
              <w:t xml:space="preserve"> или </w:t>
            </w:r>
            <w:r w:rsidRPr="00D12121">
              <w:rPr>
                <w:rFonts w:eastAsia="Batang" w:cs="Times New Roman"/>
                <w:b/>
                <w:bCs/>
              </w:rPr>
              <w:t>членство</w:t>
            </w:r>
            <w:r w:rsidRPr="00D12121">
              <w:rPr>
                <w:rFonts w:eastAsia="Batang" w:cs="Times New Roman"/>
              </w:rPr>
              <w:t xml:space="preserve"> в определена организация, за да може икономическият оператор да изпълни съответната услуга в държавата на установяване? </w:t>
            </w:r>
            <w:r w:rsidRPr="00D12121">
              <w:rPr>
                <w:rFonts w:eastAsia="Batang" w:cs="Times New Roman"/>
              </w:rPr>
              <w:br/>
            </w:r>
            <w:r w:rsidRPr="00D12121">
              <w:rPr>
                <w:rFonts w:eastAsia="Batang" w:cs="Times New Roman"/>
              </w:rPr>
              <w:br/>
            </w:r>
            <w:r w:rsidRPr="00D12121">
              <w:rPr>
                <w:rFonts w:eastAsia="Batang" w:cs="Times New Roman"/>
                <w:i/>
                <w:iCs/>
              </w:rPr>
              <w:t xml:space="preserve">Ако съответните документи са на </w:t>
            </w:r>
            <w:r w:rsidRPr="00D12121">
              <w:rPr>
                <w:rFonts w:eastAsia="Batang" w:cs="Times New Roman"/>
                <w:i/>
                <w:iCs/>
              </w:rPr>
              <w:lastRenderedPageBreak/>
              <w:t>разположение в електронен формат, моля, посочете:</w:t>
            </w:r>
          </w:p>
        </w:tc>
        <w:tc>
          <w:tcPr>
            <w:tcW w:w="4645" w:type="dxa"/>
            <w:tcBorders>
              <w:top w:val="single" w:sz="4" w:space="0" w:color="auto"/>
              <w:left w:val="single" w:sz="4" w:space="0" w:color="auto"/>
              <w:bottom w:val="single" w:sz="4" w:space="0" w:color="auto"/>
              <w:right w:val="single" w:sz="4" w:space="0" w:color="auto"/>
            </w:tcBorders>
          </w:tcPr>
          <w:p w14:paraId="37E107E2"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lastRenderedPageBreak/>
              <w:br/>
              <w:t>[] Да [] Не</w:t>
            </w:r>
            <w:r w:rsidRPr="00D12121">
              <w:rPr>
                <w:rFonts w:eastAsia="Batang" w:cs="Times New Roman"/>
              </w:rPr>
              <w:br/>
            </w:r>
            <w:r w:rsidRPr="00D12121">
              <w:rPr>
                <w:rFonts w:eastAsia="Batang" w:cs="Times New Roman"/>
              </w:rPr>
              <w:br/>
              <w:t>Ако да, моля посочете какво и дали икономическият оператор го притежава: […] [] Да [] Не</w:t>
            </w:r>
            <w:r w:rsidRPr="00D12121">
              <w:rPr>
                <w:rFonts w:eastAsia="Batang" w:cs="Times New Roman"/>
              </w:rPr>
              <w:br/>
              <w:t xml:space="preserve"> </w:t>
            </w:r>
          </w:p>
          <w:p w14:paraId="4EF836CD"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lastRenderedPageBreak/>
              <w:t>(</w:t>
            </w:r>
            <w:r w:rsidRPr="00D12121">
              <w:rPr>
                <w:rFonts w:eastAsia="Batang" w:cs="Times New Roman"/>
                <w:i/>
                <w:iCs/>
              </w:rPr>
              <w:t>уеб адрес, орган или служба, издаващи документа, точно позоваване на документа</w:t>
            </w:r>
            <w:r w:rsidRPr="00D12121">
              <w:rPr>
                <w:rFonts w:eastAsia="Batang" w:cs="Times New Roman"/>
              </w:rPr>
              <w:t>):</w:t>
            </w:r>
            <w:r w:rsidRPr="00D12121">
              <w:rPr>
                <w:rFonts w:eastAsia="Batang" w:cs="Times New Roman"/>
                <w:i/>
                <w:iCs/>
              </w:rPr>
              <w:t xml:space="preserve"> [……][……][……][……]</w:t>
            </w:r>
          </w:p>
        </w:tc>
      </w:tr>
    </w:tbl>
    <w:p w14:paraId="7E6D06CE" w14:textId="77777777"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lastRenderedPageBreak/>
        <w:t xml:space="preserve">Б: Икономическо и финансово състояние </w:t>
      </w:r>
    </w:p>
    <w:p w14:paraId="37AB1176" w14:textId="77777777" w:rsidR="00387A37" w:rsidRPr="00D12121" w:rsidRDefault="00387A37" w:rsidP="00387A37">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shd w:val="clear" w:color="auto" w:fill="BFBFBF"/>
        </w:rPr>
      </w:pPr>
      <w:r w:rsidRPr="00D12121">
        <w:rPr>
          <w:rFonts w:eastAsia="Batang" w:cs="Times New Roman"/>
          <w:b/>
          <w:bCs/>
          <w:i/>
          <w:iCs/>
          <w:shd w:val="clear" w:color="auto" w:fill="BFBFBF"/>
        </w:rPr>
        <w:t xml:space="preserve">Икономическият оператор следва да предостави информация </w:t>
      </w:r>
      <w:r w:rsidRPr="00D12121">
        <w:rPr>
          <w:rFonts w:eastAsia="Batang" w:cs="Times New Roman"/>
          <w:b/>
          <w:bCs/>
          <w:i/>
          <w:iCs/>
          <w:u w:val="single"/>
          <w:shd w:val="clear" w:color="auto" w:fill="BFBFBF"/>
        </w:rPr>
        <w:t>само</w:t>
      </w:r>
      <w:r w:rsidRPr="00D12121">
        <w:rPr>
          <w:rFonts w:eastAsia="Batang" w:cs="Times New Roman"/>
          <w:b/>
          <w:bCs/>
          <w:i/>
          <w:iCs/>
          <w:shd w:val="clear" w:color="auto" w:fill="BFBFBF"/>
        </w:rPr>
        <w:t xml:space="preserve"> когато критериите за подбор са били изисквани от възлагащия орган или възложителя в обявлението, или в документацията за поръчката, посочена в обявлението.</w:t>
      </w:r>
    </w:p>
    <w:tbl>
      <w:tblPr>
        <w:tblW w:w="0" w:type="auto"/>
        <w:tblInd w:w="108" w:type="dxa"/>
        <w:tblLayout w:type="fixed"/>
        <w:tblLook w:val="0000" w:firstRow="0" w:lastRow="0" w:firstColumn="0" w:lastColumn="0" w:noHBand="0" w:noVBand="0"/>
      </w:tblPr>
      <w:tblGrid>
        <w:gridCol w:w="4644"/>
        <w:gridCol w:w="4645"/>
      </w:tblGrid>
      <w:tr w:rsidR="00387A37" w:rsidRPr="00D12121" w14:paraId="65159C8A" w14:textId="77777777" w:rsidTr="009F6111">
        <w:tc>
          <w:tcPr>
            <w:tcW w:w="4644" w:type="dxa"/>
            <w:tcBorders>
              <w:top w:val="single" w:sz="4" w:space="0" w:color="auto"/>
              <w:left w:val="single" w:sz="4" w:space="0" w:color="auto"/>
              <w:bottom w:val="single" w:sz="4" w:space="0" w:color="auto"/>
              <w:right w:val="single" w:sz="4" w:space="0" w:color="auto"/>
            </w:tcBorders>
          </w:tcPr>
          <w:p w14:paraId="38C9A2D3"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Икономическо и финансово състояние</w:t>
            </w:r>
          </w:p>
        </w:tc>
        <w:tc>
          <w:tcPr>
            <w:tcW w:w="4645" w:type="dxa"/>
            <w:tcBorders>
              <w:top w:val="single" w:sz="4" w:space="0" w:color="auto"/>
              <w:left w:val="single" w:sz="4" w:space="0" w:color="auto"/>
              <w:bottom w:val="single" w:sz="4" w:space="0" w:color="auto"/>
              <w:right w:val="single" w:sz="4" w:space="0" w:color="auto"/>
            </w:tcBorders>
          </w:tcPr>
          <w:p w14:paraId="2A785304"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14:paraId="15C4B000" w14:textId="77777777" w:rsidTr="009F6111">
        <w:tc>
          <w:tcPr>
            <w:tcW w:w="4644" w:type="dxa"/>
            <w:tcBorders>
              <w:top w:val="single" w:sz="4" w:space="0" w:color="auto"/>
              <w:left w:val="single" w:sz="4" w:space="0" w:color="auto"/>
              <w:bottom w:val="single" w:sz="4" w:space="0" w:color="auto"/>
              <w:right w:val="single" w:sz="4" w:space="0" w:color="auto"/>
            </w:tcBorders>
          </w:tcPr>
          <w:p w14:paraId="09233D0B"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1а) Неговият („общ“) </w:t>
            </w:r>
            <w:r w:rsidRPr="00D12121">
              <w:rPr>
                <w:rFonts w:eastAsia="Batang" w:cs="Times New Roman"/>
                <w:b/>
                <w:bCs/>
              </w:rPr>
              <w:t>годишен оборот</w:t>
            </w:r>
            <w:r w:rsidRPr="00D12121">
              <w:rPr>
                <w:rFonts w:eastAsia="Batang" w:cs="Times New Roman"/>
              </w:rPr>
              <w:t xml:space="preserve"> за броя финансови години, изисквани в съответното обявление или в документацията за поръчката, е както следва:</w:t>
            </w:r>
            <w:r w:rsidRPr="00D12121">
              <w:rPr>
                <w:rFonts w:eastAsia="Batang" w:cs="Times New Roman"/>
              </w:rPr>
              <w:br/>
            </w:r>
            <w:r w:rsidRPr="00D12121">
              <w:rPr>
                <w:rFonts w:eastAsia="Batang" w:cs="Times New Roman"/>
                <w:b/>
                <w:bCs/>
                <w:u w:val="single"/>
              </w:rPr>
              <w:t>и/или</w:t>
            </w:r>
            <w:r w:rsidRPr="00D12121">
              <w:rPr>
                <w:rFonts w:eastAsia="Batang" w:cs="Times New Roman"/>
              </w:rPr>
              <w:t xml:space="preserve"> </w:t>
            </w:r>
            <w:r w:rsidRPr="00D12121">
              <w:rPr>
                <w:rFonts w:eastAsia="Batang" w:cs="Times New Roman"/>
              </w:rPr>
              <w:br/>
              <w:t xml:space="preserve">1б) Неговият </w:t>
            </w:r>
            <w:r w:rsidRPr="00D12121">
              <w:rPr>
                <w:rFonts w:eastAsia="Batang" w:cs="Times New Roman"/>
                <w:b/>
                <w:bCs/>
              </w:rPr>
              <w:t>среден</w:t>
            </w:r>
            <w:r w:rsidRPr="00D12121">
              <w:rPr>
                <w:rFonts w:eastAsia="Batang" w:cs="Times New Roman"/>
              </w:rPr>
              <w:t xml:space="preserve"> годишен </w:t>
            </w:r>
            <w:r w:rsidRPr="00D12121">
              <w:rPr>
                <w:rFonts w:eastAsia="Batang" w:cs="Times New Roman"/>
                <w:b/>
                <w:bCs/>
              </w:rPr>
              <w:t>оборот за броя години, изисквани в съответното обявление или в документацията за поръчката, е както следва(</w:t>
            </w:r>
            <w:r w:rsidRPr="00D12121">
              <w:rPr>
                <w:rFonts w:eastAsia="Batang" w:cs="Times New Roman"/>
              </w:rPr>
              <w:t>)</w:t>
            </w:r>
            <w:r w:rsidRPr="00D12121">
              <w:rPr>
                <w:rFonts w:eastAsia="Batang" w:cs="Times New Roman"/>
                <w:b/>
                <w:bCs/>
              </w:rPr>
              <w:t>:</w:t>
            </w:r>
            <w:r w:rsidRPr="00D12121">
              <w:rPr>
                <w:rFonts w:eastAsia="Batang" w:cs="Times New Roman"/>
              </w:rPr>
              <w:br/>
            </w:r>
            <w:r w:rsidRPr="00D12121">
              <w:rPr>
                <w:rFonts w:eastAsia="Batang" w:cs="Times New Roman"/>
                <w:i/>
                <w:iCs/>
              </w:rPr>
              <w:t>Ако съответните документи са на разположение в електронен формат, моля, посочете:</w:t>
            </w:r>
          </w:p>
        </w:tc>
        <w:tc>
          <w:tcPr>
            <w:tcW w:w="4645" w:type="dxa"/>
            <w:tcBorders>
              <w:top w:val="single" w:sz="4" w:space="0" w:color="auto"/>
              <w:left w:val="single" w:sz="4" w:space="0" w:color="auto"/>
              <w:bottom w:val="single" w:sz="4" w:space="0" w:color="auto"/>
              <w:right w:val="single" w:sz="4" w:space="0" w:color="auto"/>
            </w:tcBorders>
          </w:tcPr>
          <w:p w14:paraId="27E9797B"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i/>
                <w:iCs/>
              </w:rPr>
            </w:pPr>
            <w:r w:rsidRPr="00D12121">
              <w:rPr>
                <w:rFonts w:eastAsia="Batang" w:cs="Times New Roman"/>
              </w:rPr>
              <w:t>година: [……] оборот:[……][…]валута</w:t>
            </w:r>
            <w:r w:rsidRPr="00D12121">
              <w:rPr>
                <w:rFonts w:eastAsia="Batang" w:cs="Times New Roman"/>
              </w:rPr>
              <w:br/>
              <w:t>година: [……] оборот:[……][…]валута година: [……] оборот:[……][…]валута</w:t>
            </w:r>
            <w:r w:rsidRPr="00D12121">
              <w:rPr>
                <w:rFonts w:eastAsia="Batang" w:cs="Times New Roman"/>
              </w:rPr>
              <w:br/>
            </w:r>
            <w:r w:rsidRPr="00D12121">
              <w:rPr>
                <w:rFonts w:eastAsia="Batang" w:cs="Times New Roman"/>
              </w:rPr>
              <w:br/>
              <w:t>(брой години, среден оборот)</w:t>
            </w:r>
            <w:r w:rsidRPr="00D12121">
              <w:rPr>
                <w:rFonts w:eastAsia="Batang" w:cs="Times New Roman"/>
                <w:b/>
                <w:bCs/>
              </w:rPr>
              <w:t>:</w:t>
            </w:r>
            <w:r w:rsidRPr="00D12121">
              <w:rPr>
                <w:rFonts w:eastAsia="Batang" w:cs="Times New Roman"/>
              </w:rPr>
              <w:t xml:space="preserve"> [……],[……][…]валута</w:t>
            </w:r>
            <w:r w:rsidRPr="00D12121">
              <w:rPr>
                <w:rFonts w:eastAsia="Batang" w:cs="Times New Roman"/>
              </w:rPr>
              <w:br/>
            </w:r>
          </w:p>
          <w:p w14:paraId="42E63D26"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i/>
                <w:iCs/>
              </w:rPr>
              <w:t>(уеб адрес, орган или служба, издаващи документа, точно позоваване на документа): [……][……][……][……]</w:t>
            </w:r>
          </w:p>
        </w:tc>
      </w:tr>
      <w:tr w:rsidR="00387A37" w:rsidRPr="00D12121" w14:paraId="77D49894" w14:textId="77777777" w:rsidTr="009F6111">
        <w:tc>
          <w:tcPr>
            <w:tcW w:w="4644" w:type="dxa"/>
            <w:tcBorders>
              <w:top w:val="single" w:sz="4" w:space="0" w:color="auto"/>
              <w:left w:val="single" w:sz="4" w:space="0" w:color="auto"/>
              <w:bottom w:val="single" w:sz="4" w:space="0" w:color="auto"/>
              <w:right w:val="single" w:sz="4" w:space="0" w:color="auto"/>
            </w:tcBorders>
          </w:tcPr>
          <w:p w14:paraId="35A0B7A2"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b/>
                <w:bCs/>
                <w:i/>
                <w:iCs/>
                <w:u w:val="single"/>
              </w:rPr>
            </w:pPr>
            <w:r w:rsidRPr="00D12121">
              <w:rPr>
                <w:rFonts w:eastAsia="Batang" w:cs="Times New Roman"/>
              </w:rPr>
              <w:t xml:space="preserve">2а) Неговият („конкретен“) годишен </w:t>
            </w:r>
            <w:r w:rsidRPr="00D12121">
              <w:rPr>
                <w:rFonts w:eastAsia="Batang" w:cs="Times New Roman"/>
                <w:b/>
                <w:bCs/>
              </w:rPr>
              <w:t>оборот в стопанската област, обхваната от поръчката</w:t>
            </w:r>
            <w:r w:rsidRPr="00D12121">
              <w:rPr>
                <w:rFonts w:eastAsia="Batang" w:cs="Times New Roman"/>
              </w:rPr>
              <w:t xml:space="preserve"> и посочена в съответното обявление,</w:t>
            </w:r>
            <w:r w:rsidRPr="00D12121">
              <w:rPr>
                <w:rFonts w:eastAsia="Batang" w:cs="Times New Roman"/>
                <w:b/>
                <w:bCs/>
                <w:i/>
                <w:iCs/>
              </w:rPr>
              <w:t xml:space="preserve"> </w:t>
            </w:r>
            <w:r w:rsidRPr="00D12121">
              <w:rPr>
                <w:rFonts w:eastAsia="Batang" w:cs="Times New Roman"/>
              </w:rPr>
              <w:t xml:space="preserve"> или в документацията за поръчката, за изисквания брой финансови години, е както следва:</w:t>
            </w:r>
            <w:r w:rsidRPr="00D12121">
              <w:rPr>
                <w:rFonts w:eastAsia="Batang" w:cs="Times New Roman"/>
              </w:rPr>
              <w:br/>
            </w:r>
            <w:r w:rsidRPr="00D12121">
              <w:rPr>
                <w:rFonts w:eastAsia="Batang" w:cs="Times New Roman"/>
                <w:b/>
                <w:bCs/>
                <w:i/>
                <w:iCs/>
                <w:u w:val="single"/>
              </w:rPr>
              <w:t>и/или</w:t>
            </w:r>
          </w:p>
          <w:p w14:paraId="71B18E33"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2б) Неговият </w:t>
            </w:r>
            <w:r w:rsidRPr="00D12121">
              <w:rPr>
                <w:rFonts w:eastAsia="Batang" w:cs="Times New Roman"/>
                <w:b/>
                <w:bCs/>
              </w:rPr>
              <w:t>среден</w:t>
            </w:r>
            <w:r w:rsidRPr="00D12121">
              <w:rPr>
                <w:rFonts w:eastAsia="Batang" w:cs="Times New Roman"/>
              </w:rPr>
              <w:t xml:space="preserve"> годишен </w:t>
            </w:r>
            <w:r w:rsidRPr="00D12121">
              <w:rPr>
                <w:rFonts w:eastAsia="Batang" w:cs="Times New Roman"/>
                <w:b/>
                <w:bCs/>
              </w:rPr>
              <w:t>оборот в областта и за броя години, изисквани в съответното обявление или документацията за поръчката, е както следва</w:t>
            </w:r>
            <w:r w:rsidRPr="00D12121">
              <w:rPr>
                <w:rFonts w:eastAsia="Batang" w:cs="Times New Roman"/>
              </w:rPr>
              <w:t>:</w:t>
            </w:r>
            <w:r w:rsidRPr="00D12121">
              <w:rPr>
                <w:rFonts w:eastAsia="Batang" w:cs="Times New Roman"/>
              </w:rPr>
              <w:br/>
            </w:r>
            <w:r w:rsidRPr="00D12121">
              <w:rPr>
                <w:rFonts w:eastAsia="Batang" w:cs="Times New Roman"/>
                <w:i/>
                <w:iCs/>
              </w:rPr>
              <w:t>Ако съответните документи са на разположение в електронен формат, моля, посочете:</w:t>
            </w:r>
          </w:p>
        </w:tc>
        <w:tc>
          <w:tcPr>
            <w:tcW w:w="4645" w:type="dxa"/>
            <w:tcBorders>
              <w:top w:val="single" w:sz="4" w:space="0" w:color="auto"/>
              <w:left w:val="single" w:sz="4" w:space="0" w:color="auto"/>
              <w:bottom w:val="single" w:sz="4" w:space="0" w:color="auto"/>
              <w:right w:val="single" w:sz="4" w:space="0" w:color="auto"/>
            </w:tcBorders>
          </w:tcPr>
          <w:p w14:paraId="43A93E40"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година: [……] оборот:[……][…]валута</w:t>
            </w:r>
          </w:p>
          <w:p w14:paraId="4EC603AD"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година: [……] оборот:[……][…]валута</w:t>
            </w:r>
          </w:p>
          <w:p w14:paraId="1D87E94E"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година: [……] оборот:[……][…]валута</w:t>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t>(брой години, среден оборот): [……],[……][…]валута</w:t>
            </w:r>
          </w:p>
          <w:p w14:paraId="020E0691"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p>
          <w:p w14:paraId="6F1EA91D"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p>
          <w:p w14:paraId="064A9F79"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i/>
                <w:iCs/>
              </w:rPr>
              <w:t>(уеб адрес, орган или служба, издаващи документа, точно позоваване на документацията): [……][……][……][……]</w:t>
            </w:r>
          </w:p>
        </w:tc>
      </w:tr>
      <w:tr w:rsidR="00387A37" w:rsidRPr="00D12121" w14:paraId="22808E2D" w14:textId="77777777" w:rsidTr="009F6111">
        <w:tc>
          <w:tcPr>
            <w:tcW w:w="4644" w:type="dxa"/>
            <w:tcBorders>
              <w:top w:val="single" w:sz="4" w:space="0" w:color="auto"/>
              <w:left w:val="single" w:sz="4" w:space="0" w:color="auto"/>
              <w:bottom w:val="single" w:sz="4" w:space="0" w:color="auto"/>
              <w:right w:val="single" w:sz="4" w:space="0" w:color="auto"/>
            </w:tcBorders>
          </w:tcPr>
          <w:p w14:paraId="31EE6BBD"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3) В случай че липсва информация относно оборота (общия или конкретния) за целия изискуем период, моля, посочете датата, на която икономическият оператор е учреден или е започнал дейността си:</w:t>
            </w:r>
          </w:p>
        </w:tc>
        <w:tc>
          <w:tcPr>
            <w:tcW w:w="4645" w:type="dxa"/>
            <w:tcBorders>
              <w:top w:val="single" w:sz="4" w:space="0" w:color="auto"/>
              <w:left w:val="single" w:sz="4" w:space="0" w:color="auto"/>
              <w:bottom w:val="single" w:sz="4" w:space="0" w:color="auto"/>
              <w:right w:val="single" w:sz="4" w:space="0" w:color="auto"/>
            </w:tcBorders>
          </w:tcPr>
          <w:p w14:paraId="22A802CF"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w:t>
            </w:r>
          </w:p>
        </w:tc>
      </w:tr>
      <w:tr w:rsidR="00387A37" w:rsidRPr="00D12121" w14:paraId="5E0A495B" w14:textId="77777777" w:rsidTr="009F6111">
        <w:tc>
          <w:tcPr>
            <w:tcW w:w="4644" w:type="dxa"/>
            <w:tcBorders>
              <w:top w:val="single" w:sz="4" w:space="0" w:color="auto"/>
              <w:left w:val="single" w:sz="4" w:space="0" w:color="auto"/>
              <w:bottom w:val="single" w:sz="4" w:space="0" w:color="auto"/>
              <w:right w:val="single" w:sz="4" w:space="0" w:color="auto"/>
            </w:tcBorders>
          </w:tcPr>
          <w:p w14:paraId="38DB190F"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lastRenderedPageBreak/>
              <w:t xml:space="preserve">4) Що се отнася до </w:t>
            </w:r>
            <w:r w:rsidRPr="00D12121">
              <w:rPr>
                <w:rFonts w:eastAsia="Batang" w:cs="Times New Roman"/>
                <w:b/>
                <w:bCs/>
              </w:rPr>
              <w:t>финансовите съотношения</w:t>
            </w:r>
            <w:r w:rsidRPr="00D12121">
              <w:rPr>
                <w:rFonts w:eastAsia="Batang" w:cs="Times New Roman"/>
              </w:rPr>
              <w:t>, посочени в съответното обявление, или в документацията за обществената поръчка, икономическият оператор заявява, че реалната им стойност е, както следва:</w:t>
            </w:r>
            <w:r w:rsidRPr="00D12121">
              <w:rPr>
                <w:rFonts w:eastAsia="Batang" w:cs="Times New Roman"/>
              </w:rPr>
              <w:br/>
            </w:r>
            <w:r w:rsidRPr="00D12121">
              <w:rPr>
                <w:rFonts w:eastAsia="Batang" w:cs="Times New Roman"/>
                <w:i/>
                <w:iCs/>
              </w:rPr>
              <w:t>Ако съответните документи са на разположение в електронен формат, моля, посочете:</w:t>
            </w:r>
          </w:p>
        </w:tc>
        <w:tc>
          <w:tcPr>
            <w:tcW w:w="4645" w:type="dxa"/>
            <w:tcBorders>
              <w:top w:val="single" w:sz="4" w:space="0" w:color="auto"/>
              <w:left w:val="single" w:sz="4" w:space="0" w:color="auto"/>
              <w:bottom w:val="single" w:sz="4" w:space="0" w:color="auto"/>
              <w:right w:val="single" w:sz="4" w:space="0" w:color="auto"/>
            </w:tcBorders>
          </w:tcPr>
          <w:p w14:paraId="485D1D94"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(посочване на изискваното съотношение — съотношение между х и у — и стойността):</w:t>
            </w:r>
            <w:r w:rsidRPr="00D12121">
              <w:rPr>
                <w:rFonts w:eastAsia="Batang" w:cs="Times New Roman"/>
              </w:rPr>
              <w:br/>
              <w:t>[…], [……]</w:t>
            </w:r>
            <w:r w:rsidRPr="00D12121">
              <w:rPr>
                <w:rFonts w:eastAsia="Batang" w:cs="Times New Roman"/>
              </w:rPr>
              <w:br/>
            </w:r>
          </w:p>
          <w:p w14:paraId="37449B65"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 (</w:t>
            </w:r>
            <w:r w:rsidRPr="00D12121">
              <w:rPr>
                <w:rFonts w:eastAsia="Batang" w:cs="Times New Roman"/>
                <w:i/>
                <w:iCs/>
              </w:rPr>
              <w:t>уеб адрес, орган или служба, издаващи документа, точно позоваване на документа</w:t>
            </w:r>
            <w:r w:rsidRPr="00D12121">
              <w:rPr>
                <w:rFonts w:eastAsia="Batang" w:cs="Times New Roman"/>
              </w:rPr>
              <w:t>):</w:t>
            </w:r>
            <w:r w:rsidRPr="00D12121">
              <w:rPr>
                <w:rFonts w:eastAsia="Batang" w:cs="Times New Roman"/>
                <w:i/>
                <w:iCs/>
              </w:rPr>
              <w:t xml:space="preserve"> [……][……][……][……]</w:t>
            </w:r>
          </w:p>
        </w:tc>
      </w:tr>
      <w:tr w:rsidR="00387A37" w:rsidRPr="00D12121" w14:paraId="27362DC7" w14:textId="77777777" w:rsidTr="009F6111">
        <w:tc>
          <w:tcPr>
            <w:tcW w:w="4644" w:type="dxa"/>
            <w:tcBorders>
              <w:top w:val="single" w:sz="4" w:space="0" w:color="auto"/>
              <w:left w:val="single" w:sz="4" w:space="0" w:color="auto"/>
              <w:bottom w:val="single" w:sz="4" w:space="0" w:color="auto"/>
              <w:right w:val="single" w:sz="4" w:space="0" w:color="auto"/>
            </w:tcBorders>
          </w:tcPr>
          <w:p w14:paraId="4BAD15D4"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5) Застрахователната сума по неговата </w:t>
            </w:r>
            <w:r w:rsidRPr="00D12121">
              <w:rPr>
                <w:rFonts w:eastAsia="Batang" w:cs="Times New Roman"/>
                <w:b/>
                <w:bCs/>
              </w:rPr>
              <w:t>застрахователна полица за риска „професионална отговорност“</w:t>
            </w:r>
            <w:r w:rsidRPr="00D12121">
              <w:rPr>
                <w:rFonts w:eastAsia="Batang" w:cs="Times New Roman"/>
              </w:rPr>
              <w:t xml:space="preserve"> възлиза на:</w:t>
            </w:r>
            <w:r w:rsidRPr="00D12121">
              <w:rPr>
                <w:rFonts w:eastAsia="Batang" w:cs="Times New Roman"/>
              </w:rPr>
              <w:br/>
            </w:r>
            <w:r w:rsidRPr="00D12121">
              <w:rPr>
                <w:rFonts w:eastAsia="Batang" w:cs="Times New Roman"/>
                <w:i/>
                <w:iCs/>
              </w:rPr>
              <w:t>Ако съответната информация е на разположение в електронен формат, моля, посочете:</w:t>
            </w:r>
          </w:p>
        </w:tc>
        <w:tc>
          <w:tcPr>
            <w:tcW w:w="4645" w:type="dxa"/>
            <w:tcBorders>
              <w:top w:val="single" w:sz="4" w:space="0" w:color="auto"/>
              <w:left w:val="single" w:sz="4" w:space="0" w:color="auto"/>
              <w:bottom w:val="single" w:sz="4" w:space="0" w:color="auto"/>
              <w:right w:val="single" w:sz="4" w:space="0" w:color="auto"/>
            </w:tcBorders>
          </w:tcPr>
          <w:p w14:paraId="4A2B43D3"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[……],[……][…]валута</w:t>
            </w:r>
          </w:p>
          <w:p w14:paraId="78D5DF5F"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p>
          <w:p w14:paraId="3FE74B07"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i/>
                <w:iCs/>
              </w:rPr>
              <w:t>(уеб адрес, орган или служба, издаващи документа, точно позоваване на документа): [……][……][……][……]</w:t>
            </w:r>
          </w:p>
        </w:tc>
      </w:tr>
      <w:tr w:rsidR="00387A37" w:rsidRPr="00D12121" w14:paraId="6549CE40" w14:textId="77777777" w:rsidTr="009F6111">
        <w:tc>
          <w:tcPr>
            <w:tcW w:w="4644" w:type="dxa"/>
            <w:tcBorders>
              <w:top w:val="single" w:sz="4" w:space="0" w:color="auto"/>
              <w:left w:val="single" w:sz="4" w:space="0" w:color="auto"/>
              <w:bottom w:val="single" w:sz="4" w:space="0" w:color="auto"/>
              <w:right w:val="single" w:sz="4" w:space="0" w:color="auto"/>
            </w:tcBorders>
          </w:tcPr>
          <w:p w14:paraId="6486E3C9"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6) Що се отнася до </w:t>
            </w:r>
            <w:r w:rsidRPr="00D12121">
              <w:rPr>
                <w:rFonts w:eastAsia="Batang" w:cs="Times New Roman"/>
                <w:b/>
                <w:bCs/>
              </w:rPr>
              <w:t>другите икономически или финансови изисквания</w:t>
            </w:r>
            <w:r w:rsidRPr="00D12121">
              <w:rPr>
                <w:rFonts w:eastAsia="Batang" w:cs="Times New Roman"/>
              </w:rPr>
              <w:t xml:space="preserve">, </w:t>
            </w:r>
            <w:r w:rsidRPr="00D12121">
              <w:rPr>
                <w:rFonts w:eastAsia="Batang" w:cs="Times New Roman"/>
                <w:b/>
                <w:bCs/>
              </w:rPr>
              <w:t>ако има такива</w:t>
            </w:r>
            <w:r w:rsidRPr="00D12121">
              <w:rPr>
                <w:rFonts w:eastAsia="Batang" w:cs="Times New Roman"/>
              </w:rPr>
              <w:t>, които може да са посочени в съответното обявление или в документацията за обществената поръчка, икономическият оператор заявява, че:</w:t>
            </w:r>
            <w:r w:rsidRPr="00D12121">
              <w:rPr>
                <w:rFonts w:eastAsia="Batang" w:cs="Times New Roman"/>
              </w:rPr>
              <w:br/>
            </w:r>
            <w:r w:rsidRPr="00D12121">
              <w:rPr>
                <w:rFonts w:eastAsia="Batang" w:cs="Times New Roman"/>
                <w:i/>
                <w:iCs/>
              </w:rPr>
              <w:t xml:space="preserve">Ако съответната документация, която </w:t>
            </w:r>
            <w:r w:rsidRPr="00D12121">
              <w:rPr>
                <w:rFonts w:eastAsia="Batang" w:cs="Times New Roman"/>
                <w:b/>
                <w:bCs/>
                <w:i/>
                <w:iCs/>
              </w:rPr>
              <w:t xml:space="preserve">може </w:t>
            </w:r>
            <w:r w:rsidRPr="00D12121">
              <w:rPr>
                <w:rFonts w:eastAsia="Batang" w:cs="Times New Roman"/>
                <w:i/>
                <w:iCs/>
              </w:rPr>
              <w:t>да е била посочена в съответното обявление или в документацията за обществената  поръчка, е достъпна по електронен път, моля, посочете:</w:t>
            </w:r>
          </w:p>
        </w:tc>
        <w:tc>
          <w:tcPr>
            <w:tcW w:w="4645" w:type="dxa"/>
            <w:tcBorders>
              <w:top w:val="single" w:sz="4" w:space="0" w:color="auto"/>
              <w:left w:val="single" w:sz="4" w:space="0" w:color="auto"/>
              <w:bottom w:val="single" w:sz="4" w:space="0" w:color="auto"/>
              <w:right w:val="single" w:sz="4" w:space="0" w:color="auto"/>
            </w:tcBorders>
          </w:tcPr>
          <w:p w14:paraId="25DD9493"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w:t>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t xml:space="preserve"> </w:t>
            </w:r>
          </w:p>
          <w:p w14:paraId="40999D39"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p>
          <w:p w14:paraId="60317B08"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w:t>
            </w:r>
            <w:r w:rsidRPr="00D12121">
              <w:rPr>
                <w:rFonts w:eastAsia="Batang" w:cs="Times New Roman"/>
                <w:i/>
                <w:iCs/>
              </w:rPr>
              <w:t>уеб адрес, орган или служба, издаващи документа, точно позоваване на документацията)</w:t>
            </w:r>
            <w:r w:rsidRPr="00D12121">
              <w:rPr>
                <w:rFonts w:eastAsia="Batang" w:cs="Times New Roman"/>
              </w:rPr>
              <w:t>:</w:t>
            </w:r>
            <w:r w:rsidRPr="00D12121">
              <w:rPr>
                <w:rFonts w:eastAsia="Batang" w:cs="Times New Roman"/>
                <w:i/>
                <w:iCs/>
              </w:rPr>
              <w:t xml:space="preserve"> [……][……][……][……]</w:t>
            </w:r>
          </w:p>
        </w:tc>
      </w:tr>
    </w:tbl>
    <w:p w14:paraId="5B7A601D" w14:textId="77777777"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t>В: Технически и професионални способности</w:t>
      </w:r>
    </w:p>
    <w:p w14:paraId="00C623D6" w14:textId="77777777" w:rsidR="00387A37" w:rsidRPr="00D12121" w:rsidRDefault="00387A37" w:rsidP="00387A37">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shd w:val="clear" w:color="auto" w:fill="BFBFBF"/>
        </w:rPr>
      </w:pPr>
      <w:r w:rsidRPr="00D12121">
        <w:rPr>
          <w:rFonts w:eastAsia="Batang" w:cs="Times New Roman"/>
          <w:b/>
          <w:bCs/>
          <w:i/>
          <w:iCs/>
          <w:shd w:val="clear" w:color="auto" w:fill="BFBFBF"/>
        </w:rPr>
        <w:t xml:space="preserve">Икономическият оператор следва да предостави информация </w:t>
      </w:r>
      <w:r w:rsidRPr="00D12121">
        <w:rPr>
          <w:rFonts w:eastAsia="Batang" w:cs="Times New Roman"/>
          <w:b/>
          <w:bCs/>
          <w:i/>
          <w:iCs/>
          <w:u w:val="single"/>
          <w:shd w:val="clear" w:color="auto" w:fill="BFBFBF"/>
        </w:rPr>
        <w:t>само</w:t>
      </w:r>
      <w:r w:rsidRPr="00D12121">
        <w:rPr>
          <w:rFonts w:eastAsia="Batang" w:cs="Times New Roman"/>
          <w:b/>
          <w:bCs/>
          <w:i/>
          <w:iCs/>
          <w:shd w:val="clear" w:color="auto" w:fill="BFBFBF"/>
        </w:rPr>
        <w:t xml:space="preserve"> когато критериите за подбор са били изисквани от възлагащия орган или възложителя в обявлението,</w:t>
      </w:r>
      <w:r w:rsidRPr="00D12121">
        <w:rPr>
          <w:rFonts w:eastAsia="Batang" w:cs="Times New Roman"/>
          <w:shd w:val="clear" w:color="auto" w:fill="BFBFBF"/>
        </w:rPr>
        <w:t xml:space="preserve"> </w:t>
      </w:r>
      <w:r w:rsidRPr="00D12121">
        <w:rPr>
          <w:rFonts w:eastAsia="Batang" w:cs="Times New Roman"/>
          <w:b/>
          <w:bCs/>
          <w:i/>
          <w:iCs/>
          <w:shd w:val="clear" w:color="auto" w:fill="BFBFBF"/>
        </w:rPr>
        <w:t>или в документацията за поръчката, посочена в обявлението.</w:t>
      </w:r>
    </w:p>
    <w:tbl>
      <w:tblPr>
        <w:tblW w:w="0" w:type="auto"/>
        <w:tblInd w:w="108" w:type="dxa"/>
        <w:tblLayout w:type="fixed"/>
        <w:tblLook w:val="0000" w:firstRow="0" w:lastRow="0" w:firstColumn="0" w:lastColumn="0" w:noHBand="0" w:noVBand="0"/>
      </w:tblPr>
      <w:tblGrid>
        <w:gridCol w:w="4644"/>
        <w:gridCol w:w="4645"/>
      </w:tblGrid>
      <w:tr w:rsidR="00387A37" w:rsidRPr="00D12121" w14:paraId="3DFBA22F" w14:textId="77777777" w:rsidTr="009F6111">
        <w:tc>
          <w:tcPr>
            <w:tcW w:w="4644" w:type="dxa"/>
            <w:tcBorders>
              <w:top w:val="single" w:sz="4" w:space="0" w:color="auto"/>
              <w:left w:val="single" w:sz="4" w:space="0" w:color="auto"/>
              <w:bottom w:val="single" w:sz="4" w:space="0" w:color="auto"/>
              <w:right w:val="single" w:sz="4" w:space="0" w:color="auto"/>
            </w:tcBorders>
          </w:tcPr>
          <w:p w14:paraId="4C59806A"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Технически и професионални способности</w:t>
            </w:r>
          </w:p>
        </w:tc>
        <w:tc>
          <w:tcPr>
            <w:tcW w:w="4645" w:type="dxa"/>
            <w:tcBorders>
              <w:top w:val="single" w:sz="4" w:space="0" w:color="auto"/>
              <w:left w:val="single" w:sz="4" w:space="0" w:color="auto"/>
              <w:bottom w:val="single" w:sz="4" w:space="0" w:color="auto"/>
              <w:right w:val="single" w:sz="4" w:space="0" w:color="auto"/>
            </w:tcBorders>
          </w:tcPr>
          <w:p w14:paraId="20A03AC7"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14:paraId="4E523FF4" w14:textId="77777777" w:rsidTr="009F6111">
        <w:tc>
          <w:tcPr>
            <w:tcW w:w="4644" w:type="dxa"/>
            <w:tcBorders>
              <w:top w:val="single" w:sz="4" w:space="0" w:color="auto"/>
              <w:left w:val="single" w:sz="4" w:space="0" w:color="auto"/>
              <w:bottom w:val="single" w:sz="4" w:space="0" w:color="auto"/>
              <w:right w:val="single" w:sz="4" w:space="0" w:color="auto"/>
            </w:tcBorders>
          </w:tcPr>
          <w:p w14:paraId="7989C042"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1а) </w:t>
            </w:r>
            <w:r w:rsidRPr="00D12121">
              <w:rPr>
                <w:rFonts w:eastAsia="Batang" w:cs="Times New Roman"/>
                <w:shd w:val="clear" w:color="auto" w:fill="C0C0C0"/>
              </w:rPr>
              <w:t xml:space="preserve">Само за </w:t>
            </w:r>
            <w:r w:rsidRPr="00D12121">
              <w:rPr>
                <w:rFonts w:eastAsia="Batang" w:cs="Times New Roman"/>
                <w:b/>
                <w:bCs/>
                <w:i/>
                <w:iCs/>
                <w:shd w:val="clear" w:color="auto" w:fill="C0C0C0"/>
              </w:rPr>
              <w:t>обществените поръчки за</w:t>
            </w:r>
            <w:r w:rsidRPr="00D12121">
              <w:rPr>
                <w:rFonts w:eastAsia="Batang" w:cs="Times New Roman"/>
                <w:shd w:val="clear" w:color="auto" w:fill="C0C0C0"/>
              </w:rPr>
              <w:t xml:space="preserve"> </w:t>
            </w:r>
            <w:r w:rsidRPr="00D12121">
              <w:rPr>
                <w:rFonts w:eastAsia="Batang" w:cs="Times New Roman"/>
                <w:b/>
                <w:bCs/>
                <w:i/>
                <w:iCs/>
                <w:shd w:val="clear" w:color="auto" w:fill="C0C0C0"/>
              </w:rPr>
              <w:t>строителство</w:t>
            </w:r>
            <w:r w:rsidRPr="00D12121">
              <w:rPr>
                <w:rFonts w:eastAsia="Batang" w:cs="Times New Roman"/>
              </w:rPr>
              <w:t>:</w:t>
            </w:r>
            <w:r w:rsidRPr="00D12121">
              <w:rPr>
                <w:rFonts w:eastAsia="Batang" w:cs="Times New Roman"/>
              </w:rPr>
              <w:br/>
              <w:t xml:space="preserve">През референтния период икономическият оператор е </w:t>
            </w:r>
            <w:r w:rsidRPr="00D12121">
              <w:rPr>
                <w:rFonts w:eastAsia="Batang" w:cs="Times New Roman"/>
                <w:b/>
                <w:bCs/>
              </w:rPr>
              <w:t>извършил следните строителни дейности от конкретния вид</w:t>
            </w:r>
            <w:r w:rsidRPr="00D12121">
              <w:rPr>
                <w:rFonts w:eastAsia="Batang" w:cs="Times New Roman"/>
              </w:rPr>
              <w:t xml:space="preserve">: </w:t>
            </w:r>
            <w:r w:rsidRPr="00D12121">
              <w:rPr>
                <w:rFonts w:eastAsia="Batang" w:cs="Times New Roman"/>
              </w:rPr>
              <w:br/>
            </w:r>
            <w:r w:rsidRPr="00D12121">
              <w:rPr>
                <w:rFonts w:eastAsia="Batang" w:cs="Times New Roman"/>
                <w:i/>
                <w:iCs/>
              </w:rPr>
              <w:t xml:space="preserve">Ако съответните документи относно доброто изпълнение и резултат от най-важните строителни работи са на </w:t>
            </w:r>
            <w:r w:rsidRPr="00D12121">
              <w:rPr>
                <w:rFonts w:eastAsia="Batang" w:cs="Times New Roman"/>
                <w:i/>
                <w:iCs/>
              </w:rPr>
              <w:lastRenderedPageBreak/>
              <w:t>разположение в електронен формат, моля, посочете:</w:t>
            </w:r>
          </w:p>
        </w:tc>
        <w:tc>
          <w:tcPr>
            <w:tcW w:w="4645" w:type="dxa"/>
            <w:tcBorders>
              <w:top w:val="single" w:sz="4" w:space="0" w:color="auto"/>
              <w:left w:val="single" w:sz="4" w:space="0" w:color="auto"/>
              <w:bottom w:val="single" w:sz="4" w:space="0" w:color="auto"/>
              <w:right w:val="single" w:sz="4" w:space="0" w:color="auto"/>
            </w:tcBorders>
          </w:tcPr>
          <w:p w14:paraId="34A1A65A"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lastRenderedPageBreak/>
              <w:t>Брой години (този период е определен в обявлението или документацията за обществената поръчка):  [……]</w:t>
            </w:r>
          </w:p>
          <w:p w14:paraId="3877A6A2"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Строителни работи:  [……]</w:t>
            </w:r>
          </w:p>
          <w:p w14:paraId="614069D2"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p>
          <w:p w14:paraId="7F287660"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i/>
                <w:iCs/>
              </w:rPr>
              <w:t>(уеб адрес, орган или служба, издаващи документа, точно позоваване на документа): [……][……][……][……]</w:t>
            </w:r>
          </w:p>
        </w:tc>
      </w:tr>
      <w:tr w:rsidR="00387A37" w:rsidRPr="00D12121" w14:paraId="49E075D8" w14:textId="77777777" w:rsidTr="009F6111">
        <w:tc>
          <w:tcPr>
            <w:tcW w:w="4644" w:type="dxa"/>
            <w:tcBorders>
              <w:top w:val="single" w:sz="4" w:space="0" w:color="auto"/>
              <w:left w:val="single" w:sz="4" w:space="0" w:color="auto"/>
              <w:bottom w:val="single" w:sz="4" w:space="0" w:color="auto"/>
              <w:right w:val="single" w:sz="4" w:space="0" w:color="auto"/>
            </w:tcBorders>
          </w:tcPr>
          <w:p w14:paraId="446C4FE1"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1б) </w:t>
            </w:r>
            <w:r w:rsidRPr="00D12121">
              <w:rPr>
                <w:rFonts w:eastAsia="Batang" w:cs="Times New Roman"/>
                <w:shd w:val="clear" w:color="auto" w:fill="C0C0C0"/>
              </w:rPr>
              <w:t xml:space="preserve">Само за </w:t>
            </w:r>
            <w:r w:rsidRPr="00D12121">
              <w:rPr>
                <w:rFonts w:eastAsia="Batang" w:cs="Times New Roman"/>
                <w:b/>
                <w:bCs/>
                <w:i/>
                <w:iCs/>
                <w:shd w:val="clear" w:color="auto" w:fill="C0C0C0"/>
              </w:rPr>
              <w:t>обществени поръчки за доставки и обществени поръчки за услуги</w:t>
            </w:r>
            <w:r w:rsidRPr="00D12121">
              <w:rPr>
                <w:rFonts w:eastAsia="Batang" w:cs="Times New Roman"/>
              </w:rPr>
              <w:t>:</w:t>
            </w:r>
            <w:r w:rsidRPr="00D12121">
              <w:rPr>
                <w:rFonts w:eastAsia="Batang" w:cs="Times New Roman"/>
              </w:rPr>
              <w:br/>
              <w:t xml:space="preserve">През референтния период икономическият оператор е извършил </w:t>
            </w:r>
            <w:r w:rsidRPr="00D12121">
              <w:rPr>
                <w:rFonts w:eastAsia="Batang" w:cs="Times New Roman"/>
                <w:b/>
                <w:bCs/>
              </w:rPr>
              <w:t>следните основни доставки или е предоставил следните основни услуги от посочения вид</w:t>
            </w:r>
            <w:r w:rsidRPr="00D12121">
              <w:rPr>
                <w:rFonts w:eastAsia="Batang" w:cs="Times New Roman"/>
              </w:rPr>
              <w:t>:</w:t>
            </w:r>
            <w:r w:rsidRPr="00D12121">
              <w:rPr>
                <w:rFonts w:eastAsia="Batang" w:cs="Times New Roman"/>
                <w:b/>
                <w:bCs/>
              </w:rPr>
              <w:t xml:space="preserve"> </w:t>
            </w:r>
            <w:r w:rsidRPr="00D12121">
              <w:rPr>
                <w:rFonts w:eastAsia="Batang" w:cs="Times New Roman"/>
              </w:rPr>
              <w:t>При изготвяне на списъка, моля, посочете сумите, датите и получателите, независимо дали са публични или частни субекти:</w:t>
            </w:r>
          </w:p>
        </w:tc>
        <w:tc>
          <w:tcPr>
            <w:tcW w:w="4645" w:type="dxa"/>
            <w:tcBorders>
              <w:top w:val="single" w:sz="4" w:space="0" w:color="auto"/>
              <w:left w:val="single" w:sz="4" w:space="0" w:color="auto"/>
              <w:bottom w:val="single" w:sz="4" w:space="0" w:color="auto"/>
              <w:right w:val="single" w:sz="4" w:space="0" w:color="auto"/>
            </w:tcBorders>
          </w:tcPr>
          <w:p w14:paraId="0A413538"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br/>
              <w:t>Брой години (този период е определен в обявлението или документацията за обществената поръчка): [……]</w:t>
            </w:r>
          </w:p>
          <w:tbl>
            <w:tblPr>
              <w:tblW w:w="0" w:type="auto"/>
              <w:tblLayout w:type="fixed"/>
              <w:tblLook w:val="0000" w:firstRow="0" w:lastRow="0" w:firstColumn="0" w:lastColumn="0" w:noHBand="0" w:noVBand="0"/>
            </w:tblPr>
            <w:tblGrid>
              <w:gridCol w:w="1336"/>
              <w:gridCol w:w="936"/>
              <w:gridCol w:w="724"/>
              <w:gridCol w:w="1149"/>
            </w:tblGrid>
            <w:tr w:rsidR="00387A37" w:rsidRPr="00D12121" w14:paraId="044C0680" w14:textId="77777777" w:rsidTr="009F6111">
              <w:tc>
                <w:tcPr>
                  <w:tcW w:w="1336" w:type="dxa"/>
                  <w:tcBorders>
                    <w:top w:val="single" w:sz="4" w:space="0" w:color="auto"/>
                    <w:left w:val="single" w:sz="4" w:space="0" w:color="auto"/>
                    <w:bottom w:val="single" w:sz="4" w:space="0" w:color="auto"/>
                    <w:right w:val="single" w:sz="4" w:space="0" w:color="auto"/>
                  </w:tcBorders>
                </w:tcPr>
                <w:p w14:paraId="02A36DF4"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Описание</w:t>
                  </w:r>
                </w:p>
              </w:tc>
              <w:tc>
                <w:tcPr>
                  <w:tcW w:w="936" w:type="dxa"/>
                  <w:tcBorders>
                    <w:top w:val="single" w:sz="4" w:space="0" w:color="auto"/>
                    <w:left w:val="single" w:sz="4" w:space="0" w:color="auto"/>
                    <w:bottom w:val="single" w:sz="4" w:space="0" w:color="auto"/>
                    <w:right w:val="single" w:sz="4" w:space="0" w:color="auto"/>
                  </w:tcBorders>
                </w:tcPr>
                <w:p w14:paraId="52BDDD7D"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Суми</w:t>
                  </w:r>
                </w:p>
              </w:tc>
              <w:tc>
                <w:tcPr>
                  <w:tcW w:w="724" w:type="dxa"/>
                  <w:tcBorders>
                    <w:top w:val="single" w:sz="4" w:space="0" w:color="auto"/>
                    <w:left w:val="single" w:sz="4" w:space="0" w:color="auto"/>
                    <w:bottom w:val="single" w:sz="4" w:space="0" w:color="auto"/>
                    <w:right w:val="single" w:sz="4" w:space="0" w:color="auto"/>
                  </w:tcBorders>
                </w:tcPr>
                <w:p w14:paraId="58E6F8ED"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Дати</w:t>
                  </w:r>
                </w:p>
              </w:tc>
              <w:tc>
                <w:tcPr>
                  <w:tcW w:w="1149" w:type="dxa"/>
                  <w:tcBorders>
                    <w:top w:val="single" w:sz="4" w:space="0" w:color="auto"/>
                    <w:left w:val="single" w:sz="4" w:space="0" w:color="auto"/>
                    <w:bottom w:val="single" w:sz="4" w:space="0" w:color="auto"/>
                    <w:right w:val="single" w:sz="4" w:space="0" w:color="auto"/>
                  </w:tcBorders>
                </w:tcPr>
                <w:p w14:paraId="2FE877E3"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Получатели</w:t>
                  </w:r>
                </w:p>
              </w:tc>
            </w:tr>
            <w:tr w:rsidR="00387A37" w:rsidRPr="00D12121" w14:paraId="1BB1E47C" w14:textId="77777777" w:rsidTr="009F6111">
              <w:tc>
                <w:tcPr>
                  <w:tcW w:w="1336" w:type="dxa"/>
                  <w:tcBorders>
                    <w:top w:val="single" w:sz="4" w:space="0" w:color="auto"/>
                    <w:left w:val="single" w:sz="4" w:space="0" w:color="auto"/>
                    <w:bottom w:val="single" w:sz="4" w:space="0" w:color="auto"/>
                    <w:right w:val="single" w:sz="4" w:space="0" w:color="auto"/>
                  </w:tcBorders>
                </w:tcPr>
                <w:p w14:paraId="73A21777"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p>
              </w:tc>
              <w:tc>
                <w:tcPr>
                  <w:tcW w:w="936" w:type="dxa"/>
                  <w:tcBorders>
                    <w:top w:val="single" w:sz="4" w:space="0" w:color="auto"/>
                    <w:left w:val="single" w:sz="4" w:space="0" w:color="auto"/>
                    <w:bottom w:val="single" w:sz="4" w:space="0" w:color="auto"/>
                    <w:right w:val="single" w:sz="4" w:space="0" w:color="auto"/>
                  </w:tcBorders>
                </w:tcPr>
                <w:p w14:paraId="2C6B2E90"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p>
              </w:tc>
              <w:tc>
                <w:tcPr>
                  <w:tcW w:w="724" w:type="dxa"/>
                  <w:tcBorders>
                    <w:top w:val="single" w:sz="4" w:space="0" w:color="auto"/>
                    <w:left w:val="single" w:sz="4" w:space="0" w:color="auto"/>
                    <w:bottom w:val="single" w:sz="4" w:space="0" w:color="auto"/>
                    <w:right w:val="single" w:sz="4" w:space="0" w:color="auto"/>
                  </w:tcBorders>
                </w:tcPr>
                <w:p w14:paraId="26E60762"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p>
              </w:tc>
              <w:tc>
                <w:tcPr>
                  <w:tcW w:w="1149" w:type="dxa"/>
                  <w:tcBorders>
                    <w:top w:val="single" w:sz="4" w:space="0" w:color="auto"/>
                    <w:left w:val="single" w:sz="4" w:space="0" w:color="auto"/>
                    <w:bottom w:val="single" w:sz="4" w:space="0" w:color="auto"/>
                    <w:right w:val="single" w:sz="4" w:space="0" w:color="auto"/>
                  </w:tcBorders>
                </w:tcPr>
                <w:p w14:paraId="61B5EF80"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p>
              </w:tc>
            </w:tr>
          </w:tbl>
          <w:p w14:paraId="12971A81" w14:textId="77777777" w:rsidR="00387A37" w:rsidRPr="00D12121" w:rsidRDefault="00387A37" w:rsidP="00387A37">
            <w:pPr>
              <w:widowControl w:val="0"/>
              <w:autoSpaceDE w:val="0"/>
              <w:autoSpaceDN w:val="0"/>
              <w:adjustRightInd w:val="0"/>
              <w:spacing w:after="0"/>
              <w:ind w:firstLine="0"/>
              <w:jc w:val="left"/>
              <w:rPr>
                <w:rFonts w:eastAsia="Batang" w:cs="Times New Roman"/>
              </w:rPr>
            </w:pPr>
          </w:p>
        </w:tc>
      </w:tr>
      <w:tr w:rsidR="00387A37" w:rsidRPr="00D12121" w14:paraId="4AF5CB22" w14:textId="77777777" w:rsidTr="009F6111">
        <w:tc>
          <w:tcPr>
            <w:tcW w:w="4644" w:type="dxa"/>
            <w:tcBorders>
              <w:top w:val="single" w:sz="4" w:space="0" w:color="auto"/>
              <w:left w:val="single" w:sz="4" w:space="0" w:color="auto"/>
              <w:bottom w:val="single" w:sz="4" w:space="0" w:color="auto"/>
              <w:right w:val="single" w:sz="4" w:space="0" w:color="auto"/>
            </w:tcBorders>
          </w:tcPr>
          <w:p w14:paraId="4315B509"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xml:space="preserve">2) Той може да използва следните </w:t>
            </w:r>
            <w:r w:rsidRPr="00D12121">
              <w:rPr>
                <w:rFonts w:eastAsia="Batang" w:cs="Times New Roman"/>
                <w:b/>
                <w:bCs/>
              </w:rPr>
              <w:t>технически лица или органи</w:t>
            </w:r>
            <w:r w:rsidRPr="00D12121">
              <w:rPr>
                <w:rFonts w:eastAsia="Batang" w:cs="Times New Roman"/>
              </w:rPr>
              <w:t>, особено тези, отговарящи за контрола на качеството:</w:t>
            </w:r>
            <w:r w:rsidRPr="00D12121">
              <w:rPr>
                <w:rFonts w:eastAsia="Batang" w:cs="Times New Roman"/>
              </w:rPr>
              <w:br/>
              <w:t>При обществените поръчки за строителство икономическият оператор ще може да използва технически лица или органи при извършване на строителството:</w:t>
            </w:r>
          </w:p>
        </w:tc>
        <w:tc>
          <w:tcPr>
            <w:tcW w:w="4645" w:type="dxa"/>
            <w:tcBorders>
              <w:top w:val="single" w:sz="4" w:space="0" w:color="auto"/>
              <w:left w:val="single" w:sz="4" w:space="0" w:color="auto"/>
              <w:bottom w:val="single" w:sz="4" w:space="0" w:color="auto"/>
              <w:right w:val="single" w:sz="4" w:space="0" w:color="auto"/>
            </w:tcBorders>
          </w:tcPr>
          <w:p w14:paraId="32CF04BE"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w:t>
            </w:r>
            <w:r w:rsidRPr="00D12121">
              <w:rPr>
                <w:rFonts w:eastAsia="Batang" w:cs="Times New Roman"/>
              </w:rPr>
              <w:br/>
            </w:r>
            <w:r w:rsidRPr="00D12121">
              <w:rPr>
                <w:rFonts w:eastAsia="Batang" w:cs="Times New Roman"/>
              </w:rPr>
              <w:br/>
            </w:r>
            <w:r w:rsidRPr="00D12121">
              <w:rPr>
                <w:rFonts w:eastAsia="Batang" w:cs="Times New Roman"/>
              </w:rPr>
              <w:br/>
              <w:t>[……]</w:t>
            </w:r>
          </w:p>
        </w:tc>
      </w:tr>
      <w:tr w:rsidR="00387A37" w:rsidRPr="00D12121" w14:paraId="507BA179" w14:textId="77777777" w:rsidTr="009F6111">
        <w:tc>
          <w:tcPr>
            <w:tcW w:w="4644" w:type="dxa"/>
            <w:tcBorders>
              <w:top w:val="single" w:sz="4" w:space="0" w:color="auto"/>
              <w:left w:val="single" w:sz="4" w:space="0" w:color="auto"/>
              <w:bottom w:val="single" w:sz="4" w:space="0" w:color="auto"/>
              <w:right w:val="single" w:sz="4" w:space="0" w:color="auto"/>
            </w:tcBorders>
          </w:tcPr>
          <w:p w14:paraId="527EB696"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xml:space="preserve">3) Той използва следните </w:t>
            </w:r>
            <w:r w:rsidRPr="00D12121">
              <w:rPr>
                <w:rFonts w:eastAsia="Batang" w:cs="Times New Roman"/>
                <w:b/>
                <w:bCs/>
              </w:rPr>
              <w:t>технически съоръжения и мерки за гарантиране на качество</w:t>
            </w:r>
            <w:r w:rsidRPr="00D12121">
              <w:rPr>
                <w:rFonts w:eastAsia="Batang" w:cs="Times New Roman"/>
              </w:rPr>
              <w:t xml:space="preserve">, а </w:t>
            </w:r>
            <w:r w:rsidRPr="00D12121">
              <w:rPr>
                <w:rFonts w:eastAsia="Batang" w:cs="Times New Roman"/>
                <w:b/>
                <w:bCs/>
              </w:rPr>
              <w:t>съоръженията за проучване и изследване</w:t>
            </w:r>
            <w:r w:rsidRPr="00D12121">
              <w:rPr>
                <w:rFonts w:eastAsia="Batang" w:cs="Times New Roman"/>
              </w:rPr>
              <w:t xml:space="preserve"> са както следва: </w:t>
            </w:r>
          </w:p>
        </w:tc>
        <w:tc>
          <w:tcPr>
            <w:tcW w:w="4645" w:type="dxa"/>
            <w:tcBorders>
              <w:top w:val="single" w:sz="4" w:space="0" w:color="auto"/>
              <w:left w:val="single" w:sz="4" w:space="0" w:color="auto"/>
              <w:bottom w:val="single" w:sz="4" w:space="0" w:color="auto"/>
              <w:right w:val="single" w:sz="4" w:space="0" w:color="auto"/>
            </w:tcBorders>
          </w:tcPr>
          <w:p w14:paraId="622F6D29"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w:t>
            </w:r>
          </w:p>
        </w:tc>
      </w:tr>
      <w:tr w:rsidR="00387A37" w:rsidRPr="00D12121" w14:paraId="03D6CCA3" w14:textId="77777777" w:rsidTr="009F6111">
        <w:tc>
          <w:tcPr>
            <w:tcW w:w="4644" w:type="dxa"/>
            <w:tcBorders>
              <w:top w:val="single" w:sz="4" w:space="0" w:color="auto"/>
              <w:left w:val="single" w:sz="4" w:space="0" w:color="auto"/>
              <w:bottom w:val="single" w:sz="4" w:space="0" w:color="auto"/>
              <w:right w:val="single" w:sz="4" w:space="0" w:color="auto"/>
            </w:tcBorders>
          </w:tcPr>
          <w:p w14:paraId="31EE8828"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xml:space="preserve">4) При изпълнение на поръчката той ще бъде в състояние да прилага следните </w:t>
            </w:r>
            <w:r w:rsidRPr="00D12121">
              <w:rPr>
                <w:rFonts w:eastAsia="Batang" w:cs="Times New Roman"/>
                <w:b/>
                <w:bCs/>
              </w:rPr>
              <w:t>системи за управление и за проследяване на веригата на доставка</w:t>
            </w:r>
            <w:r w:rsidRPr="00D12121">
              <w:rPr>
                <w:rFonts w:eastAsia="Batang" w:cs="Times New Roman"/>
              </w:rPr>
              <w:t>:</w:t>
            </w:r>
          </w:p>
        </w:tc>
        <w:tc>
          <w:tcPr>
            <w:tcW w:w="4645" w:type="dxa"/>
            <w:tcBorders>
              <w:top w:val="single" w:sz="4" w:space="0" w:color="auto"/>
              <w:left w:val="single" w:sz="4" w:space="0" w:color="auto"/>
              <w:bottom w:val="single" w:sz="4" w:space="0" w:color="auto"/>
              <w:right w:val="single" w:sz="4" w:space="0" w:color="auto"/>
            </w:tcBorders>
          </w:tcPr>
          <w:p w14:paraId="26EA4145"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w:t>
            </w:r>
          </w:p>
        </w:tc>
      </w:tr>
      <w:tr w:rsidR="00387A37" w:rsidRPr="00D12121" w14:paraId="18632DB0" w14:textId="77777777" w:rsidTr="009F6111">
        <w:tc>
          <w:tcPr>
            <w:tcW w:w="4644" w:type="dxa"/>
            <w:tcBorders>
              <w:top w:val="single" w:sz="4" w:space="0" w:color="auto"/>
              <w:left w:val="single" w:sz="4" w:space="0" w:color="auto"/>
              <w:bottom w:val="single" w:sz="4" w:space="0" w:color="auto"/>
              <w:right w:val="single" w:sz="4" w:space="0" w:color="auto"/>
            </w:tcBorders>
          </w:tcPr>
          <w:p w14:paraId="62753126"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b/>
                <w:bCs/>
                <w:i/>
                <w:iCs/>
              </w:rPr>
              <w:t>5) За комплексни стоки или услуги или, по изключение, за стоки или услуги, които са със специално предназначение:</w:t>
            </w:r>
            <w:r w:rsidRPr="00D12121">
              <w:rPr>
                <w:rFonts w:eastAsia="Batang" w:cs="Times New Roman"/>
              </w:rPr>
              <w:br/>
              <w:t xml:space="preserve">Икономическият оператор </w:t>
            </w:r>
            <w:r w:rsidRPr="00D12121">
              <w:rPr>
                <w:rFonts w:eastAsia="Batang" w:cs="Times New Roman"/>
                <w:b/>
                <w:bCs/>
              </w:rPr>
              <w:t>ще</w:t>
            </w:r>
            <w:r w:rsidRPr="00D12121">
              <w:rPr>
                <w:rFonts w:eastAsia="Batang" w:cs="Times New Roman"/>
              </w:rPr>
              <w:t xml:space="preserve"> позволи ли извършването на </w:t>
            </w:r>
            <w:r w:rsidRPr="00D12121">
              <w:rPr>
                <w:rFonts w:eastAsia="Batang" w:cs="Times New Roman"/>
                <w:b/>
                <w:bCs/>
              </w:rPr>
              <w:t>проверки</w:t>
            </w:r>
            <w:r w:rsidRPr="00D12121">
              <w:rPr>
                <w:rFonts w:eastAsia="Batang" w:cs="Times New Roman"/>
              </w:rPr>
              <w:t xml:space="preserve"> на неговия </w:t>
            </w:r>
            <w:r w:rsidRPr="00D12121">
              <w:rPr>
                <w:rFonts w:eastAsia="Batang" w:cs="Times New Roman"/>
                <w:b/>
                <w:bCs/>
              </w:rPr>
              <w:t>производствен или технически капацитет</w:t>
            </w:r>
            <w:r w:rsidRPr="00D12121">
              <w:rPr>
                <w:rFonts w:eastAsia="Batang" w:cs="Times New Roman"/>
              </w:rPr>
              <w:t xml:space="preserve"> и, когато е необходимо, на </w:t>
            </w:r>
            <w:r w:rsidRPr="00D12121">
              <w:rPr>
                <w:rFonts w:eastAsia="Batang" w:cs="Times New Roman"/>
                <w:b/>
                <w:bCs/>
              </w:rPr>
              <w:t>средствата за проучване и изследване</w:t>
            </w:r>
            <w:r w:rsidRPr="00D12121">
              <w:rPr>
                <w:rFonts w:eastAsia="Batang" w:cs="Times New Roman"/>
              </w:rPr>
              <w:t xml:space="preserve">, с които разполага, както и на </w:t>
            </w:r>
            <w:r w:rsidRPr="00D12121">
              <w:rPr>
                <w:rFonts w:eastAsia="Batang" w:cs="Times New Roman"/>
                <w:b/>
                <w:bCs/>
              </w:rPr>
              <w:t>мерките за контрол на качеството</w:t>
            </w:r>
            <w:r w:rsidRPr="00D12121">
              <w:rPr>
                <w:rFonts w:eastAsia="Batang" w:cs="Times New Roman"/>
              </w:rPr>
              <w:t>?</w:t>
            </w:r>
          </w:p>
        </w:tc>
        <w:tc>
          <w:tcPr>
            <w:tcW w:w="4645" w:type="dxa"/>
            <w:tcBorders>
              <w:top w:val="single" w:sz="4" w:space="0" w:color="auto"/>
              <w:left w:val="single" w:sz="4" w:space="0" w:color="auto"/>
              <w:bottom w:val="single" w:sz="4" w:space="0" w:color="auto"/>
              <w:right w:val="single" w:sz="4" w:space="0" w:color="auto"/>
            </w:tcBorders>
          </w:tcPr>
          <w:p w14:paraId="44EB77E4"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br/>
            </w:r>
            <w:r w:rsidRPr="00D12121">
              <w:rPr>
                <w:rFonts w:eastAsia="Batang" w:cs="Times New Roman"/>
              </w:rPr>
              <w:br/>
            </w:r>
            <w:r w:rsidRPr="00D12121">
              <w:rPr>
                <w:rFonts w:eastAsia="Batang" w:cs="Times New Roman"/>
              </w:rPr>
              <w:br/>
              <w:t>[] Да [] Не</w:t>
            </w:r>
          </w:p>
        </w:tc>
      </w:tr>
      <w:tr w:rsidR="00387A37" w:rsidRPr="00D12121" w14:paraId="140F2DBF" w14:textId="77777777" w:rsidTr="009F6111">
        <w:tc>
          <w:tcPr>
            <w:tcW w:w="4644" w:type="dxa"/>
            <w:tcBorders>
              <w:top w:val="single" w:sz="4" w:space="0" w:color="auto"/>
              <w:left w:val="single" w:sz="4" w:space="0" w:color="auto"/>
              <w:bottom w:val="single" w:sz="4" w:space="0" w:color="auto"/>
              <w:right w:val="single" w:sz="4" w:space="0" w:color="auto"/>
            </w:tcBorders>
          </w:tcPr>
          <w:p w14:paraId="2FDC73D5"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6) Следната </w:t>
            </w:r>
            <w:r w:rsidRPr="00D12121">
              <w:rPr>
                <w:rFonts w:eastAsia="Batang" w:cs="Times New Roman"/>
                <w:b/>
                <w:bCs/>
              </w:rPr>
              <w:t>образователна и професионална квалификация</w:t>
            </w:r>
            <w:r w:rsidRPr="00D12121">
              <w:rPr>
                <w:rFonts w:eastAsia="Batang" w:cs="Times New Roman"/>
              </w:rPr>
              <w:t xml:space="preserve"> се притежава от:</w:t>
            </w:r>
            <w:r w:rsidRPr="00D12121">
              <w:rPr>
                <w:rFonts w:eastAsia="Batang" w:cs="Times New Roman"/>
              </w:rPr>
              <w:br/>
              <w:t xml:space="preserve">а) доставчика на услуга или самия изпълнител, </w:t>
            </w:r>
            <w:r w:rsidRPr="00D12121">
              <w:rPr>
                <w:rFonts w:eastAsia="Batang" w:cs="Times New Roman"/>
                <w:b/>
                <w:bCs/>
                <w:i/>
                <w:iCs/>
              </w:rPr>
              <w:t>и/или</w:t>
            </w:r>
            <w:r w:rsidRPr="00D12121">
              <w:rPr>
                <w:rFonts w:eastAsia="Batang" w:cs="Times New Roman"/>
              </w:rPr>
              <w:t xml:space="preserve"> (в зависимост от изискванията, посочени в обявлението, </w:t>
            </w:r>
            <w:r w:rsidRPr="00D12121">
              <w:rPr>
                <w:rFonts w:eastAsia="Batang" w:cs="Times New Roman"/>
              </w:rPr>
              <w:lastRenderedPageBreak/>
              <w:t>или в документацията за обществената поръчка)</w:t>
            </w:r>
          </w:p>
          <w:p w14:paraId="37548361"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b/>
                <w:bCs/>
              </w:rPr>
            </w:pPr>
            <w:r w:rsidRPr="00D12121">
              <w:rPr>
                <w:rFonts w:eastAsia="Batang" w:cs="Times New Roman"/>
              </w:rPr>
              <w:t>б) неговия ръководен състав:</w:t>
            </w:r>
          </w:p>
        </w:tc>
        <w:tc>
          <w:tcPr>
            <w:tcW w:w="4645" w:type="dxa"/>
            <w:tcBorders>
              <w:top w:val="single" w:sz="4" w:space="0" w:color="auto"/>
              <w:left w:val="single" w:sz="4" w:space="0" w:color="auto"/>
              <w:bottom w:val="single" w:sz="4" w:space="0" w:color="auto"/>
              <w:right w:val="single" w:sz="4" w:space="0" w:color="auto"/>
            </w:tcBorders>
          </w:tcPr>
          <w:p w14:paraId="4040E147"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lastRenderedPageBreak/>
              <w:br/>
            </w:r>
            <w:r w:rsidRPr="00D12121">
              <w:rPr>
                <w:rFonts w:eastAsia="Batang" w:cs="Times New Roman"/>
              </w:rPr>
              <w:br/>
              <w:t>a) [……]</w:t>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lastRenderedPageBreak/>
              <w:br/>
              <w:t>б) [……]</w:t>
            </w:r>
          </w:p>
        </w:tc>
      </w:tr>
      <w:tr w:rsidR="00387A37" w:rsidRPr="00D12121" w14:paraId="54880DE3" w14:textId="77777777" w:rsidTr="009F6111">
        <w:tc>
          <w:tcPr>
            <w:tcW w:w="4644" w:type="dxa"/>
            <w:tcBorders>
              <w:top w:val="single" w:sz="4" w:space="0" w:color="auto"/>
              <w:left w:val="single" w:sz="4" w:space="0" w:color="auto"/>
              <w:bottom w:val="single" w:sz="4" w:space="0" w:color="auto"/>
              <w:right w:val="single" w:sz="4" w:space="0" w:color="auto"/>
            </w:tcBorders>
          </w:tcPr>
          <w:p w14:paraId="255AC0C5"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lastRenderedPageBreak/>
              <w:t xml:space="preserve">7) При изпълнение на поръчката икономическият оператор ще може да приложи следните </w:t>
            </w:r>
            <w:r w:rsidRPr="00D12121">
              <w:rPr>
                <w:rFonts w:eastAsia="Batang" w:cs="Times New Roman"/>
                <w:b/>
                <w:bCs/>
              </w:rPr>
              <w:t>мерки за управление на околната среда</w:t>
            </w:r>
            <w:r w:rsidRPr="00D12121">
              <w:rPr>
                <w:rFonts w:eastAsia="Batang" w:cs="Times New Roman"/>
              </w:rPr>
              <w:t>:</w:t>
            </w:r>
          </w:p>
        </w:tc>
        <w:tc>
          <w:tcPr>
            <w:tcW w:w="4645" w:type="dxa"/>
            <w:tcBorders>
              <w:top w:val="single" w:sz="4" w:space="0" w:color="auto"/>
              <w:left w:val="single" w:sz="4" w:space="0" w:color="auto"/>
              <w:bottom w:val="single" w:sz="4" w:space="0" w:color="auto"/>
              <w:right w:val="single" w:sz="4" w:space="0" w:color="auto"/>
            </w:tcBorders>
          </w:tcPr>
          <w:p w14:paraId="25A20AE1"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w:t>
            </w:r>
          </w:p>
        </w:tc>
      </w:tr>
      <w:tr w:rsidR="00387A37" w:rsidRPr="00D12121" w14:paraId="47BE7E7A" w14:textId="77777777" w:rsidTr="009F6111">
        <w:tc>
          <w:tcPr>
            <w:tcW w:w="4644" w:type="dxa"/>
            <w:tcBorders>
              <w:top w:val="single" w:sz="4" w:space="0" w:color="auto"/>
              <w:left w:val="single" w:sz="4" w:space="0" w:color="auto"/>
              <w:bottom w:val="single" w:sz="4" w:space="0" w:color="auto"/>
              <w:right w:val="single" w:sz="4" w:space="0" w:color="auto"/>
            </w:tcBorders>
          </w:tcPr>
          <w:p w14:paraId="0289A77E"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8)</w:t>
            </w:r>
            <w:r w:rsidRPr="00D12121">
              <w:rPr>
                <w:rFonts w:eastAsia="Batang" w:cs="Times New Roman"/>
                <w:b/>
                <w:bCs/>
              </w:rPr>
              <w:t xml:space="preserve"> Средната годишна численост на състава</w:t>
            </w:r>
            <w:r w:rsidRPr="00D12121">
              <w:rPr>
                <w:rFonts w:eastAsia="Batang" w:cs="Times New Roman"/>
              </w:rPr>
              <w:t xml:space="preserve"> на икономическия оператор и броят на  ръководния персонал през последните три години са, както следва:</w:t>
            </w:r>
          </w:p>
        </w:tc>
        <w:tc>
          <w:tcPr>
            <w:tcW w:w="4645" w:type="dxa"/>
            <w:tcBorders>
              <w:top w:val="single" w:sz="4" w:space="0" w:color="auto"/>
              <w:left w:val="single" w:sz="4" w:space="0" w:color="auto"/>
              <w:bottom w:val="single" w:sz="4" w:space="0" w:color="auto"/>
              <w:right w:val="single" w:sz="4" w:space="0" w:color="auto"/>
            </w:tcBorders>
          </w:tcPr>
          <w:p w14:paraId="75EB4112"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Година, средна годишна численост на състава:</w:t>
            </w:r>
            <w:r w:rsidRPr="00D12121">
              <w:rPr>
                <w:rFonts w:eastAsia="Batang" w:cs="Times New Roman"/>
              </w:rPr>
              <w:br/>
              <w:t>[……],[……],</w:t>
            </w:r>
            <w:r w:rsidRPr="00D12121">
              <w:rPr>
                <w:rFonts w:eastAsia="Batang" w:cs="Times New Roman"/>
              </w:rPr>
              <w:br/>
              <w:t>[……],[……],</w:t>
            </w:r>
          </w:p>
          <w:p w14:paraId="5D2C4780"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w:t>
            </w:r>
          </w:p>
          <w:p w14:paraId="06BFE2EE"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Година, брой на ръководните кадри:</w:t>
            </w:r>
            <w:r w:rsidRPr="00D12121">
              <w:rPr>
                <w:rFonts w:eastAsia="Batang" w:cs="Times New Roman"/>
              </w:rPr>
              <w:br/>
              <w:t>[……],[……],</w:t>
            </w:r>
          </w:p>
          <w:p w14:paraId="0A716762"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w:t>
            </w:r>
          </w:p>
          <w:p w14:paraId="3B97C071"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w:t>
            </w:r>
          </w:p>
        </w:tc>
      </w:tr>
      <w:tr w:rsidR="00387A37" w:rsidRPr="00D12121" w14:paraId="51547C05" w14:textId="77777777" w:rsidTr="009F6111">
        <w:tc>
          <w:tcPr>
            <w:tcW w:w="4644" w:type="dxa"/>
            <w:tcBorders>
              <w:top w:val="single" w:sz="4" w:space="0" w:color="auto"/>
              <w:left w:val="single" w:sz="4" w:space="0" w:color="auto"/>
              <w:bottom w:val="single" w:sz="4" w:space="0" w:color="auto"/>
              <w:right w:val="single" w:sz="4" w:space="0" w:color="auto"/>
            </w:tcBorders>
          </w:tcPr>
          <w:p w14:paraId="7206D679"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9) Следните </w:t>
            </w:r>
            <w:r w:rsidRPr="00D12121">
              <w:rPr>
                <w:rFonts w:eastAsia="Batang" w:cs="Times New Roman"/>
                <w:b/>
                <w:bCs/>
              </w:rPr>
              <w:t>инструменти, съоръжения или техническо оборудване</w:t>
            </w:r>
            <w:r w:rsidRPr="00D12121">
              <w:rPr>
                <w:rFonts w:eastAsia="Batang" w:cs="Times New Roman"/>
              </w:rPr>
              <w:t xml:space="preserve"> ще бъдат на негово разположение за изпълнение на договора:</w:t>
            </w:r>
          </w:p>
        </w:tc>
        <w:tc>
          <w:tcPr>
            <w:tcW w:w="4645" w:type="dxa"/>
            <w:tcBorders>
              <w:top w:val="single" w:sz="4" w:space="0" w:color="auto"/>
              <w:left w:val="single" w:sz="4" w:space="0" w:color="auto"/>
              <w:bottom w:val="single" w:sz="4" w:space="0" w:color="auto"/>
              <w:right w:val="single" w:sz="4" w:space="0" w:color="auto"/>
            </w:tcBorders>
          </w:tcPr>
          <w:p w14:paraId="0B5EDD17"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w:t>
            </w:r>
          </w:p>
        </w:tc>
      </w:tr>
      <w:tr w:rsidR="00387A37" w:rsidRPr="00D12121" w14:paraId="7D6FF172" w14:textId="77777777" w:rsidTr="009F6111">
        <w:tc>
          <w:tcPr>
            <w:tcW w:w="4644" w:type="dxa"/>
            <w:tcBorders>
              <w:top w:val="single" w:sz="4" w:space="0" w:color="auto"/>
              <w:left w:val="single" w:sz="4" w:space="0" w:color="auto"/>
              <w:bottom w:val="single" w:sz="4" w:space="0" w:color="auto"/>
              <w:right w:val="single" w:sz="4" w:space="0" w:color="auto"/>
            </w:tcBorders>
          </w:tcPr>
          <w:p w14:paraId="31269C4A"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10) Икономическият оператор </w:t>
            </w:r>
            <w:r w:rsidRPr="00D12121">
              <w:rPr>
                <w:rFonts w:eastAsia="Batang" w:cs="Times New Roman"/>
                <w:b/>
                <w:bCs/>
              </w:rPr>
              <w:t xml:space="preserve">възнамерява евентуално да възложи на подизпълнител </w:t>
            </w:r>
            <w:r w:rsidRPr="00D12121">
              <w:rPr>
                <w:rFonts w:eastAsia="Batang" w:cs="Times New Roman"/>
              </w:rPr>
              <w:t>изпълнението на</w:t>
            </w:r>
            <w:r w:rsidRPr="00D12121">
              <w:rPr>
                <w:rFonts w:eastAsia="Batang" w:cs="Times New Roman"/>
                <w:b/>
                <w:bCs/>
              </w:rPr>
              <w:t xml:space="preserve"> следната част (процентно изражение)</w:t>
            </w:r>
            <w:r w:rsidRPr="00D12121">
              <w:rPr>
                <w:rFonts w:eastAsia="Batang" w:cs="Times New Roman"/>
              </w:rPr>
              <w:t xml:space="preserve"> от поръчката:</w:t>
            </w:r>
          </w:p>
        </w:tc>
        <w:tc>
          <w:tcPr>
            <w:tcW w:w="4645" w:type="dxa"/>
            <w:tcBorders>
              <w:top w:val="single" w:sz="4" w:space="0" w:color="auto"/>
              <w:left w:val="single" w:sz="4" w:space="0" w:color="auto"/>
              <w:bottom w:val="single" w:sz="4" w:space="0" w:color="auto"/>
              <w:right w:val="single" w:sz="4" w:space="0" w:color="auto"/>
            </w:tcBorders>
          </w:tcPr>
          <w:p w14:paraId="31469FDF"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w:t>
            </w:r>
          </w:p>
        </w:tc>
      </w:tr>
      <w:tr w:rsidR="00387A37" w:rsidRPr="00D12121" w14:paraId="249E4C3D" w14:textId="77777777" w:rsidTr="009F6111">
        <w:tc>
          <w:tcPr>
            <w:tcW w:w="4644" w:type="dxa"/>
            <w:tcBorders>
              <w:top w:val="single" w:sz="4" w:space="0" w:color="auto"/>
              <w:left w:val="single" w:sz="4" w:space="0" w:color="auto"/>
              <w:bottom w:val="single" w:sz="4" w:space="0" w:color="auto"/>
              <w:right w:val="single" w:sz="4" w:space="0" w:color="auto"/>
            </w:tcBorders>
          </w:tcPr>
          <w:p w14:paraId="4A8E8E89"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11) </w:t>
            </w:r>
            <w:r w:rsidRPr="00D12121">
              <w:rPr>
                <w:rFonts w:eastAsia="Batang" w:cs="Times New Roman"/>
                <w:shd w:val="clear" w:color="auto" w:fill="C0C0C0"/>
              </w:rPr>
              <w:t xml:space="preserve">За </w:t>
            </w:r>
            <w:r w:rsidRPr="00D12121">
              <w:rPr>
                <w:rFonts w:eastAsia="Batang" w:cs="Times New Roman"/>
                <w:b/>
                <w:bCs/>
                <w:i/>
                <w:iCs/>
                <w:shd w:val="clear" w:color="auto" w:fill="C0C0C0"/>
              </w:rPr>
              <w:t>обществени поръчки за доставки</w:t>
            </w:r>
            <w:r w:rsidRPr="00D12121">
              <w:rPr>
                <w:rFonts w:eastAsia="Batang" w:cs="Times New Roman"/>
              </w:rPr>
              <w:t>:</w:t>
            </w:r>
            <w:r w:rsidRPr="00D12121">
              <w:rPr>
                <w:rFonts w:eastAsia="Batang" w:cs="Times New Roman"/>
              </w:rPr>
              <w:br/>
              <w:t>Икономическият оператор ще достави изискваните мостри, описания или снимки на продуктите, които не трябва да са придружени от сертификати за автентичност.</w:t>
            </w:r>
            <w:r w:rsidRPr="00D12121">
              <w:rPr>
                <w:rFonts w:eastAsia="Batang" w:cs="Times New Roman"/>
              </w:rPr>
              <w:br/>
              <w:t>Ако е приложимо, икономическият оператор декларира, че ще осигури изискваните сертификати за автентичност.</w:t>
            </w:r>
            <w:r w:rsidRPr="00D12121">
              <w:rPr>
                <w:rFonts w:eastAsia="Batang" w:cs="Times New Roman"/>
              </w:rPr>
              <w:br/>
            </w:r>
            <w:r w:rsidRPr="00D12121">
              <w:rPr>
                <w:rFonts w:eastAsia="Batang" w:cs="Times New Roman"/>
                <w:i/>
                <w:iCs/>
              </w:rPr>
              <w:t>Ако съответните документи са на разположение в електронен формат, моля, посочете:</w:t>
            </w:r>
          </w:p>
        </w:tc>
        <w:tc>
          <w:tcPr>
            <w:tcW w:w="4645" w:type="dxa"/>
            <w:tcBorders>
              <w:top w:val="single" w:sz="4" w:space="0" w:color="auto"/>
              <w:left w:val="single" w:sz="4" w:space="0" w:color="auto"/>
              <w:bottom w:val="single" w:sz="4" w:space="0" w:color="auto"/>
              <w:right w:val="single" w:sz="4" w:space="0" w:color="auto"/>
            </w:tcBorders>
          </w:tcPr>
          <w:p w14:paraId="59FEFBCE"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br/>
              <w:t>[…] [] Да [] Не</w:t>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t xml:space="preserve"> [] Да[] Не </w:t>
            </w:r>
            <w:r w:rsidRPr="00D12121">
              <w:rPr>
                <w:rFonts w:eastAsia="Batang" w:cs="Times New Roman"/>
              </w:rPr>
              <w:br/>
            </w:r>
            <w:r w:rsidRPr="00D12121">
              <w:rPr>
                <w:rFonts w:eastAsia="Batang" w:cs="Times New Roman"/>
              </w:rPr>
              <w:br/>
            </w:r>
          </w:p>
          <w:p w14:paraId="260EE61A"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w:t>
            </w:r>
            <w:r w:rsidRPr="00D12121">
              <w:rPr>
                <w:rFonts w:eastAsia="Batang" w:cs="Times New Roman"/>
                <w:i/>
                <w:iCs/>
              </w:rPr>
              <w:t>уеб адрес, орган или служба, издаващи документа, точно позоваване на документа</w:t>
            </w:r>
            <w:r w:rsidRPr="00D12121">
              <w:rPr>
                <w:rFonts w:eastAsia="Batang" w:cs="Times New Roman"/>
              </w:rPr>
              <w:t>):</w:t>
            </w:r>
            <w:r w:rsidRPr="00D12121">
              <w:rPr>
                <w:rFonts w:eastAsia="Batang" w:cs="Times New Roman"/>
                <w:i/>
                <w:iCs/>
              </w:rPr>
              <w:t xml:space="preserve"> [……][……][……][……]</w:t>
            </w:r>
          </w:p>
        </w:tc>
      </w:tr>
      <w:tr w:rsidR="00387A37" w:rsidRPr="00D12121" w14:paraId="1FB174E6" w14:textId="77777777" w:rsidTr="009F6111">
        <w:tc>
          <w:tcPr>
            <w:tcW w:w="4644" w:type="dxa"/>
            <w:tcBorders>
              <w:top w:val="single" w:sz="4" w:space="0" w:color="auto"/>
              <w:left w:val="single" w:sz="4" w:space="0" w:color="auto"/>
              <w:bottom w:val="single" w:sz="4" w:space="0" w:color="auto"/>
              <w:right w:val="single" w:sz="4" w:space="0" w:color="auto"/>
            </w:tcBorders>
          </w:tcPr>
          <w:p w14:paraId="67DF7D00"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12) </w:t>
            </w:r>
            <w:r w:rsidRPr="00D12121">
              <w:rPr>
                <w:rFonts w:eastAsia="Batang" w:cs="Times New Roman"/>
                <w:shd w:val="clear" w:color="auto" w:fill="C0C0C0"/>
              </w:rPr>
              <w:t xml:space="preserve">За </w:t>
            </w:r>
            <w:r w:rsidRPr="00D12121">
              <w:rPr>
                <w:rFonts w:eastAsia="Batang" w:cs="Times New Roman"/>
                <w:b/>
                <w:bCs/>
                <w:i/>
                <w:iCs/>
                <w:shd w:val="clear" w:color="auto" w:fill="C0C0C0"/>
              </w:rPr>
              <w:t>обществени поръчки за доставки</w:t>
            </w:r>
            <w:r w:rsidRPr="00D12121">
              <w:rPr>
                <w:rFonts w:eastAsia="Batang" w:cs="Times New Roman"/>
              </w:rPr>
              <w:t>:</w:t>
            </w:r>
            <w:r w:rsidRPr="00D12121">
              <w:rPr>
                <w:rFonts w:eastAsia="Batang" w:cs="Times New Roman"/>
              </w:rPr>
              <w:br/>
              <w:t xml:space="preserve">Икономическият оператор може ли да представи изискваните </w:t>
            </w:r>
            <w:r w:rsidRPr="00D12121">
              <w:rPr>
                <w:rFonts w:eastAsia="Batang" w:cs="Times New Roman"/>
                <w:b/>
                <w:bCs/>
              </w:rPr>
              <w:t>сертификати</w:t>
            </w:r>
            <w:r w:rsidRPr="00D12121">
              <w:rPr>
                <w:rFonts w:eastAsia="Batang" w:cs="Times New Roman"/>
              </w:rPr>
              <w:t xml:space="preserve">, изготвени от официално признати </w:t>
            </w:r>
            <w:r w:rsidRPr="00D12121">
              <w:rPr>
                <w:rFonts w:eastAsia="Batang" w:cs="Times New Roman"/>
                <w:b/>
                <w:bCs/>
              </w:rPr>
              <w:t>институции или агенции по контрол на качеството</w:t>
            </w:r>
            <w:r w:rsidRPr="00D12121">
              <w:rPr>
                <w:rFonts w:eastAsia="Batang" w:cs="Times New Roman"/>
              </w:rPr>
              <w:t xml:space="preserve">, доказващи съответствието на </w:t>
            </w:r>
            <w:r w:rsidRPr="00D12121">
              <w:rPr>
                <w:rFonts w:eastAsia="Batang" w:cs="Times New Roman"/>
              </w:rPr>
              <w:lastRenderedPageBreak/>
              <w:t>продуктите, които могат да бъдат ясно идентифицирани чрез позоваване на технически спецификации или стандарти, посочени в обявлението или в документацията за поръчката?</w:t>
            </w:r>
            <w:r w:rsidRPr="00D12121">
              <w:rPr>
                <w:rFonts w:eastAsia="Batang" w:cs="Times New Roman"/>
              </w:rPr>
              <w:br/>
            </w:r>
            <w:r w:rsidRPr="00D12121">
              <w:rPr>
                <w:rFonts w:eastAsia="Batang" w:cs="Times New Roman"/>
                <w:b/>
                <w:bCs/>
              </w:rPr>
              <w:t>Ако „не“</w:t>
            </w:r>
            <w:r w:rsidRPr="00D12121">
              <w:rPr>
                <w:rFonts w:eastAsia="Batang" w:cs="Times New Roman"/>
              </w:rPr>
              <w:t>, моля, обяснете защо и посочете какви други доказателства могат да бъдат представени:</w:t>
            </w:r>
            <w:r w:rsidRPr="00D12121">
              <w:rPr>
                <w:rFonts w:eastAsia="Batang" w:cs="Times New Roman"/>
              </w:rPr>
              <w:br/>
            </w:r>
            <w:r w:rsidRPr="00D12121">
              <w:rPr>
                <w:rFonts w:eastAsia="Batang" w:cs="Times New Roman"/>
                <w:i/>
                <w:iCs/>
              </w:rPr>
              <w:t>Ако съответните документи са на разположение в електронен формат, моля, посочете:</w:t>
            </w:r>
          </w:p>
        </w:tc>
        <w:tc>
          <w:tcPr>
            <w:tcW w:w="4645" w:type="dxa"/>
            <w:tcBorders>
              <w:top w:val="single" w:sz="4" w:space="0" w:color="auto"/>
              <w:left w:val="single" w:sz="4" w:space="0" w:color="auto"/>
              <w:bottom w:val="single" w:sz="4" w:space="0" w:color="auto"/>
              <w:right w:val="single" w:sz="4" w:space="0" w:color="auto"/>
            </w:tcBorders>
          </w:tcPr>
          <w:p w14:paraId="03CB55BA"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i/>
                <w:iCs/>
              </w:rPr>
            </w:pPr>
            <w:r w:rsidRPr="00D12121">
              <w:rPr>
                <w:rFonts w:eastAsia="Batang" w:cs="Times New Roman"/>
              </w:rPr>
              <w:lastRenderedPageBreak/>
              <w:br/>
              <w:t>[] Да [] Не</w:t>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lastRenderedPageBreak/>
              <w:br/>
            </w:r>
            <w:r w:rsidRPr="00D12121">
              <w:rPr>
                <w:rFonts w:eastAsia="Batang" w:cs="Times New Roman"/>
              </w:rPr>
              <w:br/>
            </w:r>
            <w:r w:rsidRPr="00D12121">
              <w:rPr>
                <w:rFonts w:eastAsia="Batang" w:cs="Times New Roman"/>
              </w:rPr>
              <w:br/>
            </w:r>
            <w:r w:rsidRPr="00D12121">
              <w:rPr>
                <w:rFonts w:eastAsia="Batang" w:cs="Times New Roman"/>
              </w:rPr>
              <w:br/>
              <w:t>[…]</w:t>
            </w:r>
            <w:r w:rsidRPr="00D12121">
              <w:rPr>
                <w:rFonts w:eastAsia="Batang" w:cs="Times New Roman"/>
              </w:rPr>
              <w:br/>
            </w:r>
          </w:p>
          <w:p w14:paraId="2AA46330"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i/>
                <w:iCs/>
              </w:rPr>
            </w:pPr>
          </w:p>
          <w:p w14:paraId="7F7DFF20"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i/>
                <w:iCs/>
              </w:rPr>
              <w:t>(уеб адрес, орган или служба, издаващи документа, точно позоваване на документа): [……][……][……][……]</w:t>
            </w:r>
          </w:p>
        </w:tc>
      </w:tr>
    </w:tbl>
    <w:p w14:paraId="75DE6236" w14:textId="77777777"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lastRenderedPageBreak/>
        <w:t>Г: Стандарти за осигуряване на качеството и стандарти за екологично управление</w:t>
      </w:r>
    </w:p>
    <w:p w14:paraId="6F6A9678" w14:textId="77777777" w:rsidR="00387A37" w:rsidRPr="00D12121" w:rsidRDefault="00387A37" w:rsidP="00387A37">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shd w:val="clear" w:color="auto" w:fill="BFBFBF"/>
        </w:rPr>
      </w:pPr>
      <w:r w:rsidRPr="00D12121">
        <w:rPr>
          <w:rFonts w:eastAsia="Batang" w:cs="Times New Roman"/>
          <w:b/>
          <w:bCs/>
          <w:i/>
          <w:iCs/>
          <w:shd w:val="clear" w:color="auto" w:fill="BFBFBF"/>
        </w:rPr>
        <w:t xml:space="preserve">Икономическият оператор следва да предостави информация </w:t>
      </w:r>
      <w:r w:rsidRPr="00D12121">
        <w:rPr>
          <w:rFonts w:eastAsia="Batang" w:cs="Times New Roman"/>
          <w:b/>
          <w:bCs/>
          <w:i/>
          <w:iCs/>
          <w:u w:val="single"/>
          <w:shd w:val="clear" w:color="auto" w:fill="BFBFBF"/>
        </w:rPr>
        <w:t>само</w:t>
      </w:r>
      <w:r w:rsidRPr="00D12121">
        <w:rPr>
          <w:rFonts w:eastAsia="Batang" w:cs="Times New Roman"/>
          <w:b/>
          <w:bCs/>
          <w:i/>
          <w:iCs/>
          <w:shd w:val="clear" w:color="auto" w:fill="BFBFBF"/>
        </w:rPr>
        <w:t xml:space="preserve"> когато стандартите за осигуряване на качеството и/или стандартите за екологично управление са били изискани от възлагащия орган или възложителя в обявлението или в документацията за обществената поръчка, посочена в обявлението.</w:t>
      </w:r>
    </w:p>
    <w:tbl>
      <w:tblPr>
        <w:tblW w:w="0" w:type="auto"/>
        <w:tblInd w:w="108" w:type="dxa"/>
        <w:tblLayout w:type="fixed"/>
        <w:tblLook w:val="0000" w:firstRow="0" w:lastRow="0" w:firstColumn="0" w:lastColumn="0" w:noHBand="0" w:noVBand="0"/>
      </w:tblPr>
      <w:tblGrid>
        <w:gridCol w:w="4644"/>
        <w:gridCol w:w="4645"/>
      </w:tblGrid>
      <w:tr w:rsidR="00387A37" w:rsidRPr="00D12121" w14:paraId="6F061E57" w14:textId="77777777" w:rsidTr="009F6111">
        <w:tc>
          <w:tcPr>
            <w:tcW w:w="4644" w:type="dxa"/>
            <w:tcBorders>
              <w:top w:val="single" w:sz="4" w:space="0" w:color="auto"/>
              <w:left w:val="single" w:sz="4" w:space="0" w:color="auto"/>
              <w:bottom w:val="single" w:sz="4" w:space="0" w:color="auto"/>
              <w:right w:val="single" w:sz="4" w:space="0" w:color="auto"/>
            </w:tcBorders>
          </w:tcPr>
          <w:p w14:paraId="671B6650"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Стандарти за осигуряване на качеството и стандарти за екологично управление</w:t>
            </w:r>
          </w:p>
        </w:tc>
        <w:tc>
          <w:tcPr>
            <w:tcW w:w="4645" w:type="dxa"/>
            <w:tcBorders>
              <w:top w:val="single" w:sz="4" w:space="0" w:color="auto"/>
              <w:left w:val="single" w:sz="4" w:space="0" w:color="auto"/>
              <w:bottom w:val="single" w:sz="4" w:space="0" w:color="auto"/>
              <w:right w:val="single" w:sz="4" w:space="0" w:color="auto"/>
            </w:tcBorders>
          </w:tcPr>
          <w:p w14:paraId="2130FA7C"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14:paraId="14599E95" w14:textId="77777777" w:rsidTr="009F6111">
        <w:tc>
          <w:tcPr>
            <w:tcW w:w="4644" w:type="dxa"/>
            <w:tcBorders>
              <w:top w:val="single" w:sz="4" w:space="0" w:color="auto"/>
              <w:left w:val="single" w:sz="4" w:space="0" w:color="auto"/>
              <w:bottom w:val="single" w:sz="4" w:space="0" w:color="auto"/>
              <w:right w:val="single" w:sz="4" w:space="0" w:color="auto"/>
            </w:tcBorders>
          </w:tcPr>
          <w:p w14:paraId="58C6F1C1"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 xml:space="preserve">Икономическият оператор ще може ли да представи </w:t>
            </w:r>
            <w:r w:rsidRPr="00D12121">
              <w:rPr>
                <w:rFonts w:eastAsia="Batang" w:cs="Times New Roman"/>
                <w:b/>
                <w:bCs/>
              </w:rPr>
              <w:t>сертификати</w:t>
            </w:r>
            <w:r w:rsidRPr="00D12121">
              <w:rPr>
                <w:rFonts w:eastAsia="Batang" w:cs="Times New Roman"/>
              </w:rPr>
              <w:t xml:space="preserve">, изготвени от независими органи и доказващи, че икономическият оператор отговаря на </w:t>
            </w:r>
            <w:r w:rsidRPr="00D12121">
              <w:rPr>
                <w:rFonts w:eastAsia="Batang" w:cs="Times New Roman"/>
                <w:b/>
                <w:bCs/>
              </w:rPr>
              <w:t>стандартите за осигуряване на качеството</w:t>
            </w:r>
            <w:r w:rsidRPr="00D12121">
              <w:rPr>
                <w:rFonts w:eastAsia="Batang" w:cs="Times New Roman"/>
              </w:rPr>
              <w:t>, включително тези за достъпност за хора с увреждания.</w:t>
            </w:r>
            <w:r w:rsidRPr="00D12121">
              <w:rPr>
                <w:rFonts w:eastAsia="Batang" w:cs="Times New Roman"/>
              </w:rPr>
              <w:br/>
            </w:r>
            <w:r w:rsidRPr="00D12121">
              <w:rPr>
                <w:rFonts w:eastAsia="Batang" w:cs="Times New Roman"/>
                <w:b/>
                <w:bCs/>
              </w:rPr>
              <w:t>Ако „не“</w:t>
            </w:r>
            <w:r w:rsidRPr="00D12121">
              <w:rPr>
                <w:rFonts w:eastAsia="Batang" w:cs="Times New Roman"/>
              </w:rPr>
              <w:t>, моля, обяснете защо и посочете какви други доказателства относно схемата за гарантиране на качеството могат да бъдат представени:</w:t>
            </w:r>
            <w:r w:rsidRPr="00D12121">
              <w:rPr>
                <w:rFonts w:eastAsia="Batang" w:cs="Times New Roman"/>
              </w:rPr>
              <w:br/>
            </w:r>
            <w:r w:rsidRPr="00D12121">
              <w:rPr>
                <w:rFonts w:eastAsia="Batang" w:cs="Times New Roman"/>
                <w:i/>
                <w:iCs/>
              </w:rPr>
              <w:t>Ако съответните документи са на разположение в електронен формат, моля, посочете:</w:t>
            </w:r>
          </w:p>
        </w:tc>
        <w:tc>
          <w:tcPr>
            <w:tcW w:w="4645" w:type="dxa"/>
            <w:tcBorders>
              <w:top w:val="single" w:sz="4" w:space="0" w:color="auto"/>
              <w:left w:val="single" w:sz="4" w:space="0" w:color="auto"/>
              <w:bottom w:val="single" w:sz="4" w:space="0" w:color="auto"/>
              <w:right w:val="single" w:sz="4" w:space="0" w:color="auto"/>
            </w:tcBorders>
          </w:tcPr>
          <w:p w14:paraId="63356695"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i/>
                <w:iCs/>
              </w:rPr>
            </w:pPr>
            <w:r w:rsidRPr="00D12121">
              <w:rPr>
                <w:rFonts w:eastAsia="Batang" w:cs="Times New Roman"/>
              </w:rPr>
              <w:t>[] Да [] Не</w:t>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t>[……] [……]</w:t>
            </w:r>
            <w:r w:rsidRPr="00D12121">
              <w:rPr>
                <w:rFonts w:eastAsia="Batang" w:cs="Times New Roman"/>
              </w:rPr>
              <w:br/>
            </w:r>
            <w:r w:rsidRPr="00D12121">
              <w:rPr>
                <w:rFonts w:eastAsia="Batang" w:cs="Times New Roman"/>
              </w:rPr>
              <w:br/>
            </w:r>
          </w:p>
          <w:p w14:paraId="12AD4A6F"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i/>
                <w:iCs/>
              </w:rPr>
            </w:pPr>
          </w:p>
          <w:p w14:paraId="1D0D31CF"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i/>
                <w:iCs/>
              </w:rPr>
            </w:pPr>
          </w:p>
          <w:p w14:paraId="1E3C8F7E"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i/>
                <w:iCs/>
              </w:rPr>
              <w:t>(уеб адрес, орган или служба, издаващи документа, точно позоваване на документа): [……][……][……][……]</w:t>
            </w:r>
          </w:p>
        </w:tc>
      </w:tr>
      <w:tr w:rsidR="00387A37" w:rsidRPr="00D12121" w14:paraId="76AD0485" w14:textId="77777777" w:rsidTr="009F6111">
        <w:tc>
          <w:tcPr>
            <w:tcW w:w="4644" w:type="dxa"/>
            <w:tcBorders>
              <w:top w:val="single" w:sz="4" w:space="0" w:color="auto"/>
              <w:left w:val="single" w:sz="4" w:space="0" w:color="auto"/>
              <w:bottom w:val="single" w:sz="4" w:space="0" w:color="auto"/>
              <w:right w:val="single" w:sz="4" w:space="0" w:color="auto"/>
            </w:tcBorders>
          </w:tcPr>
          <w:p w14:paraId="4D256A62"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rPr>
              <w:t xml:space="preserve">Икономическият оператор ще може ли да представи </w:t>
            </w:r>
            <w:r w:rsidRPr="00D12121">
              <w:rPr>
                <w:rFonts w:eastAsia="Batang" w:cs="Times New Roman"/>
                <w:b/>
                <w:bCs/>
              </w:rPr>
              <w:t>сертификати</w:t>
            </w:r>
            <w:r w:rsidRPr="00D12121">
              <w:rPr>
                <w:rFonts w:eastAsia="Batang" w:cs="Times New Roman"/>
              </w:rPr>
              <w:t xml:space="preserve">, изготвени от независими органи, доказващи, че икономическият оператор отговаря на задължителните </w:t>
            </w:r>
            <w:r w:rsidRPr="00D12121">
              <w:rPr>
                <w:rFonts w:eastAsia="Batang" w:cs="Times New Roman"/>
                <w:b/>
                <w:bCs/>
              </w:rPr>
              <w:t>стандарти или системи за екологично управление</w:t>
            </w:r>
            <w:r w:rsidRPr="00D12121">
              <w:rPr>
                <w:rFonts w:eastAsia="Batang" w:cs="Times New Roman"/>
              </w:rPr>
              <w:t>?</w:t>
            </w:r>
            <w:r w:rsidRPr="00D12121">
              <w:rPr>
                <w:rFonts w:eastAsia="Batang" w:cs="Times New Roman"/>
              </w:rPr>
              <w:br/>
            </w:r>
            <w:r w:rsidRPr="00D12121">
              <w:rPr>
                <w:rFonts w:eastAsia="Batang" w:cs="Times New Roman"/>
                <w:b/>
                <w:bCs/>
              </w:rPr>
              <w:t>Ако „не“</w:t>
            </w:r>
            <w:r w:rsidRPr="00D12121">
              <w:rPr>
                <w:rFonts w:eastAsia="Batang" w:cs="Times New Roman"/>
              </w:rPr>
              <w:t xml:space="preserve">, моля, обяснете защо и посочете какви други доказателства относно </w:t>
            </w:r>
            <w:r w:rsidRPr="00D12121">
              <w:rPr>
                <w:rFonts w:eastAsia="Batang" w:cs="Times New Roman"/>
                <w:b/>
                <w:bCs/>
              </w:rPr>
              <w:t>стандартите или системите за екологично управление</w:t>
            </w:r>
            <w:r w:rsidRPr="00D12121">
              <w:rPr>
                <w:rFonts w:eastAsia="Batang" w:cs="Times New Roman"/>
              </w:rPr>
              <w:t xml:space="preserve"> могат да бъдат представени:</w:t>
            </w:r>
            <w:r w:rsidRPr="00D12121">
              <w:rPr>
                <w:rFonts w:eastAsia="Batang" w:cs="Times New Roman"/>
              </w:rPr>
              <w:br/>
            </w:r>
            <w:r w:rsidRPr="00D12121">
              <w:rPr>
                <w:rFonts w:eastAsia="Batang" w:cs="Times New Roman"/>
                <w:i/>
                <w:iCs/>
              </w:rPr>
              <w:t xml:space="preserve">Ако съответните документи са на </w:t>
            </w:r>
            <w:r w:rsidRPr="00D12121">
              <w:rPr>
                <w:rFonts w:eastAsia="Batang" w:cs="Times New Roman"/>
                <w:i/>
                <w:iCs/>
              </w:rPr>
              <w:lastRenderedPageBreak/>
              <w:t>разположение в електронен формат, моля, посочете:</w:t>
            </w:r>
          </w:p>
        </w:tc>
        <w:tc>
          <w:tcPr>
            <w:tcW w:w="4645" w:type="dxa"/>
            <w:tcBorders>
              <w:top w:val="single" w:sz="4" w:space="0" w:color="auto"/>
              <w:left w:val="single" w:sz="4" w:space="0" w:color="auto"/>
              <w:bottom w:val="single" w:sz="4" w:space="0" w:color="auto"/>
              <w:right w:val="single" w:sz="4" w:space="0" w:color="auto"/>
            </w:tcBorders>
          </w:tcPr>
          <w:p w14:paraId="2F6F0A8B"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i/>
                <w:iCs/>
              </w:rPr>
            </w:pPr>
            <w:r w:rsidRPr="00D12121">
              <w:rPr>
                <w:rFonts w:eastAsia="Batang" w:cs="Times New Roman"/>
              </w:rPr>
              <w:lastRenderedPageBreak/>
              <w:t>[] Да [] Не</w:t>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r>
            <w:r w:rsidRPr="00D12121">
              <w:rPr>
                <w:rFonts w:eastAsia="Batang" w:cs="Times New Roman"/>
              </w:rPr>
              <w:br/>
              <w:t>[……] [……]</w:t>
            </w:r>
            <w:r w:rsidRPr="00D12121">
              <w:rPr>
                <w:rFonts w:eastAsia="Batang" w:cs="Times New Roman"/>
              </w:rPr>
              <w:br/>
            </w:r>
            <w:r w:rsidRPr="00D12121">
              <w:rPr>
                <w:rFonts w:eastAsia="Batang" w:cs="Times New Roman"/>
              </w:rPr>
              <w:br/>
            </w:r>
          </w:p>
          <w:p w14:paraId="51F44146"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i/>
                <w:iCs/>
              </w:rPr>
            </w:pPr>
          </w:p>
          <w:p w14:paraId="2278FEE9"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i/>
                <w:iCs/>
              </w:rPr>
            </w:pPr>
          </w:p>
          <w:p w14:paraId="16D7FA60"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rPr>
            </w:pPr>
            <w:r w:rsidRPr="00D12121">
              <w:rPr>
                <w:rFonts w:eastAsia="Batang" w:cs="Times New Roman"/>
                <w:i/>
                <w:iCs/>
              </w:rPr>
              <w:lastRenderedPageBreak/>
              <w:t>(уеб адрес, орган или служба, издаващи документа, точно позоваване на документа): [……][……][……][……]</w:t>
            </w:r>
          </w:p>
        </w:tc>
      </w:tr>
    </w:tbl>
    <w:p w14:paraId="669365BD" w14:textId="77777777"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lastRenderedPageBreak/>
        <w:t>Част V: Намаляване на броя на квалифицираните участниците – НЕПРИЛОЖИМО!</w:t>
      </w:r>
    </w:p>
    <w:p w14:paraId="3FB2F494" w14:textId="77777777" w:rsidR="00387A37" w:rsidRPr="00D12121" w:rsidRDefault="00387A37" w:rsidP="00387A37">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b/>
          <w:bCs/>
          <w:i/>
          <w:iCs/>
          <w:shd w:val="clear" w:color="auto" w:fill="BFBFBF"/>
        </w:rPr>
      </w:pPr>
      <w:r w:rsidRPr="00D12121">
        <w:rPr>
          <w:rFonts w:eastAsia="Batang" w:cs="Times New Roman"/>
          <w:b/>
          <w:bCs/>
          <w:i/>
          <w:iCs/>
          <w:shd w:val="clear" w:color="auto" w:fill="BFBFBF"/>
        </w:rPr>
        <w:t xml:space="preserve">Икономическият оператор следва да предостави информация </w:t>
      </w:r>
      <w:r w:rsidRPr="00D12121">
        <w:rPr>
          <w:rFonts w:eastAsia="Batang" w:cs="Times New Roman"/>
          <w:b/>
          <w:bCs/>
          <w:i/>
          <w:iCs/>
          <w:u w:val="single"/>
          <w:shd w:val="clear" w:color="auto" w:fill="BFBFBF"/>
        </w:rPr>
        <w:t xml:space="preserve">само </w:t>
      </w:r>
      <w:r w:rsidRPr="00D12121">
        <w:rPr>
          <w:rFonts w:eastAsia="Batang" w:cs="Times New Roman"/>
          <w:b/>
          <w:bCs/>
          <w:i/>
          <w:iCs/>
          <w:shd w:val="clear" w:color="auto" w:fill="BFBFBF"/>
        </w:rPr>
        <w:t xml:space="preserve">когато възлагащият орган или възложителят е посочил обективните и недискриминационни критерии или правила, които трябва да бъдат приложени с цел ограничаване броя на участниците, които ще бъдат поканени за представяне на оферти или за провеждане на диалог. Тази информация, която може да бъде съпроводена от изисквания относно видовете сертификати или форми на документални доказателства, </w:t>
      </w:r>
      <w:r w:rsidRPr="00D12121">
        <w:rPr>
          <w:rFonts w:eastAsia="Batang" w:cs="Times New Roman"/>
          <w:b/>
          <w:bCs/>
          <w:u w:val="single"/>
          <w:shd w:val="clear" w:color="auto" w:fill="BFBFBF"/>
        </w:rPr>
        <w:t>ако има такива</w:t>
      </w:r>
      <w:r w:rsidRPr="00D12121">
        <w:rPr>
          <w:rFonts w:eastAsia="Batang" w:cs="Times New Roman"/>
          <w:b/>
          <w:bCs/>
          <w:i/>
          <w:iCs/>
          <w:shd w:val="clear" w:color="auto" w:fill="BFBFBF"/>
        </w:rPr>
        <w:t>, които трябва да бъдат представени, се съдържа в съответното обявление или в документацията за обществената поръчка, посочена в обявлението.</w:t>
      </w:r>
      <w:r w:rsidRPr="00D12121">
        <w:rPr>
          <w:rFonts w:eastAsia="Batang" w:cs="Times New Roman"/>
          <w:shd w:val="clear" w:color="auto" w:fill="BFBFBF"/>
        </w:rPr>
        <w:br/>
      </w:r>
      <w:r w:rsidRPr="00D12121">
        <w:rPr>
          <w:rFonts w:eastAsia="Batang" w:cs="Times New Roman"/>
          <w:b/>
          <w:bCs/>
          <w:i/>
          <w:iCs/>
          <w:shd w:val="clear" w:color="auto" w:fill="BFBFBF"/>
        </w:rPr>
        <w:t>Само при ограничени процедури, състезателни процедури с договаряне, процедури за състезателен диалог и партньорства за иновации:</w:t>
      </w:r>
    </w:p>
    <w:p w14:paraId="4F5DA157"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rPr>
      </w:pPr>
      <w:r w:rsidRPr="00D12121">
        <w:rPr>
          <w:rFonts w:eastAsia="Batang" w:cs="Times New Roman"/>
          <w:b/>
          <w:bCs/>
        </w:rPr>
        <w:t>Икономическият оператор декларира, че:</w:t>
      </w:r>
    </w:p>
    <w:tbl>
      <w:tblPr>
        <w:tblW w:w="0" w:type="auto"/>
        <w:tblInd w:w="108" w:type="dxa"/>
        <w:tblLayout w:type="fixed"/>
        <w:tblLook w:val="0000" w:firstRow="0" w:lastRow="0" w:firstColumn="0" w:lastColumn="0" w:noHBand="0" w:noVBand="0"/>
      </w:tblPr>
      <w:tblGrid>
        <w:gridCol w:w="4644"/>
        <w:gridCol w:w="4645"/>
      </w:tblGrid>
      <w:tr w:rsidR="00387A37" w:rsidRPr="00D12121" w14:paraId="01FCC1DA" w14:textId="77777777" w:rsidTr="009F6111">
        <w:tc>
          <w:tcPr>
            <w:tcW w:w="4644" w:type="dxa"/>
            <w:tcBorders>
              <w:top w:val="single" w:sz="4" w:space="0" w:color="auto"/>
              <w:left w:val="single" w:sz="4" w:space="0" w:color="auto"/>
              <w:bottom w:val="single" w:sz="4" w:space="0" w:color="auto"/>
              <w:right w:val="single" w:sz="4" w:space="0" w:color="auto"/>
            </w:tcBorders>
          </w:tcPr>
          <w:p w14:paraId="56035CB2"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Намаляване на броя</w:t>
            </w:r>
          </w:p>
        </w:tc>
        <w:tc>
          <w:tcPr>
            <w:tcW w:w="4645" w:type="dxa"/>
            <w:tcBorders>
              <w:top w:val="single" w:sz="4" w:space="0" w:color="auto"/>
              <w:left w:val="single" w:sz="4" w:space="0" w:color="auto"/>
              <w:bottom w:val="single" w:sz="4" w:space="0" w:color="auto"/>
              <w:right w:val="single" w:sz="4" w:space="0" w:color="auto"/>
            </w:tcBorders>
          </w:tcPr>
          <w:p w14:paraId="5A080D8D"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i/>
                <w:iCs/>
              </w:rPr>
            </w:pPr>
            <w:r w:rsidRPr="00D12121">
              <w:rPr>
                <w:rFonts w:eastAsia="Batang" w:cs="Times New Roman"/>
                <w:b/>
                <w:bCs/>
                <w:i/>
                <w:iCs/>
              </w:rPr>
              <w:t>Отговор:</w:t>
            </w:r>
          </w:p>
        </w:tc>
      </w:tr>
      <w:tr w:rsidR="00387A37" w:rsidRPr="00D12121" w14:paraId="54D2FC39" w14:textId="77777777" w:rsidTr="009F6111">
        <w:tc>
          <w:tcPr>
            <w:tcW w:w="4644" w:type="dxa"/>
            <w:tcBorders>
              <w:top w:val="single" w:sz="4" w:space="0" w:color="auto"/>
              <w:left w:val="single" w:sz="4" w:space="0" w:color="auto"/>
              <w:bottom w:val="single" w:sz="4" w:space="0" w:color="auto"/>
              <w:right w:val="single" w:sz="4" w:space="0" w:color="auto"/>
            </w:tcBorders>
          </w:tcPr>
          <w:p w14:paraId="58A583B0"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b/>
                <w:bCs/>
              </w:rPr>
            </w:pPr>
            <w:r w:rsidRPr="00D12121">
              <w:rPr>
                <w:rFonts w:eastAsia="Batang" w:cs="Times New Roman"/>
              </w:rPr>
              <w:t xml:space="preserve">Той </w:t>
            </w:r>
            <w:r w:rsidRPr="00D12121">
              <w:rPr>
                <w:rFonts w:eastAsia="Batang" w:cs="Times New Roman"/>
                <w:b/>
                <w:bCs/>
              </w:rPr>
              <w:t>изпълнява</w:t>
            </w:r>
            <w:r w:rsidRPr="00D12121">
              <w:rPr>
                <w:rFonts w:eastAsia="Batang" w:cs="Times New Roman"/>
              </w:rPr>
              <w:t xml:space="preserve"> целите и недискриминационните критерии или правила, които трябва да бъдат приложени, за да се ограничи броят на участниците по следния начин:</w:t>
            </w:r>
            <w:r w:rsidRPr="00D12121">
              <w:rPr>
                <w:rFonts w:eastAsia="Batang" w:cs="Times New Roman"/>
              </w:rPr>
              <w:br/>
              <w:t>В случай, че се изискват  някои сертификати или други форми на документални доказателства, моля, посочете за всеки от тях, дали икономическият оператор разполага с изискваните документи:</w:t>
            </w:r>
            <w:r w:rsidRPr="00D12121">
              <w:rPr>
                <w:rFonts w:eastAsia="Batang" w:cs="Times New Roman"/>
              </w:rPr>
              <w:br/>
            </w:r>
            <w:r w:rsidRPr="00D12121">
              <w:rPr>
                <w:rFonts w:eastAsia="Batang" w:cs="Times New Roman"/>
                <w:i/>
                <w:iCs/>
              </w:rPr>
              <w:t xml:space="preserve">Ако някои от тези сертификати или форми на документални доказателства са на разположение в електронен формат, моля, посочете за </w:t>
            </w:r>
            <w:r w:rsidRPr="00D12121">
              <w:rPr>
                <w:rFonts w:eastAsia="Batang" w:cs="Times New Roman"/>
                <w:b/>
                <w:bCs/>
                <w:i/>
                <w:iCs/>
              </w:rPr>
              <w:t>всички</w:t>
            </w:r>
            <w:r w:rsidRPr="00D12121">
              <w:rPr>
                <w:rFonts w:eastAsia="Batang" w:cs="Times New Roman"/>
                <w:i/>
                <w:iCs/>
              </w:rPr>
              <w:t xml:space="preserve"> от тях:</w:t>
            </w:r>
            <w:r w:rsidRPr="00D12121">
              <w:rPr>
                <w:rFonts w:eastAsia="Batang" w:cs="Times New Roman"/>
              </w:rPr>
              <w:t xml:space="preserve"> </w:t>
            </w:r>
          </w:p>
        </w:tc>
        <w:tc>
          <w:tcPr>
            <w:tcW w:w="4645" w:type="dxa"/>
            <w:tcBorders>
              <w:top w:val="single" w:sz="4" w:space="0" w:color="auto"/>
              <w:left w:val="single" w:sz="4" w:space="0" w:color="auto"/>
              <w:bottom w:val="single" w:sz="4" w:space="0" w:color="auto"/>
              <w:right w:val="single" w:sz="4" w:space="0" w:color="auto"/>
            </w:tcBorders>
          </w:tcPr>
          <w:p w14:paraId="60B9D952"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jc w:val="left"/>
              <w:rPr>
                <w:rFonts w:eastAsia="Batang" w:cs="Times New Roman"/>
                <w:b/>
                <w:bCs/>
              </w:rPr>
            </w:pPr>
            <w:r w:rsidRPr="00D12121">
              <w:rPr>
                <w:rFonts w:eastAsia="Batang" w:cs="Times New Roman"/>
              </w:rPr>
              <w:t>[……]</w:t>
            </w:r>
            <w:r w:rsidRPr="00D12121">
              <w:rPr>
                <w:rFonts w:eastAsia="Batang" w:cs="Times New Roman"/>
              </w:rPr>
              <w:br/>
            </w:r>
            <w:r w:rsidRPr="00D12121">
              <w:rPr>
                <w:rFonts w:eastAsia="Batang" w:cs="Times New Roman"/>
              </w:rPr>
              <w:br/>
            </w:r>
            <w:r w:rsidRPr="00D12121">
              <w:rPr>
                <w:rFonts w:eastAsia="Batang" w:cs="Times New Roman"/>
              </w:rPr>
              <w:br/>
              <w:t>[…] [] Да [] Не</w:t>
            </w:r>
            <w:r w:rsidRPr="00D12121">
              <w:rPr>
                <w:rFonts w:eastAsia="Batang" w:cs="Times New Roman"/>
              </w:rPr>
              <w:br/>
            </w:r>
            <w:r w:rsidRPr="00D12121">
              <w:rPr>
                <w:rFonts w:eastAsia="Batang" w:cs="Times New Roman"/>
              </w:rPr>
              <w:br/>
            </w:r>
            <w:r w:rsidRPr="00D12121">
              <w:rPr>
                <w:rFonts w:eastAsia="Batang" w:cs="Times New Roman"/>
              </w:rPr>
              <w:br/>
              <w:t>(</w:t>
            </w:r>
            <w:r w:rsidRPr="00D12121">
              <w:rPr>
                <w:rFonts w:eastAsia="Batang" w:cs="Times New Roman"/>
                <w:i/>
                <w:iCs/>
              </w:rPr>
              <w:t>уеб адрес, орган или служба, издаващи документа, точно позоваване на документацията</w:t>
            </w:r>
            <w:r w:rsidRPr="00D12121">
              <w:rPr>
                <w:rFonts w:eastAsia="Batang" w:cs="Times New Roman"/>
              </w:rPr>
              <w:t>):</w:t>
            </w:r>
            <w:r w:rsidRPr="00D12121">
              <w:rPr>
                <w:rFonts w:eastAsia="Batang" w:cs="Times New Roman"/>
                <w:i/>
                <w:iCs/>
              </w:rPr>
              <w:t xml:space="preserve"> [……][……][……][……]</w:t>
            </w:r>
          </w:p>
        </w:tc>
      </w:tr>
    </w:tbl>
    <w:p w14:paraId="3D2303F4" w14:textId="77777777" w:rsidR="00387A37" w:rsidRPr="00D12121" w:rsidRDefault="00387A37" w:rsidP="00387A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ind w:firstLine="0"/>
        <w:jc w:val="center"/>
        <w:rPr>
          <w:rFonts w:eastAsia="Batang" w:cs="Times New Roman"/>
          <w:b/>
          <w:bCs/>
        </w:rPr>
      </w:pPr>
      <w:r w:rsidRPr="00D12121">
        <w:rPr>
          <w:rFonts w:eastAsia="Batang" w:cs="Times New Roman"/>
          <w:b/>
          <w:bCs/>
        </w:rPr>
        <w:t>Част VI: Заключителни положения</w:t>
      </w:r>
    </w:p>
    <w:p w14:paraId="035B7B0A"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i/>
          <w:iCs/>
        </w:rPr>
      </w:pPr>
      <w:r w:rsidRPr="00D12121">
        <w:rPr>
          <w:rFonts w:eastAsia="Batang" w:cs="Times New Roman"/>
          <w:i/>
          <w:iCs/>
        </w:rPr>
        <w:t>Долуподписаният декларира, че информацията, посочена в части II – V по-горе, е вярна и точна, и че е представена с ясното разбиране на последствията при представяне на неверни данни.</w:t>
      </w:r>
    </w:p>
    <w:p w14:paraId="678BE87A"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i/>
          <w:iCs/>
        </w:rPr>
      </w:pPr>
      <w:r w:rsidRPr="00D12121">
        <w:rPr>
          <w:rFonts w:eastAsia="Batang" w:cs="Times New Roman"/>
          <w:i/>
          <w:iCs/>
        </w:rPr>
        <w:t>Долуподписаният официално декларира, че е в състояние при поискване и без забава да представи указаните сертификати и други форми на документални доказателства, освен в случаите, когато:</w:t>
      </w:r>
    </w:p>
    <w:p w14:paraId="7D6272D9"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i/>
          <w:iCs/>
        </w:rPr>
      </w:pPr>
      <w:r w:rsidRPr="00D12121">
        <w:rPr>
          <w:rFonts w:eastAsia="Batang" w:cs="Times New Roman"/>
          <w:i/>
          <w:iCs/>
        </w:rPr>
        <w:t>а) възлагащият орган или възложителят може да получи придружаващите документи чрез пряк достъп до съответната национална база данни във всяка държава членка, която е достъпна безплатно; или</w:t>
      </w:r>
    </w:p>
    <w:p w14:paraId="44DCE991"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i/>
          <w:iCs/>
        </w:rPr>
      </w:pPr>
      <w:r w:rsidRPr="00D12121">
        <w:rPr>
          <w:rFonts w:eastAsia="Batang" w:cs="Times New Roman"/>
          <w:i/>
          <w:iCs/>
        </w:rPr>
        <w:t>б) считано от 18 октомври 2018 г. най-късно, възлагащият орган или възложителят вече притежава съответната документация</w:t>
      </w:r>
      <w:r w:rsidRPr="00D12121">
        <w:rPr>
          <w:rFonts w:eastAsia="Batang" w:cs="Times New Roman"/>
        </w:rPr>
        <w:t>.</w:t>
      </w:r>
    </w:p>
    <w:p w14:paraId="69F92788"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i/>
          <w:iCs/>
        </w:rPr>
      </w:pPr>
      <w:r w:rsidRPr="00D12121">
        <w:rPr>
          <w:rFonts w:eastAsia="Batang" w:cs="Times New Roman"/>
          <w:i/>
          <w:iCs/>
        </w:rPr>
        <w:lastRenderedPageBreak/>
        <w:t>Долуподписаният дава официално съгласие [посочете възлагащия орган или възложителя съгласно част I, раздел A] да получи достъп до документите, подкрепящи информацията, която е предоставена в [посочете съответната част, раздел/ точка/и] от настоящия Единен европейски документ за обществени поръчки за целите на</w:t>
      </w:r>
      <w:r w:rsidRPr="00D12121">
        <w:rPr>
          <w:rFonts w:eastAsia="Batang" w:cs="Times New Roman"/>
        </w:rPr>
        <w:t xml:space="preserve"> [посочете процедурата за възлагане на обществена поръчка: (кратко описание, препратка към публикацията в </w:t>
      </w:r>
      <w:r w:rsidRPr="00D12121">
        <w:rPr>
          <w:rFonts w:eastAsia="Batang" w:cs="Times New Roman"/>
          <w:i/>
          <w:iCs/>
        </w:rPr>
        <w:t>Официален вестник на Европейския съюз</w:t>
      </w:r>
      <w:r w:rsidRPr="00D12121">
        <w:rPr>
          <w:rFonts w:eastAsia="Batang" w:cs="Times New Roman"/>
        </w:rPr>
        <w:t>, референтен номер)].</w:t>
      </w:r>
      <w:r w:rsidRPr="00D12121">
        <w:rPr>
          <w:rFonts w:eastAsia="Batang" w:cs="Times New Roman"/>
          <w:i/>
          <w:iCs/>
        </w:rPr>
        <w:t xml:space="preserve"> </w:t>
      </w:r>
    </w:p>
    <w:p w14:paraId="166E6DAB"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i/>
          <w:iCs/>
        </w:rPr>
      </w:pPr>
    </w:p>
    <w:p w14:paraId="2571E3C2" w14:textId="77777777" w:rsidR="00387A37" w:rsidRPr="00D12121" w:rsidRDefault="00387A37" w:rsidP="00387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firstLine="0"/>
        <w:rPr>
          <w:rFonts w:eastAsia="Batang" w:cs="Times New Roman"/>
        </w:rPr>
      </w:pPr>
      <w:r w:rsidRPr="00D12121">
        <w:rPr>
          <w:rFonts w:eastAsia="Batang" w:cs="Times New Roman"/>
        </w:rPr>
        <w:t>Дата, място и, когато се изисква или е необходимо, подпис(и):  [……]</w:t>
      </w:r>
    </w:p>
    <w:p w14:paraId="1D3B4A84" w14:textId="77777777" w:rsidR="00387A37" w:rsidRPr="00D12121" w:rsidRDefault="00387A37" w:rsidP="00387A37">
      <w:pPr>
        <w:spacing w:after="0"/>
        <w:ind w:left="4956" w:firstLine="0"/>
        <w:rPr>
          <w:rFonts w:eastAsia="Batang" w:cs="Times New Roman"/>
          <w:b/>
          <w:bCs/>
          <w:caps/>
        </w:rPr>
      </w:pPr>
    </w:p>
    <w:p w14:paraId="06A676E9" w14:textId="77777777" w:rsidR="00387A37" w:rsidRPr="00D12121" w:rsidRDefault="00387A37" w:rsidP="00387A37">
      <w:pPr>
        <w:spacing w:after="0"/>
        <w:ind w:left="4956" w:firstLine="0"/>
        <w:rPr>
          <w:rFonts w:eastAsia="Batang" w:cs="Times New Roman"/>
          <w:b/>
          <w:bCs/>
          <w:caps/>
        </w:rPr>
      </w:pPr>
      <w:r w:rsidRPr="00D12121">
        <w:rPr>
          <w:rFonts w:eastAsia="Batang" w:cs="Times New Roman"/>
          <w:b/>
          <w:bCs/>
          <w:caps/>
        </w:rPr>
        <w:br w:type="page"/>
      </w:r>
    </w:p>
    <w:p w14:paraId="3B2C6AAA" w14:textId="77777777" w:rsidR="00387A37" w:rsidRPr="00D12121" w:rsidRDefault="00387A37" w:rsidP="00387A37">
      <w:pPr>
        <w:spacing w:after="0"/>
        <w:ind w:firstLine="0"/>
        <w:rPr>
          <w:rFonts w:eastAsia="Batang" w:cs="Times New Roman"/>
          <w:b/>
          <w:bCs/>
          <w:caps/>
        </w:rPr>
      </w:pPr>
    </w:p>
    <w:p w14:paraId="3204C111" w14:textId="77777777"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r w:rsidRPr="00D12121">
        <w:rPr>
          <w:rFonts w:eastAsia="MS ??" w:cs="Times New Roman"/>
          <w:b/>
          <w:i/>
          <w:lang w:eastAsia="bg-BG"/>
        </w:rPr>
        <w:t>Приложение № 3</w:t>
      </w:r>
    </w:p>
    <w:p w14:paraId="7B6F83B0" w14:textId="77777777"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r w:rsidRPr="00D12121">
        <w:rPr>
          <w:rFonts w:eastAsia="MS ??" w:cs="Times New Roman"/>
          <w:b/>
          <w:i/>
          <w:lang w:eastAsia="bg-BG"/>
        </w:rPr>
        <w:t xml:space="preserve">                                                                                                          Образец!</w:t>
      </w:r>
    </w:p>
    <w:p w14:paraId="001BE0F7" w14:textId="77777777" w:rsidR="00387A37" w:rsidRPr="00D12121" w:rsidRDefault="00387A37" w:rsidP="00387A37">
      <w:pPr>
        <w:widowControl w:val="0"/>
        <w:tabs>
          <w:tab w:val="left" w:pos="7272"/>
        </w:tabs>
        <w:autoSpaceDE w:val="0"/>
        <w:autoSpaceDN w:val="0"/>
        <w:adjustRightInd w:val="0"/>
        <w:spacing w:after="0"/>
        <w:ind w:right="141" w:firstLine="0"/>
        <w:jc w:val="left"/>
        <w:rPr>
          <w:rFonts w:eastAsia="MS ??" w:cs="Times New Roman"/>
          <w:b/>
          <w:lang w:eastAsia="bg-BG"/>
        </w:rPr>
      </w:pPr>
      <w:r w:rsidRPr="00D12121">
        <w:rPr>
          <w:rFonts w:eastAsia="MS ??" w:cs="Times New Roman"/>
          <w:b/>
          <w:lang w:eastAsia="bg-BG"/>
        </w:rPr>
        <w:tab/>
      </w:r>
    </w:p>
    <w:p w14:paraId="4892181B" w14:textId="77777777" w:rsidR="00387A37" w:rsidRPr="00D12121" w:rsidRDefault="00387A37" w:rsidP="00387A37">
      <w:pPr>
        <w:widowControl w:val="0"/>
        <w:tabs>
          <w:tab w:val="left" w:pos="7272"/>
        </w:tabs>
        <w:autoSpaceDE w:val="0"/>
        <w:autoSpaceDN w:val="0"/>
        <w:adjustRightInd w:val="0"/>
        <w:spacing w:after="0"/>
        <w:ind w:right="141" w:firstLine="0"/>
        <w:jc w:val="center"/>
        <w:rPr>
          <w:rFonts w:eastAsia="MS ??" w:cs="Times New Roman"/>
          <w:b/>
          <w:lang w:eastAsia="bg-BG"/>
        </w:rPr>
      </w:pPr>
      <w:r w:rsidRPr="00D12121">
        <w:rPr>
          <w:rFonts w:eastAsia="MS ??" w:cs="Times New Roman"/>
          <w:b/>
          <w:lang w:eastAsia="bg-BG"/>
        </w:rPr>
        <w:t xml:space="preserve">ДЕКЛАРАЦИЯ </w:t>
      </w:r>
    </w:p>
    <w:p w14:paraId="27B39C61" w14:textId="77777777" w:rsidR="00387A37" w:rsidRPr="00D12121" w:rsidRDefault="00387A37" w:rsidP="00387A37">
      <w:pPr>
        <w:widowControl w:val="0"/>
        <w:tabs>
          <w:tab w:val="left" w:pos="7272"/>
        </w:tabs>
        <w:autoSpaceDE w:val="0"/>
        <w:autoSpaceDN w:val="0"/>
        <w:adjustRightInd w:val="0"/>
        <w:spacing w:after="0"/>
        <w:ind w:right="141" w:firstLine="0"/>
        <w:rPr>
          <w:rFonts w:eastAsia="MS ??" w:cs="Times New Roman"/>
          <w:lang w:eastAsia="bg-BG"/>
        </w:rPr>
      </w:pPr>
    </w:p>
    <w:p w14:paraId="3082EB90" w14:textId="77777777" w:rsidR="00387A37" w:rsidRPr="00D12121" w:rsidRDefault="00387A37" w:rsidP="00387A37">
      <w:pPr>
        <w:widowControl w:val="0"/>
        <w:tabs>
          <w:tab w:val="left" w:pos="7272"/>
        </w:tabs>
        <w:autoSpaceDE w:val="0"/>
        <w:autoSpaceDN w:val="0"/>
        <w:adjustRightInd w:val="0"/>
        <w:spacing w:after="0"/>
        <w:ind w:right="141" w:firstLine="0"/>
        <w:rPr>
          <w:rFonts w:eastAsia="MS ??" w:cs="Times New Roman"/>
          <w:lang w:eastAsia="bg-BG"/>
        </w:rPr>
      </w:pPr>
      <w:r w:rsidRPr="00D12121">
        <w:rPr>
          <w:rFonts w:eastAsia="MS ??" w:cs="Times New Roman"/>
          <w:lang w:eastAsia="bg-BG"/>
        </w:rPr>
        <w:t>от  ................................................................</w:t>
      </w:r>
    </w:p>
    <w:p w14:paraId="2993C13D" w14:textId="77777777" w:rsidR="00387A37" w:rsidRPr="00D12121" w:rsidRDefault="00387A37" w:rsidP="00387A37">
      <w:pPr>
        <w:widowControl w:val="0"/>
        <w:tabs>
          <w:tab w:val="left" w:pos="7272"/>
        </w:tabs>
        <w:autoSpaceDE w:val="0"/>
        <w:autoSpaceDN w:val="0"/>
        <w:adjustRightInd w:val="0"/>
        <w:spacing w:after="0"/>
        <w:ind w:right="141" w:firstLine="0"/>
        <w:rPr>
          <w:rFonts w:eastAsia="MS ??" w:cs="Times New Roman"/>
          <w:lang w:eastAsia="bg-BG"/>
        </w:rPr>
      </w:pPr>
      <w:r w:rsidRPr="00D12121">
        <w:rPr>
          <w:rFonts w:eastAsia="MS ??" w:cs="Times New Roman"/>
          <w:lang w:eastAsia="bg-BG"/>
        </w:rPr>
        <w:t>(идентификационни данни/паспорт).............................в качеството ми на ........................................................</w:t>
      </w:r>
    </w:p>
    <w:p w14:paraId="24691768" w14:textId="71118EA1" w:rsidR="00387A37" w:rsidRPr="00D12121" w:rsidRDefault="00387A37" w:rsidP="00387A37">
      <w:pPr>
        <w:spacing w:after="0"/>
        <w:ind w:firstLine="0"/>
        <w:rPr>
          <w:rFonts w:eastAsia="MS ??" w:cs="Times New Roman"/>
          <w:b/>
          <w:lang w:eastAsia="bg-BG"/>
        </w:rPr>
      </w:pPr>
      <w:r w:rsidRPr="00D12121">
        <w:rPr>
          <w:rFonts w:eastAsia="MS ??" w:cs="Times New Roman"/>
          <w:lang w:eastAsia="bg-BG"/>
        </w:rPr>
        <w:t xml:space="preserve">(посочва се  длъжността и качеството, в което лицето има право да представлява  и управлява) на...................................................................,  (наименование на участник), с ЕИК (рег. №, ако е приложимо) ...............................,  със седалище  и адрес на управление..................................... - участник в открита процедура с предмет: </w:t>
      </w:r>
      <w:r w:rsidRPr="00D12121">
        <w:rPr>
          <w:rFonts w:eastAsia="MS ??" w:cs="Times New Roman"/>
          <w:b/>
          <w:lang w:eastAsia="bg-BG"/>
        </w:rPr>
        <w:t>„Надграждане на интелигентната транспортна система по проект „Интегрирана система за градски тра</w:t>
      </w:r>
      <w:r w:rsidR="00C00734" w:rsidRPr="00D12121">
        <w:rPr>
          <w:rFonts w:eastAsia="MS ??" w:cs="Times New Roman"/>
          <w:b/>
          <w:lang w:eastAsia="bg-BG"/>
        </w:rPr>
        <w:t>н</w:t>
      </w:r>
      <w:r w:rsidRPr="00D12121">
        <w:rPr>
          <w:rFonts w:eastAsia="MS ??" w:cs="Times New Roman"/>
          <w:b/>
          <w:lang w:eastAsia="bg-BG"/>
        </w:rPr>
        <w:t xml:space="preserve">спорт на гр. Русе – Етап втори“, инвестиционен приоритет „Интегриран градски транспорт“ по Оперативна програма „Региони в растеж 2014-2020“    </w:t>
      </w:r>
    </w:p>
    <w:p w14:paraId="6EB3A6E1" w14:textId="77777777" w:rsidR="00387A37" w:rsidRPr="00D12121" w:rsidRDefault="00387A37" w:rsidP="00387A37">
      <w:pPr>
        <w:widowControl w:val="0"/>
        <w:tabs>
          <w:tab w:val="left" w:pos="7272"/>
        </w:tabs>
        <w:autoSpaceDE w:val="0"/>
        <w:autoSpaceDN w:val="0"/>
        <w:adjustRightInd w:val="0"/>
        <w:spacing w:after="0"/>
        <w:ind w:right="141" w:firstLine="0"/>
        <w:rPr>
          <w:rFonts w:eastAsia="MS ??" w:cs="Times New Roman"/>
          <w:lang w:eastAsia="bg-BG"/>
        </w:rPr>
      </w:pPr>
    </w:p>
    <w:p w14:paraId="7D15E51E" w14:textId="77777777" w:rsidR="00387A37" w:rsidRPr="00D12121" w:rsidRDefault="00387A37" w:rsidP="00387A37">
      <w:pPr>
        <w:widowControl w:val="0"/>
        <w:tabs>
          <w:tab w:val="left" w:pos="7272"/>
        </w:tabs>
        <w:autoSpaceDE w:val="0"/>
        <w:autoSpaceDN w:val="0"/>
        <w:adjustRightInd w:val="0"/>
        <w:spacing w:after="0"/>
        <w:ind w:right="141" w:firstLine="0"/>
        <w:rPr>
          <w:rFonts w:eastAsia="MS ??" w:cs="Times New Roman"/>
          <w:lang w:eastAsia="bg-BG"/>
        </w:rPr>
      </w:pPr>
      <w:r w:rsidRPr="00D12121">
        <w:rPr>
          <w:rFonts w:eastAsia="MS ??" w:cs="Times New Roman"/>
          <w:lang w:eastAsia="bg-BG"/>
        </w:rPr>
        <w:t>1. Декларирам, че участникът, когото представлявам.......................................................................</w:t>
      </w:r>
    </w:p>
    <w:p w14:paraId="4C03B8F1" w14:textId="5269F856" w:rsidR="00387A37" w:rsidRPr="00D12121" w:rsidRDefault="00387A37" w:rsidP="00387A37">
      <w:pPr>
        <w:widowControl w:val="0"/>
        <w:tabs>
          <w:tab w:val="left" w:pos="7272"/>
        </w:tabs>
        <w:autoSpaceDE w:val="0"/>
        <w:autoSpaceDN w:val="0"/>
        <w:adjustRightInd w:val="0"/>
        <w:spacing w:after="0"/>
        <w:ind w:right="141" w:firstLine="0"/>
        <w:rPr>
          <w:rFonts w:eastAsia="MS ??" w:cs="Times New Roman"/>
          <w:lang w:eastAsia="bg-BG"/>
        </w:rPr>
      </w:pPr>
      <w:r w:rsidRPr="00D12121">
        <w:rPr>
          <w:rFonts w:eastAsia="MS ??" w:cs="Times New Roman"/>
          <w:lang w:eastAsia="bg-BG"/>
        </w:rPr>
        <w:t xml:space="preserve">...........................(попълва се наименованието на участника), желае да използва ЕЕДОП, който вече е бил използван при предходна процедура за </w:t>
      </w:r>
      <w:r w:rsidR="00C951B0">
        <w:rPr>
          <w:rFonts w:eastAsia="MS ??" w:cs="Times New Roman"/>
          <w:lang w:eastAsia="bg-BG"/>
        </w:rPr>
        <w:t>обществена поръчка, до който е</w:t>
      </w:r>
      <w:r w:rsidRPr="00D12121">
        <w:rPr>
          <w:rFonts w:eastAsia="MS ??" w:cs="Times New Roman"/>
          <w:lang w:eastAsia="bg-BG"/>
        </w:rPr>
        <w:t xml:space="preserve"> осигурен пряк и неограничен достъп по електронен път </w:t>
      </w:r>
    </w:p>
    <w:p w14:paraId="45DAD7EE" w14:textId="77777777" w:rsidR="00387A37" w:rsidRPr="00D12121" w:rsidRDefault="00387A37" w:rsidP="00387A37">
      <w:pPr>
        <w:widowControl w:val="0"/>
        <w:tabs>
          <w:tab w:val="left" w:pos="7272"/>
        </w:tabs>
        <w:autoSpaceDE w:val="0"/>
        <w:autoSpaceDN w:val="0"/>
        <w:adjustRightInd w:val="0"/>
        <w:spacing w:after="0"/>
        <w:ind w:right="141" w:firstLine="0"/>
        <w:rPr>
          <w:rFonts w:eastAsia="Batang" w:cs="Times New Roman"/>
          <w:lang w:eastAsia="bg-BG"/>
        </w:rPr>
      </w:pPr>
      <w:r w:rsidRPr="00D12121">
        <w:rPr>
          <w:rFonts w:eastAsia="Batang" w:cs="Times New Roman"/>
          <w:lang w:eastAsia="bg-BG"/>
        </w:rPr>
        <w:t xml:space="preserve">2. Декларирам, че цитираният в т. 1 ЕЕДОП, представен и подписан от участника, който представлявам, съдържа актуални данни към момента на подаване на офертата в настоящата процедура и подписът, с които е подписан е автентичен и принадлежи на лице с представителна власт. </w:t>
      </w:r>
    </w:p>
    <w:p w14:paraId="779AB241" w14:textId="77777777" w:rsidR="00387A37" w:rsidRPr="00D12121" w:rsidRDefault="00387A37" w:rsidP="00387A37">
      <w:pPr>
        <w:widowControl w:val="0"/>
        <w:tabs>
          <w:tab w:val="left" w:pos="7272"/>
        </w:tabs>
        <w:autoSpaceDE w:val="0"/>
        <w:autoSpaceDN w:val="0"/>
        <w:adjustRightInd w:val="0"/>
        <w:spacing w:after="0"/>
        <w:ind w:right="141" w:firstLine="0"/>
        <w:rPr>
          <w:rFonts w:eastAsia="MS ??" w:cs="Times New Roman"/>
          <w:lang w:eastAsia="bg-BG"/>
        </w:rPr>
      </w:pPr>
    </w:p>
    <w:p w14:paraId="04B55DEE" w14:textId="77777777" w:rsidR="00387A37" w:rsidRPr="00D12121" w:rsidRDefault="00387A37" w:rsidP="00387A37">
      <w:pPr>
        <w:widowControl w:val="0"/>
        <w:tabs>
          <w:tab w:val="left" w:pos="7272"/>
        </w:tabs>
        <w:autoSpaceDE w:val="0"/>
        <w:autoSpaceDN w:val="0"/>
        <w:adjustRightInd w:val="0"/>
        <w:spacing w:after="0"/>
        <w:ind w:right="141" w:firstLine="0"/>
        <w:rPr>
          <w:rFonts w:eastAsia="MS ??" w:cs="Times New Roman"/>
          <w:lang w:eastAsia="bg-BG"/>
        </w:rPr>
      </w:pPr>
      <w:r w:rsidRPr="00D12121">
        <w:rPr>
          <w:rFonts w:eastAsia="MS ??" w:cs="Times New Roman"/>
          <w:lang w:eastAsia="bg-BG"/>
        </w:rPr>
        <w:t xml:space="preserve">Известна ми е отговорността за деклариране на неверни данни. </w:t>
      </w:r>
    </w:p>
    <w:p w14:paraId="3CE11FBE" w14:textId="77777777" w:rsidR="00387A37" w:rsidRPr="00D12121" w:rsidRDefault="00387A37" w:rsidP="00387A37">
      <w:pPr>
        <w:widowControl w:val="0"/>
        <w:autoSpaceDE w:val="0"/>
        <w:autoSpaceDN w:val="0"/>
        <w:adjustRightInd w:val="0"/>
        <w:spacing w:after="0"/>
        <w:ind w:right="141" w:firstLine="0"/>
        <w:jc w:val="center"/>
        <w:rPr>
          <w:rFonts w:eastAsia="MS ??" w:cs="Times New Roman"/>
          <w:lang w:eastAsia="bg-BG"/>
        </w:rPr>
      </w:pPr>
    </w:p>
    <w:tbl>
      <w:tblPr>
        <w:tblW w:w="5176" w:type="pct"/>
        <w:tblLayout w:type="fixed"/>
        <w:tblLook w:val="0000" w:firstRow="0" w:lastRow="0" w:firstColumn="0" w:lastColumn="0" w:noHBand="0" w:noVBand="0"/>
      </w:tblPr>
      <w:tblGrid>
        <w:gridCol w:w="5298"/>
        <w:gridCol w:w="4974"/>
      </w:tblGrid>
      <w:tr w:rsidR="00387A37" w:rsidRPr="00D12121" w14:paraId="3F0399CF" w14:textId="77777777" w:rsidTr="009F6111">
        <w:trPr>
          <w:gridAfter w:val="1"/>
          <w:wAfter w:w="2421" w:type="pct"/>
        </w:trPr>
        <w:tc>
          <w:tcPr>
            <w:tcW w:w="2579" w:type="pct"/>
          </w:tcPr>
          <w:p w14:paraId="238BA347" w14:textId="77777777"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 xml:space="preserve">Наименование на участника </w:t>
            </w:r>
          </w:p>
        </w:tc>
      </w:tr>
      <w:tr w:rsidR="00387A37" w:rsidRPr="00D12121" w14:paraId="447EE536" w14:textId="77777777" w:rsidTr="009F6111">
        <w:trPr>
          <w:gridAfter w:val="1"/>
          <w:wAfter w:w="2421" w:type="pct"/>
        </w:trPr>
        <w:tc>
          <w:tcPr>
            <w:tcW w:w="2579" w:type="pct"/>
          </w:tcPr>
          <w:p w14:paraId="08306AD3" w14:textId="77777777"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 xml:space="preserve">Име и фамилия на представителя на участника       </w:t>
            </w:r>
          </w:p>
        </w:tc>
      </w:tr>
      <w:tr w:rsidR="00387A37" w:rsidRPr="00D12121" w14:paraId="158B967A" w14:textId="77777777" w:rsidTr="009F6111">
        <w:tc>
          <w:tcPr>
            <w:tcW w:w="2579" w:type="pct"/>
          </w:tcPr>
          <w:p w14:paraId="532C2A2C" w14:textId="77777777"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Длъжност</w:t>
            </w:r>
          </w:p>
        </w:tc>
        <w:tc>
          <w:tcPr>
            <w:tcW w:w="2421" w:type="pct"/>
          </w:tcPr>
          <w:p w14:paraId="605AC6DB" w14:textId="77777777" w:rsidR="00387A37" w:rsidRPr="00D12121" w:rsidRDefault="00387A37" w:rsidP="00387A37">
            <w:pPr>
              <w:spacing w:after="0" w:line="360" w:lineRule="auto"/>
              <w:ind w:firstLine="0"/>
              <w:rPr>
                <w:rFonts w:eastAsia="Times New Roman" w:cs="Times New Roman"/>
              </w:rPr>
            </w:pPr>
          </w:p>
        </w:tc>
      </w:tr>
      <w:tr w:rsidR="00387A37" w:rsidRPr="00D12121" w14:paraId="0830B2B0" w14:textId="77777777" w:rsidTr="009F6111">
        <w:tc>
          <w:tcPr>
            <w:tcW w:w="2579" w:type="pct"/>
          </w:tcPr>
          <w:p w14:paraId="271894C6" w14:textId="77777777"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Подпис</w:t>
            </w:r>
          </w:p>
        </w:tc>
        <w:tc>
          <w:tcPr>
            <w:tcW w:w="2421" w:type="pct"/>
          </w:tcPr>
          <w:p w14:paraId="75102A39" w14:textId="77777777" w:rsidR="00387A37" w:rsidRPr="00D12121" w:rsidRDefault="00387A37" w:rsidP="00387A37">
            <w:pPr>
              <w:spacing w:after="0" w:line="360" w:lineRule="auto"/>
              <w:ind w:firstLine="0"/>
              <w:rPr>
                <w:rFonts w:eastAsia="Times New Roman" w:cs="Times New Roman"/>
              </w:rPr>
            </w:pPr>
            <w:r w:rsidRPr="00D12121">
              <w:rPr>
                <w:rFonts w:eastAsia="Times New Roman" w:cs="Times New Roman"/>
              </w:rPr>
              <w:t>__________________________</w:t>
            </w:r>
          </w:p>
        </w:tc>
      </w:tr>
    </w:tbl>
    <w:p w14:paraId="4F43C5A8" w14:textId="77777777" w:rsidR="00387A37" w:rsidRPr="00D12121" w:rsidRDefault="00387A37" w:rsidP="00387A37">
      <w:pPr>
        <w:widowControl w:val="0"/>
        <w:shd w:val="clear" w:color="auto" w:fill="FFFFFF"/>
        <w:tabs>
          <w:tab w:val="left" w:pos="5064"/>
        </w:tabs>
        <w:autoSpaceDE w:val="0"/>
        <w:autoSpaceDN w:val="0"/>
        <w:adjustRightInd w:val="0"/>
        <w:spacing w:before="475" w:after="0"/>
        <w:ind w:firstLine="0"/>
        <w:jc w:val="left"/>
        <w:rPr>
          <w:rFonts w:eastAsia="MS ??" w:cs="Times New Roman"/>
          <w:color w:val="000000"/>
          <w:spacing w:val="-6"/>
          <w:lang w:eastAsia="bg-BG"/>
        </w:rPr>
      </w:pPr>
      <w:r w:rsidRPr="00D12121">
        <w:rPr>
          <w:rFonts w:eastAsia="MS ??" w:cs="Times New Roman"/>
          <w:lang w:eastAsia="bg-BG"/>
        </w:rPr>
        <w:t xml:space="preserve">Дата: </w:t>
      </w:r>
      <w:r w:rsidRPr="00D12121">
        <w:rPr>
          <w:rFonts w:eastAsia="MS ??" w:cs="Times New Roman"/>
          <w:color w:val="000000"/>
          <w:spacing w:val="-6"/>
          <w:lang w:eastAsia="bg-BG"/>
        </w:rPr>
        <w:t>_________________ 2017 г.</w:t>
      </w:r>
    </w:p>
    <w:p w14:paraId="76028EF3" w14:textId="77777777" w:rsidR="00387A37" w:rsidRPr="00D12121" w:rsidRDefault="00387A37" w:rsidP="00387A37">
      <w:pPr>
        <w:spacing w:after="0"/>
        <w:ind w:firstLine="0"/>
        <w:rPr>
          <w:rFonts w:eastAsia="Batang" w:cs="Times New Roman"/>
          <w:b/>
          <w:bCs/>
          <w:caps/>
        </w:rPr>
      </w:pPr>
    </w:p>
    <w:p w14:paraId="5B330712" w14:textId="77777777" w:rsidR="00387A37" w:rsidRPr="00D12121" w:rsidRDefault="00387A37" w:rsidP="00387A37">
      <w:pPr>
        <w:spacing w:after="0"/>
        <w:ind w:left="4956" w:firstLine="0"/>
        <w:rPr>
          <w:rFonts w:eastAsia="Batang" w:cs="Times New Roman"/>
          <w:b/>
          <w:bCs/>
          <w:caps/>
        </w:rPr>
      </w:pPr>
    </w:p>
    <w:p w14:paraId="4FA3350D" w14:textId="77777777" w:rsidR="00387A37" w:rsidRPr="00D12121" w:rsidRDefault="00387A37" w:rsidP="00387A37">
      <w:pPr>
        <w:spacing w:after="0"/>
        <w:ind w:left="4956" w:firstLine="0"/>
        <w:rPr>
          <w:rFonts w:eastAsia="Batang" w:cs="Times New Roman"/>
          <w:b/>
          <w:bCs/>
          <w:caps/>
        </w:rPr>
      </w:pPr>
    </w:p>
    <w:p w14:paraId="433702B2" w14:textId="77777777" w:rsidR="00387A37" w:rsidRPr="00D12121" w:rsidRDefault="00387A37" w:rsidP="00387A37">
      <w:pPr>
        <w:spacing w:after="0"/>
        <w:ind w:left="4956" w:firstLine="0"/>
        <w:rPr>
          <w:rFonts w:eastAsia="Batang" w:cs="Times New Roman"/>
          <w:b/>
          <w:bCs/>
          <w:caps/>
        </w:rPr>
      </w:pPr>
    </w:p>
    <w:p w14:paraId="306F51BD" w14:textId="77777777" w:rsidR="00387A37" w:rsidRPr="00D12121" w:rsidRDefault="00387A37" w:rsidP="00387A37">
      <w:pPr>
        <w:spacing w:after="0"/>
        <w:ind w:left="4956" w:firstLine="0"/>
        <w:rPr>
          <w:rFonts w:eastAsia="Batang" w:cs="Times New Roman"/>
          <w:b/>
          <w:bCs/>
          <w:caps/>
        </w:rPr>
      </w:pPr>
    </w:p>
    <w:p w14:paraId="399F88CA" w14:textId="77777777" w:rsidR="00387A37" w:rsidRPr="00D12121" w:rsidRDefault="00387A37" w:rsidP="00387A37">
      <w:pPr>
        <w:spacing w:after="0"/>
        <w:ind w:left="4956" w:firstLine="0"/>
        <w:rPr>
          <w:rFonts w:eastAsia="Batang" w:cs="Times New Roman"/>
          <w:b/>
          <w:bCs/>
          <w:caps/>
        </w:rPr>
      </w:pPr>
    </w:p>
    <w:p w14:paraId="384F9203" w14:textId="77777777" w:rsidR="00387A37" w:rsidRPr="00D12121" w:rsidRDefault="00387A37" w:rsidP="00387A37">
      <w:pPr>
        <w:widowControl w:val="0"/>
        <w:autoSpaceDE w:val="0"/>
        <w:autoSpaceDN w:val="0"/>
        <w:adjustRightInd w:val="0"/>
        <w:spacing w:after="0"/>
        <w:ind w:right="141" w:firstLine="0"/>
        <w:jc w:val="left"/>
        <w:rPr>
          <w:rFonts w:eastAsia="MS ??" w:cs="Times New Roman"/>
        </w:rPr>
      </w:pPr>
      <w:r w:rsidRPr="00D12121">
        <w:rPr>
          <w:rFonts w:eastAsia="MS ??" w:cs="Times New Roman"/>
        </w:rPr>
        <w:br w:type="page"/>
      </w:r>
    </w:p>
    <w:p w14:paraId="5FA154C1" w14:textId="77777777"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r w:rsidRPr="00D12121">
        <w:rPr>
          <w:rFonts w:eastAsia="MS ??" w:cs="Times New Roman"/>
          <w:b/>
          <w:i/>
          <w:lang w:eastAsia="bg-BG"/>
        </w:rPr>
        <w:lastRenderedPageBreak/>
        <w:t>Приложение № 4</w:t>
      </w:r>
    </w:p>
    <w:p w14:paraId="4B3D5DE2" w14:textId="77777777"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r w:rsidRPr="00D12121">
        <w:rPr>
          <w:rFonts w:eastAsia="MS ??" w:cs="Times New Roman"/>
          <w:b/>
          <w:i/>
          <w:lang w:eastAsia="bg-BG"/>
        </w:rPr>
        <w:t xml:space="preserve">                                                                                                          Образец!</w:t>
      </w:r>
    </w:p>
    <w:p w14:paraId="0C4784EA" w14:textId="77777777" w:rsidR="00387A37" w:rsidRPr="00D12121" w:rsidRDefault="00387A37" w:rsidP="00387A37">
      <w:pPr>
        <w:spacing w:after="0"/>
        <w:ind w:left="4956" w:firstLine="0"/>
        <w:rPr>
          <w:rFonts w:eastAsia="Batang" w:cs="Times New Roman"/>
          <w:b/>
          <w:bCs/>
          <w:caps/>
        </w:rPr>
      </w:pPr>
    </w:p>
    <w:p w14:paraId="2EC2C85F" w14:textId="77777777" w:rsidR="00387A37" w:rsidRPr="00D12121" w:rsidRDefault="00387A37" w:rsidP="00387A37">
      <w:pPr>
        <w:spacing w:after="0"/>
        <w:ind w:left="4956" w:firstLine="0"/>
        <w:rPr>
          <w:rFonts w:eastAsia="Batang" w:cs="Times New Roman"/>
          <w:b/>
          <w:bCs/>
          <w:caps/>
        </w:rPr>
      </w:pPr>
      <w:r w:rsidRPr="00D12121">
        <w:rPr>
          <w:rFonts w:eastAsia="Batang" w:cs="Times New Roman"/>
          <w:b/>
          <w:bCs/>
          <w:caps/>
        </w:rPr>
        <w:t xml:space="preserve">ДО </w:t>
      </w:r>
    </w:p>
    <w:p w14:paraId="018DA34E" w14:textId="77777777" w:rsidR="00387A37" w:rsidRPr="00D12121" w:rsidRDefault="00387A37" w:rsidP="00387A37">
      <w:pPr>
        <w:spacing w:after="0"/>
        <w:ind w:left="4956" w:firstLine="0"/>
        <w:rPr>
          <w:rFonts w:eastAsia="Batang" w:cs="Times New Roman"/>
          <w:b/>
          <w:bCs/>
          <w:caps/>
          <w:sz w:val="16"/>
          <w:szCs w:val="16"/>
        </w:rPr>
      </w:pPr>
      <w:r w:rsidRPr="00D12121">
        <w:rPr>
          <w:rFonts w:eastAsia="Batang" w:cs="Times New Roman"/>
          <w:b/>
        </w:rPr>
        <w:t>ОБЩИНА РУСЕ</w:t>
      </w:r>
    </w:p>
    <w:p w14:paraId="31BEA30E" w14:textId="77777777" w:rsidR="00387A37" w:rsidRPr="00D12121" w:rsidRDefault="00387A37" w:rsidP="00387A37">
      <w:pPr>
        <w:widowControl w:val="0"/>
        <w:shd w:val="clear" w:color="auto" w:fill="FFFFFF"/>
        <w:autoSpaceDE w:val="0"/>
        <w:autoSpaceDN w:val="0"/>
        <w:adjustRightInd w:val="0"/>
        <w:spacing w:after="0"/>
        <w:ind w:firstLine="0"/>
        <w:jc w:val="center"/>
        <w:rPr>
          <w:rFonts w:eastAsia="MS ??" w:cs="Times New Roman"/>
          <w:b/>
          <w:bCs/>
          <w:spacing w:val="-1"/>
          <w:w w:val="107"/>
          <w:lang w:eastAsia="bg-BG"/>
        </w:rPr>
      </w:pPr>
    </w:p>
    <w:p w14:paraId="79822102" w14:textId="77777777" w:rsidR="00387A37" w:rsidRPr="00D12121" w:rsidRDefault="00387A37" w:rsidP="00387A37">
      <w:pPr>
        <w:widowControl w:val="0"/>
        <w:shd w:val="clear" w:color="auto" w:fill="FFFFFF"/>
        <w:autoSpaceDE w:val="0"/>
        <w:autoSpaceDN w:val="0"/>
        <w:adjustRightInd w:val="0"/>
        <w:spacing w:after="0"/>
        <w:ind w:firstLine="0"/>
        <w:jc w:val="center"/>
        <w:rPr>
          <w:rFonts w:eastAsia="MS ??" w:cs="Times New Roman"/>
          <w:b/>
          <w:bCs/>
          <w:spacing w:val="-1"/>
          <w:w w:val="107"/>
          <w:lang w:eastAsia="bg-BG"/>
        </w:rPr>
      </w:pPr>
      <w:r w:rsidRPr="00D12121">
        <w:rPr>
          <w:rFonts w:eastAsia="MS ??" w:cs="Times New Roman"/>
          <w:b/>
          <w:bCs/>
          <w:spacing w:val="-1"/>
          <w:w w:val="107"/>
          <w:lang w:eastAsia="bg-BG"/>
        </w:rPr>
        <w:t>ПРЕДЛОЖЕНИЕ ЗА ИЗПЪЛНЕНИЕ НА ПОРЪЧКАТА</w:t>
      </w:r>
    </w:p>
    <w:p w14:paraId="103935AA" w14:textId="77777777" w:rsidR="00387A37" w:rsidRPr="00D12121" w:rsidRDefault="00387A37" w:rsidP="00387A37">
      <w:pPr>
        <w:spacing w:after="0"/>
        <w:ind w:left="4956" w:firstLine="0"/>
        <w:rPr>
          <w:rFonts w:eastAsia="Batang" w:cs="Times New Roman"/>
          <w:b/>
          <w:bCs/>
          <w:caps/>
        </w:rPr>
      </w:pPr>
    </w:p>
    <w:p w14:paraId="7DCC7439" w14:textId="77777777" w:rsidR="00387A37" w:rsidRPr="00D12121" w:rsidRDefault="00387A37" w:rsidP="00387A37">
      <w:pPr>
        <w:widowControl w:val="0"/>
        <w:autoSpaceDE w:val="0"/>
        <w:autoSpaceDN w:val="0"/>
        <w:adjustRightInd w:val="0"/>
        <w:spacing w:after="0"/>
        <w:ind w:right="885" w:firstLine="0"/>
        <w:rPr>
          <w:rFonts w:eastAsia="MS ??" w:cs="Times New Roman"/>
          <w:lang w:eastAsia="bg-BG"/>
        </w:rPr>
      </w:pPr>
      <w:r w:rsidRPr="00D12121">
        <w:rPr>
          <w:rFonts w:eastAsia="MS ??" w:cs="Times New Roman"/>
          <w:lang w:eastAsia="bg-BG"/>
        </w:rPr>
        <w:t>от  ..................................................................................................................................</w:t>
      </w:r>
    </w:p>
    <w:p w14:paraId="2793BB20" w14:textId="77777777" w:rsidR="00387A37" w:rsidRPr="00D12121" w:rsidRDefault="00387A37" w:rsidP="00387A37">
      <w:pPr>
        <w:widowControl w:val="0"/>
        <w:autoSpaceDE w:val="0"/>
        <w:autoSpaceDN w:val="0"/>
        <w:adjustRightInd w:val="0"/>
        <w:spacing w:after="0"/>
        <w:ind w:right="885" w:firstLine="0"/>
        <w:rPr>
          <w:rFonts w:eastAsia="MS ??" w:cs="Times New Roman"/>
          <w:lang w:eastAsia="bg-BG"/>
        </w:rPr>
      </w:pPr>
      <w:r w:rsidRPr="00D12121">
        <w:rPr>
          <w:rFonts w:eastAsia="MS ??" w:cs="Times New Roman"/>
          <w:lang w:eastAsia="bg-BG"/>
        </w:rPr>
        <w:t>(идентификационни данни/паспорт).......................................................в качеството ми на .....................................................................................................................</w:t>
      </w:r>
    </w:p>
    <w:p w14:paraId="697E7D62" w14:textId="77777777" w:rsidR="00387A37" w:rsidRPr="00D12121" w:rsidRDefault="00387A37" w:rsidP="00387A37">
      <w:pPr>
        <w:spacing w:after="0"/>
        <w:ind w:firstLine="567"/>
        <w:rPr>
          <w:rFonts w:eastAsia="Calibri" w:cs="Times New Roman"/>
          <w:b/>
        </w:rPr>
      </w:pPr>
      <w:r w:rsidRPr="00D12121">
        <w:rPr>
          <w:rFonts w:eastAsia="MS ??" w:cs="Times New Roman"/>
          <w:lang w:eastAsia="bg-BG"/>
        </w:rPr>
        <w:t>(</w:t>
      </w:r>
      <w:r w:rsidRPr="00D12121">
        <w:rPr>
          <w:rFonts w:eastAsia="MS ??" w:cs="Times New Roman"/>
          <w:i/>
          <w:lang w:eastAsia="bg-BG"/>
        </w:rPr>
        <w:t xml:space="preserve">посочва се  длъжността и качеството, в което лицето има право да представлява  и управлява) </w:t>
      </w:r>
      <w:r w:rsidRPr="00D12121">
        <w:rPr>
          <w:rFonts w:eastAsia="MS ??" w:cs="Times New Roman"/>
          <w:lang w:eastAsia="bg-BG"/>
        </w:rPr>
        <w:t>на.............................................................................................................................,  (наименование на участник), с ЕИК (рег. №, ако е приложимо) ...............................,  със седалище  и адрес на управление............................................................................................ - участник в открита процедура за възлагане на о</w:t>
      </w:r>
      <w:r w:rsidRPr="00D12121">
        <w:rPr>
          <w:rFonts w:eastAsia="MS ??" w:cs="Times New Roman"/>
          <w:color w:val="000000"/>
          <w:lang w:eastAsia="bg-BG"/>
        </w:rPr>
        <w:t xml:space="preserve">бществена поръчка с предмет: </w:t>
      </w:r>
    </w:p>
    <w:p w14:paraId="349D12BC" w14:textId="4999B14C" w:rsidR="00387A37" w:rsidRPr="00D12121" w:rsidRDefault="00387A37" w:rsidP="00387A37">
      <w:pPr>
        <w:spacing w:after="0"/>
        <w:ind w:firstLine="567"/>
        <w:rPr>
          <w:rFonts w:eastAsia="Calibri" w:cs="Times New Roman"/>
          <w:b/>
        </w:rPr>
      </w:pPr>
      <w:r w:rsidRPr="00D12121">
        <w:rPr>
          <w:rFonts w:eastAsia="Batang" w:cs="Times New Roman"/>
          <w:b/>
        </w:rPr>
        <w:t>„Надграждане на интелигентната транспортна система по проект „Интегрирана система за градски тра</w:t>
      </w:r>
      <w:r w:rsidR="00C00734" w:rsidRPr="00D12121">
        <w:rPr>
          <w:rFonts w:eastAsia="Batang" w:cs="Times New Roman"/>
          <w:b/>
        </w:rPr>
        <w:t>н</w:t>
      </w:r>
      <w:r w:rsidRPr="00D12121">
        <w:rPr>
          <w:rFonts w:eastAsia="Batang" w:cs="Times New Roman"/>
          <w:b/>
        </w:rPr>
        <w:t>спорт на гр. Русе – Етап втори“, инвестиционен приоритет „Интегриран градски транспорт“ по Оперативна програма „Региони в растеж 2014-2020“</w:t>
      </w:r>
    </w:p>
    <w:p w14:paraId="08E492FD" w14:textId="77777777" w:rsidR="00387A37" w:rsidRPr="00D12121" w:rsidRDefault="00387A37" w:rsidP="00387A37">
      <w:pPr>
        <w:spacing w:after="0"/>
        <w:ind w:firstLine="0"/>
        <w:rPr>
          <w:rFonts w:eastAsia="Batang" w:cs="Times New Roman"/>
          <w:b/>
          <w:bCs/>
          <w:caps/>
          <w:sz w:val="22"/>
          <w:szCs w:val="22"/>
        </w:rPr>
      </w:pPr>
    </w:p>
    <w:p w14:paraId="43E79B79" w14:textId="77777777" w:rsidR="00387A37" w:rsidRPr="00D12121" w:rsidRDefault="00387A37" w:rsidP="00387A37">
      <w:pPr>
        <w:spacing w:after="0"/>
        <w:ind w:firstLine="0"/>
        <w:rPr>
          <w:rFonts w:eastAsia="Batang" w:cs="Times New Roman"/>
          <w:bCs/>
        </w:rPr>
      </w:pPr>
    </w:p>
    <w:p w14:paraId="27444734" w14:textId="77777777" w:rsidR="00387A37" w:rsidRPr="00D12121" w:rsidRDefault="00387A37" w:rsidP="00387A37">
      <w:pPr>
        <w:spacing w:after="0"/>
        <w:ind w:firstLine="0"/>
        <w:rPr>
          <w:rFonts w:eastAsia="MS ??" w:cs="Times New Roman"/>
          <w:b/>
          <w:lang w:eastAsia="bg-BG"/>
        </w:rPr>
      </w:pPr>
      <w:r w:rsidRPr="00D12121">
        <w:rPr>
          <w:rFonts w:eastAsia="MS ??" w:cs="Times New Roman"/>
          <w:b/>
          <w:lang w:eastAsia="bg-BG"/>
        </w:rPr>
        <w:t>УВАЖАЕМИ ГОСПОДИН КМЕТ,</w:t>
      </w:r>
    </w:p>
    <w:p w14:paraId="016C4BFE" w14:textId="77777777" w:rsidR="00387A37" w:rsidRPr="00D12121" w:rsidRDefault="00387A37" w:rsidP="00387A37">
      <w:pPr>
        <w:widowControl w:val="0"/>
        <w:shd w:val="clear" w:color="auto" w:fill="FFFFFF"/>
        <w:autoSpaceDE w:val="0"/>
        <w:autoSpaceDN w:val="0"/>
        <w:adjustRightInd w:val="0"/>
        <w:spacing w:after="0"/>
        <w:ind w:right="142" w:firstLine="0"/>
        <w:rPr>
          <w:rFonts w:eastAsia="MS ??" w:cs="Times New Roman"/>
          <w:lang w:eastAsia="bg-BG"/>
        </w:rPr>
      </w:pPr>
    </w:p>
    <w:p w14:paraId="32AC084C" w14:textId="77777777" w:rsidR="00387A37" w:rsidRPr="00D12121" w:rsidRDefault="00387A37" w:rsidP="00387A37">
      <w:pPr>
        <w:widowControl w:val="0"/>
        <w:shd w:val="clear" w:color="auto" w:fill="FFFFFF"/>
        <w:autoSpaceDE w:val="0"/>
        <w:autoSpaceDN w:val="0"/>
        <w:adjustRightInd w:val="0"/>
        <w:spacing w:after="0"/>
        <w:ind w:right="142" w:firstLine="0"/>
        <w:rPr>
          <w:rFonts w:eastAsia="MS ??" w:cs="Times New Roman"/>
        </w:rPr>
      </w:pPr>
      <w:r w:rsidRPr="00D12121">
        <w:rPr>
          <w:rFonts w:eastAsia="MS ??" w:cs="Times New Roman"/>
          <w:lang w:eastAsia="bg-BG"/>
        </w:rPr>
        <w:t>С настоящото във връзка с Ваше Решение и обявление за възлагане чрез открита процедура на обществената поръчка с посочения по-горе предмет</w:t>
      </w:r>
      <w:r w:rsidRPr="00D12121">
        <w:rPr>
          <w:rFonts w:eastAsia="MS ??" w:cs="Times New Roman"/>
        </w:rPr>
        <w:t xml:space="preserve">, Ви представяме нашето предложение за изпълнение на обявената от Вас поръчка </w:t>
      </w:r>
    </w:p>
    <w:p w14:paraId="0CC707DB" w14:textId="77777777" w:rsidR="00387A37" w:rsidRPr="00D12121" w:rsidRDefault="00387A37" w:rsidP="00387A37">
      <w:pPr>
        <w:widowControl w:val="0"/>
        <w:shd w:val="clear" w:color="auto" w:fill="FFFFFF"/>
        <w:autoSpaceDE w:val="0"/>
        <w:autoSpaceDN w:val="0"/>
        <w:adjustRightInd w:val="0"/>
        <w:spacing w:after="0"/>
        <w:ind w:right="142" w:firstLine="0"/>
        <w:rPr>
          <w:rFonts w:eastAsia="MS ??" w:cs="Times New Roman"/>
        </w:rPr>
      </w:pPr>
    </w:p>
    <w:p w14:paraId="4A851D09" w14:textId="77777777" w:rsidR="00387A37" w:rsidRPr="00D12121" w:rsidRDefault="00387A37" w:rsidP="00387A37">
      <w:pPr>
        <w:widowControl w:val="0"/>
        <w:tabs>
          <w:tab w:val="left" w:pos="720"/>
        </w:tabs>
        <w:autoSpaceDE w:val="0"/>
        <w:autoSpaceDN w:val="0"/>
        <w:adjustRightInd w:val="0"/>
        <w:spacing w:after="0"/>
        <w:ind w:right="142" w:firstLine="0"/>
        <w:rPr>
          <w:rFonts w:eastAsia="MS ??" w:cs="Times New Roman"/>
        </w:rPr>
      </w:pPr>
      <w:r w:rsidRPr="00D12121">
        <w:rPr>
          <w:rFonts w:eastAsia="MS ??" w:cs="Times New Roman"/>
        </w:rPr>
        <w:t>Заявяваме, че ще изпълним поръчката в съответствие с всички нормативни изисквания за този вид дейност, както и в съответствие с изискванията на възложителя, посочени в техническата спецификация, обявлението и указанията за възлагане на обществената поръчка.</w:t>
      </w:r>
    </w:p>
    <w:p w14:paraId="6FB7B480" w14:textId="77777777" w:rsidR="00387A37" w:rsidRPr="00D12121" w:rsidRDefault="00387A37" w:rsidP="00387A37">
      <w:pPr>
        <w:widowControl w:val="0"/>
        <w:tabs>
          <w:tab w:val="left" w:pos="720"/>
        </w:tabs>
        <w:autoSpaceDE w:val="0"/>
        <w:autoSpaceDN w:val="0"/>
        <w:adjustRightInd w:val="0"/>
        <w:spacing w:after="0"/>
        <w:ind w:right="142" w:firstLine="0"/>
        <w:rPr>
          <w:rFonts w:eastAsia="MS ??" w:cs="Times New Roman"/>
          <w:b/>
          <w:lang w:eastAsia="bg-BG"/>
        </w:rPr>
      </w:pPr>
    </w:p>
    <w:p w14:paraId="75948CEE" w14:textId="77777777" w:rsidR="00387A37" w:rsidRPr="00D12121" w:rsidRDefault="00387A37" w:rsidP="00387A37">
      <w:pPr>
        <w:widowControl w:val="0"/>
        <w:tabs>
          <w:tab w:val="left" w:pos="720"/>
        </w:tabs>
        <w:autoSpaceDE w:val="0"/>
        <w:autoSpaceDN w:val="0"/>
        <w:adjustRightInd w:val="0"/>
        <w:spacing w:after="0"/>
        <w:ind w:right="142" w:firstLine="0"/>
        <w:rPr>
          <w:rFonts w:eastAsia="MS ??" w:cs="Times New Roman"/>
        </w:rPr>
      </w:pPr>
      <w:r w:rsidRPr="00D12121">
        <w:rPr>
          <w:rFonts w:eastAsia="MS ??" w:cs="Times New Roman"/>
        </w:rPr>
        <w:t>Гарантираме, че сме в състояние да изпълним качествено поръчката в пълно съответствие с предложението ни, изискванията на Възложителя, действащото законодателство и представения проект на договор.</w:t>
      </w:r>
    </w:p>
    <w:p w14:paraId="5EEF7F2B" w14:textId="77777777" w:rsidR="00387A37" w:rsidRPr="00D12121" w:rsidRDefault="00387A37" w:rsidP="00387A37">
      <w:pPr>
        <w:widowControl w:val="0"/>
        <w:tabs>
          <w:tab w:val="left" w:pos="720"/>
        </w:tabs>
        <w:autoSpaceDE w:val="0"/>
        <w:autoSpaceDN w:val="0"/>
        <w:adjustRightInd w:val="0"/>
        <w:spacing w:after="0"/>
        <w:ind w:right="142" w:firstLine="0"/>
        <w:rPr>
          <w:rFonts w:eastAsia="Batang" w:cs="Times New Roman"/>
          <w:b/>
          <w:bCs/>
          <w:i/>
          <w:sz w:val="22"/>
          <w:szCs w:val="22"/>
          <w:u w:val="single"/>
        </w:rPr>
      </w:pPr>
    </w:p>
    <w:p w14:paraId="24EE8670" w14:textId="77777777" w:rsidR="00387A37" w:rsidRPr="00D12121" w:rsidRDefault="00387A37" w:rsidP="00387A37">
      <w:pPr>
        <w:widowControl w:val="0"/>
        <w:tabs>
          <w:tab w:val="left" w:pos="720"/>
        </w:tabs>
        <w:autoSpaceDE w:val="0"/>
        <w:autoSpaceDN w:val="0"/>
        <w:adjustRightInd w:val="0"/>
        <w:spacing w:after="0"/>
        <w:ind w:right="142" w:firstLine="0"/>
        <w:rPr>
          <w:rFonts w:eastAsia="MS ??" w:cs="Times New Roman"/>
        </w:rPr>
      </w:pPr>
      <w:r w:rsidRPr="00D12121">
        <w:rPr>
          <w:rFonts w:eastAsia="MS ??" w:cs="Times New Roman"/>
        </w:rPr>
        <w:t>Всички дейности ще бъдат съгласувани с Възложителя и при необходимост коригирани и ще се изпълняват в обем и съдържание съгласно Техническите спецификации и настоящата оферта.</w:t>
      </w:r>
    </w:p>
    <w:p w14:paraId="6DA84D27" w14:textId="77777777" w:rsidR="00387A37" w:rsidRPr="00D12121" w:rsidRDefault="00387A37" w:rsidP="00387A37">
      <w:pPr>
        <w:spacing w:after="0"/>
        <w:ind w:firstLine="0"/>
        <w:rPr>
          <w:rFonts w:eastAsia="Batang" w:cs="Times New Roman"/>
          <w:lang w:eastAsia="bg-BG"/>
        </w:rPr>
      </w:pPr>
    </w:p>
    <w:p w14:paraId="6CA4C288" w14:textId="77777777" w:rsidR="00387A37" w:rsidRPr="00D12121" w:rsidRDefault="00387A37" w:rsidP="00387A37">
      <w:pPr>
        <w:widowControl w:val="0"/>
        <w:tabs>
          <w:tab w:val="left" w:pos="720"/>
        </w:tabs>
        <w:autoSpaceDE w:val="0"/>
        <w:autoSpaceDN w:val="0"/>
        <w:adjustRightInd w:val="0"/>
        <w:spacing w:after="0"/>
        <w:ind w:right="142" w:firstLine="0"/>
        <w:rPr>
          <w:rFonts w:eastAsia="MS ??" w:cs="Times New Roman"/>
          <w:b/>
        </w:rPr>
      </w:pPr>
      <w:r w:rsidRPr="00D12121">
        <w:rPr>
          <w:rFonts w:eastAsia="MS ??" w:cs="Times New Roman"/>
          <w:b/>
        </w:rPr>
        <w:t xml:space="preserve">С настоящото предложение </w:t>
      </w:r>
      <w:r w:rsidRPr="00D12121">
        <w:rPr>
          <w:rFonts w:eastAsia="MS ??" w:cs="Times New Roman"/>
          <w:b/>
          <w:u w:val="single"/>
        </w:rPr>
        <w:t>представяме график на договора</w:t>
      </w:r>
      <w:r w:rsidRPr="00D12121">
        <w:rPr>
          <w:rFonts w:eastAsia="MS ??" w:cs="Times New Roman"/>
          <w:b/>
        </w:rPr>
        <w:t>, в който са посочени срокове за изпълнение за всеки от етапите на изпълнение, предлагани от нас.</w:t>
      </w:r>
    </w:p>
    <w:p w14:paraId="07C7D4DE" w14:textId="77777777" w:rsidR="00387A37" w:rsidRPr="00D12121" w:rsidRDefault="00387A37" w:rsidP="00387A37">
      <w:pPr>
        <w:autoSpaceDE w:val="0"/>
        <w:autoSpaceDN w:val="0"/>
        <w:adjustRightInd w:val="0"/>
        <w:spacing w:after="0"/>
        <w:ind w:right="142" w:firstLine="0"/>
        <w:rPr>
          <w:rFonts w:eastAsia="MS ??" w:cs="Times New Roman"/>
          <w:color w:val="000000"/>
          <w:spacing w:val="1"/>
        </w:rPr>
      </w:pPr>
      <w:r w:rsidRPr="00D12121">
        <w:rPr>
          <w:rFonts w:eastAsia="MS ??" w:cs="Times New Roman"/>
          <w:color w:val="000000"/>
          <w:spacing w:val="1"/>
        </w:rPr>
        <w:t xml:space="preserve">Декларираме, че сме запознати с документацията за участие и </w:t>
      </w:r>
      <w:r w:rsidRPr="00D12121">
        <w:rPr>
          <w:rFonts w:eastAsia="MS ??" w:cs="Times New Roman"/>
          <w:color w:val="000000"/>
          <w:spacing w:val="-2"/>
        </w:rPr>
        <w:t>приемаме без възражения</w:t>
      </w:r>
      <w:r w:rsidRPr="00D12121">
        <w:rPr>
          <w:rFonts w:eastAsia="MS ??" w:cs="Times New Roman"/>
          <w:color w:val="000000"/>
          <w:spacing w:val="1"/>
        </w:rPr>
        <w:t xml:space="preserve"> условията и изискванията.</w:t>
      </w:r>
    </w:p>
    <w:p w14:paraId="183E0D10" w14:textId="77777777" w:rsidR="00387A37" w:rsidRPr="00D12121" w:rsidRDefault="00387A37" w:rsidP="00387A37">
      <w:pPr>
        <w:spacing w:after="0"/>
        <w:ind w:right="142" w:firstLine="0"/>
        <w:rPr>
          <w:rFonts w:eastAsia="Batang" w:cs="Times New Roman"/>
          <w:lang w:eastAsia="bg-BG"/>
        </w:rPr>
      </w:pPr>
      <w:r w:rsidRPr="00D12121">
        <w:rPr>
          <w:rFonts w:eastAsia="Batang" w:cs="Times New Roman"/>
          <w:lang w:eastAsia="bg-BG"/>
        </w:rPr>
        <w:t>В случай, че бъдем определени за изпълнител, с който ще бъде сключен договор ще представим всички документи, необходими за подписването му, съгласно документацията за участие.</w:t>
      </w:r>
    </w:p>
    <w:p w14:paraId="1F87CC12" w14:textId="77777777" w:rsidR="00387A37" w:rsidRPr="00D12121" w:rsidRDefault="00387A37" w:rsidP="00387A37">
      <w:pPr>
        <w:widowControl w:val="0"/>
        <w:tabs>
          <w:tab w:val="left" w:pos="720"/>
        </w:tabs>
        <w:autoSpaceDE w:val="0"/>
        <w:autoSpaceDN w:val="0"/>
        <w:adjustRightInd w:val="0"/>
        <w:spacing w:after="0"/>
        <w:ind w:right="142" w:firstLine="0"/>
        <w:rPr>
          <w:rFonts w:eastAsia="Batang" w:cs="Times New Roman"/>
          <w:i/>
          <w:lang w:eastAsia="bg-BG"/>
        </w:rPr>
      </w:pPr>
      <w:r w:rsidRPr="00D12121">
        <w:rPr>
          <w:rFonts w:eastAsia="MS ??" w:cs="Times New Roman"/>
          <w:i/>
          <w:lang w:eastAsia="bg-BG"/>
        </w:rPr>
        <w:t>Към настоящото  представяме</w:t>
      </w:r>
      <w:r w:rsidRPr="00D12121">
        <w:rPr>
          <w:rFonts w:eastAsia="Batang" w:cs="Times New Roman"/>
          <w:i/>
          <w:lang w:eastAsia="bg-BG"/>
        </w:rPr>
        <w:t xml:space="preserve"> предложение за изпълнение на поръчката (Техническо предложение) в съответствие с техническите спецификации и изискванията на възложителя. /Участникът  описва в свободен текст предложението си за качественото изпълнение на предмета на поръчката, </w:t>
      </w:r>
      <w:r w:rsidRPr="00D12121">
        <w:rPr>
          <w:rFonts w:eastAsia="Batang" w:cs="Times New Roman"/>
          <w:i/>
        </w:rPr>
        <w:t>посочва конкретните етапи и сроковете за изпълнение на всеки етап</w:t>
      </w:r>
      <w:r w:rsidRPr="00D12121">
        <w:rPr>
          <w:rFonts w:eastAsia="Batang" w:cs="Times New Roman"/>
          <w:i/>
          <w:lang w:eastAsia="bg-BG"/>
        </w:rPr>
        <w:t>, както и изпълнението на всички останали изисквания на Възложителя, в т.ч. изискуема информация.</w:t>
      </w:r>
    </w:p>
    <w:p w14:paraId="37AC9D4A" w14:textId="77777777" w:rsidR="00387A37" w:rsidRPr="00D12121" w:rsidRDefault="00387A37" w:rsidP="00387A37">
      <w:pPr>
        <w:widowControl w:val="0"/>
        <w:tabs>
          <w:tab w:val="left" w:pos="720"/>
        </w:tabs>
        <w:autoSpaceDE w:val="0"/>
        <w:autoSpaceDN w:val="0"/>
        <w:adjustRightInd w:val="0"/>
        <w:spacing w:after="0"/>
        <w:ind w:right="142" w:firstLine="0"/>
        <w:rPr>
          <w:rFonts w:eastAsia="MS ??" w:cs="Times New Roman"/>
        </w:rPr>
      </w:pPr>
      <w:r w:rsidRPr="00D12121">
        <w:rPr>
          <w:rFonts w:eastAsia="Batang" w:cs="Times New Roman"/>
          <w:b/>
          <w:u w:val="single"/>
        </w:rPr>
        <w:t xml:space="preserve">ВАЖНО! Моля попълнете настоящия раздел според предварително обявените условия на </w:t>
      </w:r>
      <w:r w:rsidRPr="00D12121">
        <w:rPr>
          <w:rFonts w:eastAsia="Batang" w:cs="Times New Roman"/>
          <w:b/>
          <w:u w:val="single"/>
        </w:rPr>
        <w:lastRenderedPageBreak/>
        <w:t>поръчката/изискванията, посочени в Техническите спецификации и показателите за оценка (указания за разработване) на офертите според посоченото в методиката за оценка</w:t>
      </w:r>
      <w:r w:rsidRPr="00D12121">
        <w:rPr>
          <w:rFonts w:eastAsia="Batang" w:cs="Times New Roman"/>
          <w:i/>
          <w:lang w:eastAsia="bg-BG"/>
        </w:rPr>
        <w:t>/.</w:t>
      </w:r>
    </w:p>
    <w:p w14:paraId="741AF60C" w14:textId="77777777" w:rsidR="00387A37" w:rsidRPr="00D12121" w:rsidRDefault="00387A37" w:rsidP="00387A37">
      <w:pPr>
        <w:spacing w:after="0"/>
        <w:ind w:firstLine="708"/>
        <w:outlineLvl w:val="0"/>
        <w:rPr>
          <w:rFonts w:eastAsia="Batang" w:cs="Times New Roman"/>
          <w:b/>
          <w:sz w:val="22"/>
          <w:szCs w:val="22"/>
          <w:u w:val="single"/>
        </w:rPr>
      </w:pPr>
      <w:r w:rsidRPr="00D12121">
        <w:rPr>
          <w:rFonts w:eastAsia="Batang" w:cs="Times New Roman"/>
          <w:b/>
          <w:sz w:val="22"/>
          <w:szCs w:val="22"/>
          <w:u w:val="single"/>
        </w:rPr>
        <w:t>(*ПРЕДСТАВЯ СЕ ОТ УЧАСТНИЦИТЕ В СВОБОДНА ФОРМА!)</w:t>
      </w:r>
    </w:p>
    <w:p w14:paraId="495E2637" w14:textId="77777777" w:rsidR="00387A37" w:rsidRPr="00D12121" w:rsidRDefault="00387A37" w:rsidP="00387A37">
      <w:pPr>
        <w:spacing w:after="0"/>
        <w:ind w:firstLine="708"/>
        <w:outlineLvl w:val="0"/>
        <w:rPr>
          <w:rFonts w:eastAsia="Batang" w:cs="Times New Roman"/>
          <w:b/>
          <w:sz w:val="22"/>
          <w:szCs w:val="22"/>
          <w:u w:val="single"/>
        </w:rPr>
      </w:pPr>
    </w:p>
    <w:p w14:paraId="3BECEF90" w14:textId="77777777" w:rsidR="00387A37" w:rsidRPr="00D12121" w:rsidRDefault="00387A37" w:rsidP="00387A37">
      <w:pPr>
        <w:spacing w:after="0"/>
        <w:ind w:firstLine="708"/>
        <w:outlineLvl w:val="0"/>
        <w:rPr>
          <w:rFonts w:eastAsia="Batang" w:cs="Times New Roman"/>
          <w:b/>
          <w:i/>
        </w:rPr>
      </w:pPr>
      <w:r w:rsidRPr="00D12121">
        <w:rPr>
          <w:rFonts w:eastAsia="Batang" w:cs="Times New Roman"/>
          <w:b/>
          <w:i/>
        </w:rPr>
        <w:t>1. „Предложение за организацията и професионалната компетентност на персонала, на който е възложено изпълнението на поръчката“:</w:t>
      </w:r>
    </w:p>
    <w:p w14:paraId="0BAF2A27" w14:textId="77777777" w:rsidR="00387A37" w:rsidRPr="00D12121" w:rsidRDefault="00387A37" w:rsidP="00387A37">
      <w:pPr>
        <w:spacing w:after="0"/>
        <w:ind w:firstLine="708"/>
        <w:outlineLvl w:val="0"/>
        <w:rPr>
          <w:rFonts w:eastAsia="Batang" w:cs="Times New Roman"/>
          <w:b/>
          <w:i/>
        </w:rPr>
      </w:pPr>
    </w:p>
    <w:p w14:paraId="59F0CE8B" w14:textId="77777777" w:rsidR="00387A37" w:rsidRPr="00D12121" w:rsidRDefault="00387A37" w:rsidP="00387A37">
      <w:pPr>
        <w:spacing w:after="0"/>
        <w:ind w:firstLine="426"/>
        <w:rPr>
          <w:rFonts w:eastAsia="Calibri" w:cs="Times New Roman"/>
          <w:i/>
        </w:rPr>
      </w:pPr>
      <w:r w:rsidRPr="00D12121">
        <w:rPr>
          <w:rFonts w:eastAsia="Calibri" w:cs="Times New Roman"/>
          <w:i/>
        </w:rPr>
        <w:t>А). относно организацията за изпълнение на дейността от настоящата обществена поръчка, както и предложение за разпределението на задачите и отговорностите между експертите във връзка с изпълнение на предвидените в рамките на тази дейност от обществената поръчка действия. Предимство в офертите ще се счита предложение на допълнителни експерти, извън посочените в настоящата методика като изискванията по-горе относно представяне на предложение за изпълнение на работите/действията от страна на тези експерти (разпределението на задачите и отговорностите им) важи и за тях и</w:t>
      </w:r>
    </w:p>
    <w:p w14:paraId="06308311" w14:textId="77777777" w:rsidR="00387A37" w:rsidRPr="00D12121" w:rsidRDefault="00387A37" w:rsidP="00387A37">
      <w:pPr>
        <w:spacing w:after="0"/>
        <w:ind w:firstLine="426"/>
        <w:rPr>
          <w:rFonts w:eastAsia="Calibri" w:cs="Times New Roman"/>
          <w:i/>
        </w:rPr>
      </w:pPr>
      <w:r w:rsidRPr="00D12121">
        <w:rPr>
          <w:rFonts w:eastAsia="Calibri" w:cs="Times New Roman"/>
          <w:i/>
        </w:rPr>
        <w:t>Б). относно професионалната компетентност на персонала, на който е възложено изпълнението на поръчката, като минимум:</w:t>
      </w:r>
    </w:p>
    <w:p w14:paraId="0E20CB1E" w14:textId="77777777" w:rsidR="00387A37" w:rsidRPr="00D12121" w:rsidRDefault="00387A37" w:rsidP="00387A37">
      <w:pPr>
        <w:spacing w:after="0"/>
        <w:ind w:firstLine="426"/>
        <w:rPr>
          <w:rFonts w:eastAsia="Calibri" w:cs="Times New Roman"/>
          <w:i/>
        </w:rPr>
      </w:pPr>
      <w:r w:rsidRPr="00D12121">
        <w:rPr>
          <w:rFonts w:eastAsia="Calibri" w:cs="Times New Roman"/>
          <w:i/>
        </w:rPr>
        <w:t>- Ръководител проект;</w:t>
      </w:r>
    </w:p>
    <w:p w14:paraId="1B1CEA42" w14:textId="77777777" w:rsidR="00387A37" w:rsidRPr="00D12121" w:rsidRDefault="00387A37" w:rsidP="00387A37">
      <w:pPr>
        <w:spacing w:after="0"/>
        <w:ind w:firstLine="426"/>
        <w:rPr>
          <w:rFonts w:eastAsia="Calibri" w:cs="Times New Roman"/>
          <w:i/>
        </w:rPr>
      </w:pPr>
      <w:r w:rsidRPr="00D12121">
        <w:rPr>
          <w:rFonts w:eastAsia="Calibri" w:cs="Times New Roman"/>
          <w:i/>
        </w:rPr>
        <w:t>- Експерт “Видеонаблюдение”;</w:t>
      </w:r>
    </w:p>
    <w:p w14:paraId="3F53ADD5" w14:textId="77777777" w:rsidR="00387A37" w:rsidRPr="00D12121" w:rsidRDefault="00387A37" w:rsidP="00387A37">
      <w:pPr>
        <w:spacing w:after="0"/>
        <w:ind w:firstLine="426"/>
        <w:rPr>
          <w:rFonts w:eastAsia="Calibri" w:cs="Times New Roman"/>
          <w:i/>
        </w:rPr>
      </w:pPr>
      <w:r w:rsidRPr="00D12121">
        <w:rPr>
          <w:rFonts w:eastAsia="Calibri" w:cs="Times New Roman"/>
          <w:i/>
        </w:rPr>
        <w:t>- Експерт “Електро инженер";</w:t>
      </w:r>
    </w:p>
    <w:p w14:paraId="0840A5A4" w14:textId="77777777" w:rsidR="00387A37" w:rsidRPr="00D12121" w:rsidRDefault="00387A37" w:rsidP="00387A37">
      <w:pPr>
        <w:spacing w:after="0"/>
        <w:ind w:firstLine="426"/>
        <w:rPr>
          <w:rFonts w:eastAsia="Calibri" w:cs="Times New Roman"/>
          <w:i/>
        </w:rPr>
      </w:pPr>
      <w:r w:rsidRPr="00D12121">
        <w:rPr>
          <w:rFonts w:eastAsia="Calibri" w:cs="Times New Roman"/>
          <w:i/>
        </w:rPr>
        <w:t>- Експерт “Инженер компютърни системи”</w:t>
      </w:r>
    </w:p>
    <w:p w14:paraId="331F2F37" w14:textId="77777777" w:rsidR="00387A37" w:rsidRPr="00D12121" w:rsidRDefault="00387A37" w:rsidP="00387A37">
      <w:pPr>
        <w:spacing w:after="0"/>
        <w:ind w:firstLine="426"/>
        <w:rPr>
          <w:rFonts w:eastAsia="Calibri" w:cs="Times New Roman"/>
          <w:i/>
        </w:rPr>
      </w:pPr>
      <w:r w:rsidRPr="00D12121">
        <w:rPr>
          <w:rFonts w:eastAsia="Calibri" w:cs="Times New Roman"/>
          <w:i/>
        </w:rPr>
        <w:t xml:space="preserve">- Експерт по ЗБУТ </w:t>
      </w:r>
    </w:p>
    <w:p w14:paraId="4E631205" w14:textId="77777777" w:rsidR="00387A37" w:rsidRPr="00D12121" w:rsidRDefault="00387A37" w:rsidP="00387A37">
      <w:pPr>
        <w:spacing w:after="0"/>
        <w:ind w:firstLine="0"/>
        <w:outlineLvl w:val="0"/>
        <w:rPr>
          <w:rFonts w:eastAsia="Batang" w:cs="Times New Roman"/>
          <w:b/>
        </w:rPr>
      </w:pPr>
    </w:p>
    <w:p w14:paraId="49B716C4" w14:textId="77777777" w:rsidR="00387A37" w:rsidRPr="00D12121" w:rsidRDefault="00387A37" w:rsidP="00387A37">
      <w:pPr>
        <w:spacing w:after="0"/>
        <w:ind w:firstLine="0"/>
        <w:outlineLvl w:val="0"/>
        <w:rPr>
          <w:rFonts w:eastAsia="Batang" w:cs="Times New Roman"/>
          <w:b/>
          <w:u w:val="single"/>
        </w:rPr>
      </w:pPr>
      <w:r w:rsidRPr="00D12121">
        <w:rPr>
          <w:rFonts w:eastAsia="Batang" w:cs="Times New Roman"/>
          <w:b/>
        </w:rPr>
        <w:t xml:space="preserve">(ВАЖНО! </w:t>
      </w:r>
      <w:r w:rsidRPr="00D12121">
        <w:rPr>
          <w:rFonts w:eastAsia="Batang" w:cs="Times New Roman"/>
          <w:b/>
          <w:u w:val="single"/>
        </w:rPr>
        <w:t>Освен информация за доказване на изискванията към експертите, подлежащи на оценка, следва да се представят и документи към настоящото предложение за изпълнение на поръчката, доказващи образованието, правоспособността, квалификацията, специфичен професионален опит и участието в определен брой идентични/сходни договори/услуги/проекти/дейности на всеки един от посочените експерти!!!)</w:t>
      </w:r>
    </w:p>
    <w:p w14:paraId="0FF14BF3" w14:textId="77777777" w:rsidR="00387A37" w:rsidRPr="00D12121" w:rsidRDefault="00387A37" w:rsidP="00387A37">
      <w:pPr>
        <w:spacing w:after="0"/>
        <w:ind w:firstLine="0"/>
        <w:rPr>
          <w:rFonts w:eastAsia="Batang" w:cs="Times New Roman"/>
          <w:b/>
          <w:sz w:val="20"/>
          <w:szCs w:val="20"/>
          <w:lang w:eastAsia="bg-BG"/>
        </w:rPr>
      </w:pPr>
    </w:p>
    <w:p w14:paraId="36FB6E96" w14:textId="77777777" w:rsidR="00387A37" w:rsidRPr="00D12121" w:rsidRDefault="00387A37" w:rsidP="00387A37">
      <w:pPr>
        <w:spacing w:after="0"/>
        <w:ind w:firstLine="0"/>
        <w:rPr>
          <w:rFonts w:eastAsia="Batang" w:cs="Times New Roman"/>
          <w:szCs w:val="20"/>
          <w:lang w:eastAsia="bg-BG"/>
        </w:rPr>
      </w:pPr>
      <w:r w:rsidRPr="00D12121">
        <w:rPr>
          <w:rFonts w:eastAsia="Batang" w:cs="Times New Roman"/>
          <w:b/>
          <w:szCs w:val="20"/>
          <w:lang w:eastAsia="bg-BG"/>
        </w:rPr>
        <w:t xml:space="preserve">(ВАЖНО! </w:t>
      </w:r>
      <w:r w:rsidRPr="00D12121">
        <w:rPr>
          <w:rFonts w:eastAsia="Batang" w:cs="Times New Roman"/>
          <w:b/>
          <w:szCs w:val="20"/>
          <w:u w:val="single"/>
          <w:lang w:eastAsia="bg-BG"/>
        </w:rPr>
        <w:t>В случай, че кандидата предложи “допълнителен” експерт и същия не отговаря на спецификата на обекта на поръчката и/или неговото участие е необосновано и/или няма да допринесе за повишаване на качеството на изпълнение на договора за обществена поръчка, то този експерт няма да се счита за предложен, т.е. няма да бъде оценен като “допълнителен” експерт от комисията по оценка!!!)</w:t>
      </w:r>
    </w:p>
    <w:p w14:paraId="66CE4B01" w14:textId="77777777" w:rsidR="00387A37" w:rsidRPr="00D12121" w:rsidRDefault="00387A37" w:rsidP="00387A37">
      <w:pPr>
        <w:spacing w:after="0"/>
        <w:ind w:firstLine="708"/>
        <w:outlineLvl w:val="0"/>
        <w:rPr>
          <w:rFonts w:eastAsia="Batang" w:cs="Times New Roman"/>
          <w:b/>
        </w:rPr>
      </w:pPr>
    </w:p>
    <w:p w14:paraId="13204F64" w14:textId="77777777" w:rsidR="00387A37" w:rsidRPr="00D12121" w:rsidRDefault="00387A37" w:rsidP="00387A37">
      <w:pPr>
        <w:spacing w:after="0"/>
        <w:ind w:firstLine="708"/>
        <w:outlineLvl w:val="0"/>
        <w:rPr>
          <w:rFonts w:eastAsia="Batang" w:cs="Times New Roman"/>
          <w:b/>
        </w:rPr>
      </w:pPr>
    </w:p>
    <w:p w14:paraId="599263A0" w14:textId="77777777" w:rsidR="00387A37" w:rsidRPr="00D12121" w:rsidRDefault="00387A37" w:rsidP="00387A37">
      <w:pPr>
        <w:spacing w:after="0"/>
        <w:ind w:firstLine="708"/>
        <w:outlineLvl w:val="0"/>
        <w:rPr>
          <w:rFonts w:eastAsia="Batang" w:cs="Times New Roman"/>
        </w:rPr>
      </w:pPr>
      <w:r w:rsidRPr="00D12121">
        <w:rPr>
          <w:rFonts w:eastAsia="Batang" w:cs="Times New Roman"/>
          <w:b/>
          <w:i/>
        </w:rPr>
        <w:t xml:space="preserve">2. </w:t>
      </w:r>
      <w:r w:rsidRPr="00D12121">
        <w:rPr>
          <w:rFonts w:eastAsia="Calibri" w:cs="Times New Roman"/>
          <w:b/>
          <w:i/>
        </w:rPr>
        <w:t>„Предложение за изпълнение на предвидените дейности, включващо технически параметри, съобразно техническата спецификация на възложителя и изискванията на действащата нормативната и поднормативна уредба, включващо, функционални характеристики на обекта, регламентиран достъп до системата,  съвместимост с наличните функциониращи системи, предназначение за потребителите на системата, иновативни характеристики, и иновативни търговски техники, както и предложение за мерки, целящи осигуряване на качеството при изпълнение на възлаганите дейности“</w:t>
      </w:r>
      <w:r w:rsidRPr="00D12121">
        <w:rPr>
          <w:rFonts w:eastAsia="Batang" w:cs="Times New Roman"/>
          <w:b/>
          <w:i/>
        </w:rPr>
        <w:t>:</w:t>
      </w:r>
    </w:p>
    <w:p w14:paraId="6004E915" w14:textId="77777777" w:rsidR="00387A37" w:rsidRPr="00D12121" w:rsidRDefault="00387A37" w:rsidP="00387A37">
      <w:pPr>
        <w:suppressAutoHyphens/>
        <w:spacing w:before="60" w:after="60"/>
        <w:ind w:firstLine="0"/>
        <w:rPr>
          <w:rFonts w:eastAsia="Batang" w:cs="Times New Roman"/>
          <w:lang w:eastAsia="ar-SA"/>
        </w:rPr>
      </w:pPr>
      <w:r w:rsidRPr="00D12121">
        <w:rPr>
          <w:rFonts w:eastAsia="Batang" w:cs="Times New Roman"/>
          <w:lang w:eastAsia="ar-SA"/>
        </w:rPr>
        <w:t>В случай, че бъдем определени за изпълнители, ние ще представим всички документи, необходими за подписване на договора съгласно документацията за участие в посочения срок от възложителя.</w:t>
      </w:r>
    </w:p>
    <w:p w14:paraId="376EC36A"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b/>
          <w:color w:val="000000"/>
          <w:lang w:eastAsia="bg-BG"/>
        </w:rPr>
        <w:t xml:space="preserve">Гаранционният срок за отделните </w:t>
      </w:r>
      <w:r w:rsidRPr="00D12121">
        <w:rPr>
          <w:rFonts w:eastAsia="Batang" w:cs="Times New Roman"/>
          <w:b/>
        </w:rPr>
        <w:t>апаратура/ оборудване/ артикули/ стоки/ продукти/ софтуер</w:t>
      </w:r>
      <w:r w:rsidRPr="00D12121">
        <w:rPr>
          <w:rFonts w:eastAsia="Batang" w:cs="Times New Roman"/>
          <w:b/>
          <w:color w:val="000000"/>
          <w:lang w:eastAsia="bg-BG"/>
        </w:rPr>
        <w:t xml:space="preserve"> от предмета на поръчката е 24 месеца, считано от датата на окончателно приемане на изпълнените работи по договора. </w:t>
      </w:r>
    </w:p>
    <w:p w14:paraId="2F4B8BDB" w14:textId="77777777" w:rsidR="00387A37" w:rsidRPr="00D12121" w:rsidRDefault="00387A37" w:rsidP="00387A37">
      <w:pPr>
        <w:suppressAutoHyphens/>
        <w:spacing w:before="60" w:after="60"/>
        <w:ind w:firstLine="0"/>
        <w:rPr>
          <w:rFonts w:eastAsia="Batang" w:cs="Times New Roman"/>
          <w:lang w:eastAsia="ar-SA"/>
        </w:rPr>
      </w:pPr>
    </w:p>
    <w:p w14:paraId="00411BF1" w14:textId="2FD854E0" w:rsidR="00387A37" w:rsidRPr="00D12121" w:rsidRDefault="00387A37" w:rsidP="00387A37">
      <w:pPr>
        <w:spacing w:after="0"/>
        <w:ind w:firstLine="0"/>
        <w:rPr>
          <w:rFonts w:eastAsia="Batang" w:cs="Times New Roman"/>
          <w:b/>
          <w:lang w:eastAsia="bg-BG"/>
        </w:rPr>
      </w:pPr>
      <w:r w:rsidRPr="00D12121">
        <w:rPr>
          <w:rFonts w:eastAsia="Batang" w:cs="Times New Roman"/>
          <w:b/>
          <w:lang w:eastAsia="bg-BG"/>
        </w:rPr>
        <w:lastRenderedPageBreak/>
        <w:t>С</w:t>
      </w:r>
      <w:r w:rsidR="00CA631B" w:rsidRPr="00D12121">
        <w:rPr>
          <w:rFonts w:eastAsia="Batang" w:cs="Times New Roman"/>
          <w:b/>
          <w:lang w:eastAsia="bg-BG"/>
        </w:rPr>
        <w:t>рокът за изпълнение на поръчката</w:t>
      </w:r>
      <w:r w:rsidRPr="00D12121">
        <w:rPr>
          <w:rFonts w:eastAsia="Batang" w:cs="Times New Roman"/>
          <w:b/>
          <w:lang w:eastAsia="bg-BG"/>
        </w:rPr>
        <w:t xml:space="preserve"> е до 12 календарни месеци.</w:t>
      </w:r>
    </w:p>
    <w:p w14:paraId="5CD995AF" w14:textId="77777777" w:rsidR="00387A37" w:rsidRPr="00D12121" w:rsidRDefault="00387A37" w:rsidP="00387A37">
      <w:pPr>
        <w:spacing w:after="0"/>
        <w:ind w:firstLine="0"/>
        <w:rPr>
          <w:rFonts w:eastAsia="Batang" w:cs="Times New Roman"/>
          <w:b/>
          <w:lang w:eastAsia="bg-BG"/>
        </w:rPr>
      </w:pPr>
      <w:r w:rsidRPr="00D12121">
        <w:rPr>
          <w:rFonts w:eastAsia="Batang" w:cs="Times New Roman"/>
          <w:b/>
          <w:lang w:eastAsia="bg-BG"/>
        </w:rPr>
        <w:t xml:space="preserve">ВАЖНО! Представя се и на електронен носител (диск) в </w:t>
      </w:r>
      <w:proofErr w:type="spellStart"/>
      <w:r w:rsidRPr="00D12121">
        <w:rPr>
          <w:rFonts w:eastAsia="Batang" w:cs="Times New Roman"/>
          <w:b/>
          <w:lang w:eastAsia="bg-BG"/>
        </w:rPr>
        <w:t>нередактируем</w:t>
      </w:r>
      <w:proofErr w:type="spellEnd"/>
      <w:r w:rsidRPr="00D12121">
        <w:rPr>
          <w:rFonts w:eastAsia="Batang" w:cs="Times New Roman"/>
          <w:b/>
          <w:lang w:eastAsia="bg-BG"/>
        </w:rPr>
        <w:t xml:space="preserve"> формат (например PDF или еквивалент).  </w:t>
      </w:r>
    </w:p>
    <w:tbl>
      <w:tblPr>
        <w:tblW w:w="10828" w:type="dxa"/>
        <w:tblLayout w:type="fixed"/>
        <w:tblLook w:val="0000" w:firstRow="0" w:lastRow="0" w:firstColumn="0" w:lastColumn="0" w:noHBand="0" w:noVBand="0"/>
      </w:tblPr>
      <w:tblGrid>
        <w:gridCol w:w="5585"/>
        <w:gridCol w:w="5243"/>
      </w:tblGrid>
      <w:tr w:rsidR="00387A37" w:rsidRPr="00D12121" w14:paraId="7E1C56D7" w14:textId="77777777" w:rsidTr="009F6111">
        <w:trPr>
          <w:gridAfter w:val="1"/>
          <w:wAfter w:w="2421" w:type="pct"/>
        </w:trPr>
        <w:tc>
          <w:tcPr>
            <w:tcW w:w="2579" w:type="pct"/>
          </w:tcPr>
          <w:p w14:paraId="22505011" w14:textId="77777777" w:rsidR="00387A37" w:rsidRPr="00D12121" w:rsidRDefault="00387A37" w:rsidP="00387A37">
            <w:pPr>
              <w:spacing w:after="0" w:line="360" w:lineRule="auto"/>
              <w:ind w:right="142" w:firstLine="0"/>
              <w:jc w:val="right"/>
              <w:rPr>
                <w:rFonts w:eastAsia="Times New Roman" w:cs="Times New Roman"/>
              </w:rPr>
            </w:pPr>
            <w:r w:rsidRPr="00D12121">
              <w:rPr>
                <w:rFonts w:eastAsia="MS ??" w:cs="Times New Roman"/>
                <w:b/>
                <w:lang w:eastAsia="bg-BG"/>
              </w:rPr>
              <w:tab/>
            </w:r>
            <w:r w:rsidRPr="00D12121">
              <w:rPr>
                <w:rFonts w:eastAsia="Times New Roman" w:cs="Times New Roman"/>
              </w:rPr>
              <w:t xml:space="preserve">Наименование на участника </w:t>
            </w:r>
          </w:p>
        </w:tc>
      </w:tr>
      <w:tr w:rsidR="00387A37" w:rsidRPr="00D12121" w14:paraId="4BDE17A6" w14:textId="77777777" w:rsidTr="009F6111">
        <w:trPr>
          <w:gridAfter w:val="1"/>
          <w:wAfter w:w="2421" w:type="pct"/>
        </w:trPr>
        <w:tc>
          <w:tcPr>
            <w:tcW w:w="2579" w:type="pct"/>
          </w:tcPr>
          <w:p w14:paraId="203C7EED" w14:textId="77777777" w:rsidR="00387A37" w:rsidRPr="00D12121" w:rsidRDefault="00387A37" w:rsidP="00387A37">
            <w:pPr>
              <w:spacing w:after="0" w:line="360" w:lineRule="auto"/>
              <w:ind w:right="142" w:firstLine="0"/>
              <w:jc w:val="right"/>
              <w:rPr>
                <w:rFonts w:eastAsia="Times New Roman" w:cs="Times New Roman"/>
              </w:rPr>
            </w:pPr>
            <w:r w:rsidRPr="00D12121">
              <w:rPr>
                <w:rFonts w:eastAsia="Times New Roman" w:cs="Times New Roman"/>
              </w:rPr>
              <w:t xml:space="preserve">Име и фамилия на представителя на участника       </w:t>
            </w:r>
          </w:p>
        </w:tc>
      </w:tr>
      <w:tr w:rsidR="00387A37" w:rsidRPr="00D12121" w14:paraId="1F840E09" w14:textId="77777777" w:rsidTr="009F6111">
        <w:tc>
          <w:tcPr>
            <w:tcW w:w="2579" w:type="pct"/>
          </w:tcPr>
          <w:p w14:paraId="223E1512" w14:textId="77777777" w:rsidR="00387A37" w:rsidRPr="00D12121" w:rsidRDefault="00387A37" w:rsidP="00387A37">
            <w:pPr>
              <w:spacing w:after="0" w:line="360" w:lineRule="auto"/>
              <w:ind w:right="142" w:firstLine="0"/>
              <w:jc w:val="right"/>
              <w:rPr>
                <w:rFonts w:eastAsia="Times New Roman" w:cs="Times New Roman"/>
              </w:rPr>
            </w:pPr>
            <w:r w:rsidRPr="00D12121">
              <w:rPr>
                <w:rFonts w:eastAsia="Times New Roman" w:cs="Times New Roman"/>
              </w:rPr>
              <w:t>Длъжност</w:t>
            </w:r>
          </w:p>
        </w:tc>
        <w:tc>
          <w:tcPr>
            <w:tcW w:w="2421" w:type="pct"/>
          </w:tcPr>
          <w:p w14:paraId="42BB1E3E" w14:textId="77777777" w:rsidR="00387A37" w:rsidRPr="00D12121" w:rsidRDefault="00387A37" w:rsidP="00387A37">
            <w:pPr>
              <w:spacing w:after="0" w:line="360" w:lineRule="auto"/>
              <w:ind w:right="142" w:firstLine="0"/>
              <w:rPr>
                <w:rFonts w:eastAsia="Times New Roman" w:cs="Times New Roman"/>
              </w:rPr>
            </w:pPr>
          </w:p>
        </w:tc>
      </w:tr>
      <w:tr w:rsidR="00387A37" w:rsidRPr="00D12121" w14:paraId="241C715B" w14:textId="77777777" w:rsidTr="009F6111">
        <w:tc>
          <w:tcPr>
            <w:tcW w:w="2579" w:type="pct"/>
          </w:tcPr>
          <w:p w14:paraId="281B3D1F" w14:textId="77777777" w:rsidR="00387A37" w:rsidRPr="00D12121" w:rsidRDefault="00387A37" w:rsidP="00387A37">
            <w:pPr>
              <w:spacing w:after="0" w:line="360" w:lineRule="auto"/>
              <w:ind w:right="142" w:firstLine="0"/>
              <w:jc w:val="right"/>
              <w:rPr>
                <w:rFonts w:eastAsia="Times New Roman" w:cs="Times New Roman"/>
              </w:rPr>
            </w:pPr>
            <w:r w:rsidRPr="00D12121">
              <w:rPr>
                <w:rFonts w:eastAsia="Times New Roman" w:cs="Times New Roman"/>
              </w:rPr>
              <w:t>Подпис</w:t>
            </w:r>
          </w:p>
        </w:tc>
        <w:tc>
          <w:tcPr>
            <w:tcW w:w="2421" w:type="pct"/>
          </w:tcPr>
          <w:p w14:paraId="38049D89" w14:textId="77777777" w:rsidR="00387A37" w:rsidRPr="00D12121" w:rsidRDefault="00387A37" w:rsidP="00387A37">
            <w:pPr>
              <w:spacing w:after="0" w:line="360" w:lineRule="auto"/>
              <w:ind w:right="142" w:firstLine="0"/>
              <w:rPr>
                <w:rFonts w:eastAsia="Times New Roman" w:cs="Times New Roman"/>
              </w:rPr>
            </w:pPr>
            <w:r w:rsidRPr="00D12121">
              <w:rPr>
                <w:rFonts w:eastAsia="Times New Roman" w:cs="Times New Roman"/>
              </w:rPr>
              <w:t>__________________________</w:t>
            </w:r>
          </w:p>
        </w:tc>
      </w:tr>
    </w:tbl>
    <w:p w14:paraId="723568B4" w14:textId="77777777" w:rsidR="00387A37" w:rsidRPr="00D12121" w:rsidRDefault="00387A37" w:rsidP="00387A37">
      <w:pPr>
        <w:widowControl w:val="0"/>
        <w:shd w:val="clear" w:color="auto" w:fill="FFFFFF"/>
        <w:tabs>
          <w:tab w:val="left" w:pos="5064"/>
        </w:tabs>
        <w:autoSpaceDE w:val="0"/>
        <w:autoSpaceDN w:val="0"/>
        <w:adjustRightInd w:val="0"/>
        <w:spacing w:before="475" w:after="0"/>
        <w:ind w:left="552" w:firstLine="0"/>
        <w:jc w:val="left"/>
        <w:rPr>
          <w:rFonts w:eastAsia="MS ??" w:cs="Times New Roman"/>
          <w:color w:val="000000"/>
          <w:spacing w:val="-6"/>
          <w:lang w:eastAsia="bg-BG"/>
        </w:rPr>
      </w:pPr>
      <w:r w:rsidRPr="00D12121">
        <w:rPr>
          <w:rFonts w:eastAsia="MS ??" w:cs="Times New Roman"/>
          <w:color w:val="000000"/>
          <w:spacing w:val="-6"/>
          <w:lang w:eastAsia="bg-BG"/>
        </w:rPr>
        <w:t>Дата: _________________ 2017 г.</w:t>
      </w:r>
      <w:r w:rsidRPr="00D12121">
        <w:rPr>
          <w:rFonts w:eastAsia="MS ??" w:cs="Times New Roman"/>
          <w:color w:val="000000"/>
          <w:spacing w:val="-6"/>
          <w:lang w:eastAsia="bg-BG"/>
        </w:rPr>
        <w:tab/>
      </w:r>
    </w:p>
    <w:p w14:paraId="05FEA786" w14:textId="77777777" w:rsidR="00387A37" w:rsidRPr="00D12121" w:rsidRDefault="00387A37" w:rsidP="00387A37">
      <w:pPr>
        <w:widowControl w:val="0"/>
        <w:autoSpaceDE w:val="0"/>
        <w:autoSpaceDN w:val="0"/>
        <w:adjustRightInd w:val="0"/>
        <w:spacing w:after="0"/>
        <w:ind w:firstLine="0"/>
        <w:rPr>
          <w:rFonts w:eastAsia="MS ??" w:cs="Times New Roman"/>
          <w:color w:val="000000"/>
          <w:spacing w:val="-6"/>
          <w:lang w:eastAsia="bg-BG"/>
        </w:rPr>
      </w:pPr>
    </w:p>
    <w:p w14:paraId="156D62F9" w14:textId="77777777" w:rsidR="00387A37" w:rsidRPr="00D12121" w:rsidRDefault="00387A37" w:rsidP="00387A37">
      <w:pPr>
        <w:widowControl w:val="0"/>
        <w:autoSpaceDE w:val="0"/>
        <w:autoSpaceDN w:val="0"/>
        <w:adjustRightInd w:val="0"/>
        <w:spacing w:after="0"/>
        <w:ind w:firstLine="0"/>
        <w:rPr>
          <w:rFonts w:eastAsia="MS ??" w:cs="Times New Roman"/>
        </w:rPr>
        <w:sectPr w:rsidR="00387A37" w:rsidRPr="00D12121" w:rsidSect="009F6111">
          <w:headerReference w:type="default" r:id="rId12"/>
          <w:footerReference w:type="default" r:id="rId13"/>
          <w:headerReference w:type="first" r:id="rId14"/>
          <w:pgSz w:w="11906" w:h="16838" w:code="9"/>
          <w:pgMar w:top="992" w:right="849" w:bottom="567" w:left="1134" w:header="709" w:footer="709" w:gutter="0"/>
          <w:cols w:space="708"/>
          <w:titlePg/>
          <w:docGrid w:linePitch="360"/>
        </w:sectPr>
      </w:pPr>
    </w:p>
    <w:p w14:paraId="207AB324" w14:textId="77777777" w:rsidR="00387A37" w:rsidRPr="00D12121" w:rsidRDefault="00387A37" w:rsidP="00387A37">
      <w:pPr>
        <w:widowControl w:val="0"/>
        <w:autoSpaceDE w:val="0"/>
        <w:autoSpaceDN w:val="0"/>
        <w:adjustRightInd w:val="0"/>
        <w:spacing w:after="0"/>
        <w:ind w:firstLine="0"/>
        <w:rPr>
          <w:rFonts w:eastAsia="MS ??" w:cs="Times New Roman"/>
          <w:color w:val="000000"/>
          <w:spacing w:val="-6"/>
          <w:lang w:eastAsia="bg-BG"/>
        </w:rPr>
        <w:sectPr w:rsidR="00387A37" w:rsidRPr="00D12121" w:rsidSect="009F6111">
          <w:pgSz w:w="11906" w:h="16838" w:code="9"/>
          <w:pgMar w:top="567" w:right="1134" w:bottom="992" w:left="851" w:header="709" w:footer="709" w:gutter="0"/>
          <w:cols w:space="708"/>
          <w:titlePg/>
          <w:docGrid w:linePitch="360"/>
        </w:sectPr>
      </w:pPr>
    </w:p>
    <w:p w14:paraId="1E3726E6" w14:textId="77777777" w:rsidR="00387A37" w:rsidRPr="00D12121" w:rsidRDefault="00387A37" w:rsidP="00387A37">
      <w:pPr>
        <w:widowControl w:val="0"/>
        <w:autoSpaceDE w:val="0"/>
        <w:autoSpaceDN w:val="0"/>
        <w:adjustRightInd w:val="0"/>
        <w:spacing w:after="0"/>
        <w:ind w:firstLine="0"/>
        <w:rPr>
          <w:rFonts w:eastAsia="Malgun Gothic" w:cs="Times New Roman"/>
          <w:lang w:eastAsia="ko-KR"/>
        </w:rPr>
      </w:pPr>
    </w:p>
    <w:p w14:paraId="44DC0F95" w14:textId="77777777" w:rsidR="00387A37" w:rsidRPr="00D12121" w:rsidRDefault="00387A37" w:rsidP="00387A37">
      <w:pPr>
        <w:spacing w:after="0"/>
        <w:ind w:left="4956" w:firstLine="0"/>
        <w:rPr>
          <w:rFonts w:eastAsia="Batang" w:cs="Times New Roman"/>
          <w:b/>
          <w:bCs/>
          <w:caps/>
        </w:rPr>
      </w:pPr>
    </w:p>
    <w:p w14:paraId="494EB2A7" w14:textId="77777777"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r w:rsidRPr="00D12121">
        <w:rPr>
          <w:rFonts w:eastAsia="MS ??" w:cs="Times New Roman"/>
          <w:b/>
          <w:i/>
          <w:lang w:eastAsia="bg-BG"/>
        </w:rPr>
        <w:t>Приложение № 5</w:t>
      </w:r>
    </w:p>
    <w:p w14:paraId="6B287D3E" w14:textId="77777777"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r w:rsidRPr="00D12121">
        <w:rPr>
          <w:rFonts w:eastAsia="MS ??" w:cs="Times New Roman"/>
          <w:b/>
          <w:i/>
          <w:lang w:eastAsia="bg-BG"/>
        </w:rPr>
        <w:t xml:space="preserve">                                                                                                          Образец!</w:t>
      </w:r>
    </w:p>
    <w:p w14:paraId="0B59A5CB" w14:textId="77777777" w:rsidR="00387A37" w:rsidRPr="00D12121" w:rsidRDefault="00387A37" w:rsidP="00387A37">
      <w:pPr>
        <w:spacing w:after="0"/>
        <w:ind w:left="4956" w:firstLine="0"/>
        <w:rPr>
          <w:rFonts w:eastAsia="Batang" w:cs="Times New Roman"/>
          <w:b/>
          <w:bCs/>
          <w:caps/>
        </w:rPr>
      </w:pPr>
      <w:r w:rsidRPr="00D12121">
        <w:rPr>
          <w:rFonts w:eastAsia="Batang" w:cs="Times New Roman"/>
          <w:b/>
          <w:bCs/>
          <w:caps/>
        </w:rPr>
        <w:t xml:space="preserve">ДО </w:t>
      </w:r>
    </w:p>
    <w:p w14:paraId="093A1060" w14:textId="77777777" w:rsidR="00387A37" w:rsidRPr="00D12121" w:rsidRDefault="00387A37" w:rsidP="00387A37">
      <w:pPr>
        <w:spacing w:after="0"/>
        <w:ind w:left="4956" w:firstLine="0"/>
        <w:rPr>
          <w:rFonts w:eastAsia="Batang" w:cs="Times New Roman"/>
          <w:b/>
        </w:rPr>
      </w:pPr>
      <w:r w:rsidRPr="00D12121">
        <w:rPr>
          <w:rFonts w:eastAsia="Batang" w:cs="Times New Roman"/>
          <w:b/>
        </w:rPr>
        <w:t xml:space="preserve">ОБЩИНА РУСЕ </w:t>
      </w:r>
    </w:p>
    <w:p w14:paraId="1392EC20" w14:textId="77777777" w:rsidR="00387A37" w:rsidRPr="00D12121" w:rsidRDefault="00387A37" w:rsidP="00387A37">
      <w:pPr>
        <w:spacing w:after="0"/>
        <w:ind w:left="4956" w:firstLine="0"/>
        <w:rPr>
          <w:rFonts w:eastAsia="Batang" w:cs="Times New Roman"/>
          <w:b/>
        </w:rPr>
      </w:pPr>
    </w:p>
    <w:p w14:paraId="0679326A" w14:textId="77777777" w:rsidR="00387A37" w:rsidRPr="00D12121" w:rsidRDefault="00387A37" w:rsidP="00387A37">
      <w:pPr>
        <w:spacing w:after="0"/>
        <w:ind w:left="4956" w:firstLine="0"/>
        <w:rPr>
          <w:rFonts w:eastAsia="Batang" w:cs="Times New Roman"/>
          <w:b/>
          <w:bCs/>
          <w:caps/>
        </w:rPr>
      </w:pPr>
    </w:p>
    <w:p w14:paraId="728FB51E" w14:textId="77777777" w:rsidR="00387A37" w:rsidRPr="00D12121" w:rsidRDefault="00387A37" w:rsidP="00387A37">
      <w:pPr>
        <w:widowControl w:val="0"/>
        <w:autoSpaceDE w:val="0"/>
        <w:autoSpaceDN w:val="0"/>
        <w:adjustRightInd w:val="0"/>
        <w:ind w:firstLine="0"/>
        <w:jc w:val="center"/>
        <w:outlineLvl w:val="0"/>
        <w:rPr>
          <w:rFonts w:eastAsia="MS ??" w:cs="Times New Roman"/>
          <w:b/>
          <w:bCs/>
          <w:color w:val="000000"/>
          <w:lang w:eastAsia="bg-BG"/>
        </w:rPr>
      </w:pPr>
      <w:r w:rsidRPr="00D12121">
        <w:rPr>
          <w:rFonts w:eastAsia="MS ??" w:cs="Times New Roman"/>
          <w:b/>
          <w:bCs/>
          <w:color w:val="000000"/>
          <w:lang w:eastAsia="bg-BG"/>
        </w:rPr>
        <w:t>ЦЕНОВО ПРЕДЛОЖЕНИЕ</w:t>
      </w:r>
    </w:p>
    <w:p w14:paraId="0E242AF9" w14:textId="193CD7D7" w:rsidR="00387A37" w:rsidRPr="00D12121" w:rsidRDefault="00387A37" w:rsidP="00387A37">
      <w:pPr>
        <w:spacing w:after="0"/>
        <w:ind w:firstLine="708"/>
        <w:rPr>
          <w:rFonts w:eastAsia="MS ??" w:cs="Times New Roman"/>
          <w:b/>
          <w:lang w:eastAsia="bg-BG"/>
        </w:rPr>
      </w:pPr>
      <w:r w:rsidRPr="00D12121">
        <w:rPr>
          <w:rFonts w:eastAsia="MS ??" w:cs="Times New Roman"/>
          <w:lang w:eastAsia="bg-BG"/>
        </w:rPr>
        <w:t>от .....................(идентификационни данни/паспорт)..................................в качеството ми на ............. (</w:t>
      </w:r>
      <w:r w:rsidRPr="00D12121">
        <w:rPr>
          <w:rFonts w:eastAsia="MS ??" w:cs="Times New Roman"/>
          <w:i/>
          <w:lang w:eastAsia="bg-BG"/>
        </w:rPr>
        <w:t xml:space="preserve">посочва се  длъжността и качеството, в което лицето има право да представлява  и управлява) </w:t>
      </w:r>
      <w:r w:rsidRPr="00D12121">
        <w:rPr>
          <w:rFonts w:eastAsia="MS ??" w:cs="Times New Roman"/>
          <w:lang w:eastAsia="bg-BG"/>
        </w:rPr>
        <w:t xml:space="preserve">на...................................................................................................,  (наименование на участник), с ЕИК (рег. №, ако е приложимо) ...............................,  със седалище  и адрес на управление............................................................................................ - участник в открита процедура с предмет: </w:t>
      </w:r>
      <w:r w:rsidRPr="00D12121">
        <w:rPr>
          <w:rFonts w:eastAsia="MS ??" w:cs="Times New Roman"/>
          <w:b/>
          <w:lang w:eastAsia="bg-BG"/>
        </w:rPr>
        <w:t>„Надграждане на интелигентната транспортна система по проект „Интегрирана система за градски тра</w:t>
      </w:r>
      <w:r w:rsidR="00CA631B" w:rsidRPr="00D12121">
        <w:rPr>
          <w:rFonts w:eastAsia="MS ??" w:cs="Times New Roman"/>
          <w:b/>
          <w:lang w:eastAsia="bg-BG"/>
        </w:rPr>
        <w:t>н</w:t>
      </w:r>
      <w:r w:rsidRPr="00D12121">
        <w:rPr>
          <w:rFonts w:eastAsia="MS ??" w:cs="Times New Roman"/>
          <w:b/>
          <w:lang w:eastAsia="bg-BG"/>
        </w:rPr>
        <w:t xml:space="preserve">спорт на гр. Русе – Етап втори“, инвестиционен приоритет „Интегриран градски транспорт“ по Оперативна програма „Региони в растеж 2014-2020“    </w:t>
      </w:r>
    </w:p>
    <w:p w14:paraId="1C915BAA" w14:textId="77777777" w:rsidR="00387A37" w:rsidRPr="00D12121" w:rsidRDefault="00387A37" w:rsidP="00387A37">
      <w:pPr>
        <w:spacing w:after="0"/>
        <w:ind w:firstLine="0"/>
        <w:rPr>
          <w:rFonts w:eastAsia="MS ??" w:cs="Times New Roman"/>
          <w:b/>
          <w:lang w:eastAsia="bg-BG"/>
        </w:rPr>
      </w:pPr>
    </w:p>
    <w:p w14:paraId="0F764DFF" w14:textId="77777777" w:rsidR="00387A37" w:rsidRPr="00D12121" w:rsidRDefault="00387A37" w:rsidP="00387A37">
      <w:pPr>
        <w:widowControl w:val="0"/>
        <w:autoSpaceDE w:val="0"/>
        <w:autoSpaceDN w:val="0"/>
        <w:adjustRightInd w:val="0"/>
        <w:spacing w:line="26" w:lineRule="atLeast"/>
        <w:ind w:right="142" w:firstLine="708"/>
        <w:rPr>
          <w:rFonts w:eastAsia="MS ??" w:cs="Times New Roman"/>
          <w:b/>
          <w:lang w:eastAsia="bg-BG"/>
        </w:rPr>
      </w:pPr>
      <w:r w:rsidRPr="00D12121">
        <w:rPr>
          <w:rFonts w:eastAsia="MS ??" w:cs="Times New Roman"/>
          <w:b/>
          <w:lang w:eastAsia="bg-BG"/>
        </w:rPr>
        <w:t>УВАЖАЕМИ ГОСПОДИН КМЕТЕ,</w:t>
      </w:r>
    </w:p>
    <w:p w14:paraId="489ADCD1" w14:textId="77777777" w:rsidR="00387A37" w:rsidRPr="00D12121" w:rsidRDefault="00387A37" w:rsidP="00387A37">
      <w:pPr>
        <w:widowControl w:val="0"/>
        <w:autoSpaceDE w:val="0"/>
        <w:autoSpaceDN w:val="0"/>
        <w:adjustRightInd w:val="0"/>
        <w:outlineLvl w:val="0"/>
        <w:rPr>
          <w:rFonts w:eastAsia="MS ??" w:cs="Times New Roman"/>
        </w:rPr>
      </w:pPr>
      <w:r w:rsidRPr="00D12121">
        <w:rPr>
          <w:rFonts w:eastAsia="MS ??" w:cs="Times New Roman"/>
          <w:lang w:eastAsia="bg-BG"/>
        </w:rPr>
        <w:t>С настоящото във връзка с Ваше Решение и обявление за възлагане чрез процедура – публично състезание на обществената поръчка с посочения по-горе предмет</w:t>
      </w:r>
      <w:r w:rsidRPr="00D12121">
        <w:rPr>
          <w:rFonts w:eastAsia="MS ??" w:cs="Times New Roman"/>
        </w:rPr>
        <w:t xml:space="preserve">, Ви представяме нашето ценово предложение за изпълнение на обявената от Вас поръчка: </w:t>
      </w:r>
    </w:p>
    <w:tbl>
      <w:tblPr>
        <w:tblW w:w="5000" w:type="pct"/>
        <w:tblLayout w:type="fixed"/>
        <w:tblLook w:val="04A0" w:firstRow="1" w:lastRow="0" w:firstColumn="1" w:lastColumn="0" w:noHBand="0" w:noVBand="1"/>
      </w:tblPr>
      <w:tblGrid>
        <w:gridCol w:w="523"/>
        <w:gridCol w:w="5815"/>
        <w:gridCol w:w="969"/>
        <w:gridCol w:w="704"/>
        <w:gridCol w:w="825"/>
        <w:gridCol w:w="1077"/>
      </w:tblGrid>
      <w:tr w:rsidR="00387A37" w:rsidRPr="00D12121" w14:paraId="33B6DB9D" w14:textId="77777777" w:rsidTr="009F6111">
        <w:trPr>
          <w:trHeight w:val="300"/>
        </w:trPr>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62C11" w14:textId="77777777" w:rsidR="00387A37" w:rsidRPr="00D12121" w:rsidRDefault="00387A37" w:rsidP="00387A37">
            <w:pPr>
              <w:spacing w:after="0"/>
              <w:ind w:firstLine="0"/>
              <w:jc w:val="center"/>
              <w:rPr>
                <w:rFonts w:eastAsia="Times New Roman" w:cs="Times New Roman"/>
                <w:b/>
                <w:bCs/>
                <w:color w:val="000000"/>
                <w:sz w:val="22"/>
                <w:szCs w:val="22"/>
              </w:rPr>
            </w:pPr>
            <w:r w:rsidRPr="00D12121">
              <w:rPr>
                <w:rFonts w:eastAsia="Times New Roman" w:cs="Times New Roman"/>
                <w:b/>
                <w:bCs/>
                <w:color w:val="000000"/>
                <w:sz w:val="22"/>
                <w:szCs w:val="22"/>
              </w:rPr>
              <w:t>№</w:t>
            </w:r>
          </w:p>
        </w:tc>
        <w:tc>
          <w:tcPr>
            <w:tcW w:w="2933" w:type="pct"/>
            <w:tcBorders>
              <w:top w:val="single" w:sz="4" w:space="0" w:color="auto"/>
              <w:left w:val="nil"/>
              <w:bottom w:val="single" w:sz="4" w:space="0" w:color="auto"/>
              <w:right w:val="single" w:sz="4" w:space="0" w:color="auto"/>
            </w:tcBorders>
            <w:shd w:val="clear" w:color="auto" w:fill="auto"/>
            <w:noWrap/>
            <w:vAlign w:val="bottom"/>
            <w:hideMark/>
          </w:tcPr>
          <w:p w14:paraId="05A588D5" w14:textId="77777777" w:rsidR="00387A37" w:rsidRPr="00D12121" w:rsidRDefault="00387A37" w:rsidP="00387A37">
            <w:pPr>
              <w:spacing w:after="0"/>
              <w:ind w:firstLine="0"/>
              <w:jc w:val="center"/>
              <w:rPr>
                <w:rFonts w:eastAsia="Times New Roman" w:cs="Times New Roman"/>
                <w:b/>
                <w:bCs/>
                <w:color w:val="000000"/>
                <w:sz w:val="22"/>
                <w:szCs w:val="22"/>
              </w:rPr>
            </w:pPr>
            <w:r w:rsidRPr="00D12121">
              <w:rPr>
                <w:rFonts w:eastAsia="Times New Roman" w:cs="Times New Roman"/>
                <w:b/>
                <w:bCs/>
                <w:color w:val="000000"/>
                <w:sz w:val="22"/>
                <w:szCs w:val="22"/>
              </w:rPr>
              <w:t>Описание</w:t>
            </w:r>
          </w:p>
        </w:tc>
        <w:tc>
          <w:tcPr>
            <w:tcW w:w="489" w:type="pct"/>
            <w:tcBorders>
              <w:top w:val="single" w:sz="4" w:space="0" w:color="auto"/>
              <w:left w:val="nil"/>
              <w:bottom w:val="single" w:sz="4" w:space="0" w:color="auto"/>
              <w:right w:val="single" w:sz="4" w:space="0" w:color="auto"/>
            </w:tcBorders>
            <w:shd w:val="clear" w:color="auto" w:fill="auto"/>
            <w:noWrap/>
            <w:vAlign w:val="center"/>
            <w:hideMark/>
          </w:tcPr>
          <w:p w14:paraId="3A7F0236" w14:textId="77777777" w:rsidR="00387A37" w:rsidRPr="00D12121" w:rsidRDefault="00387A37" w:rsidP="00387A37">
            <w:pPr>
              <w:spacing w:after="0"/>
              <w:ind w:firstLine="0"/>
              <w:jc w:val="center"/>
              <w:rPr>
                <w:rFonts w:eastAsia="Times New Roman" w:cs="Times New Roman"/>
                <w:b/>
                <w:bCs/>
                <w:color w:val="000000"/>
                <w:sz w:val="22"/>
                <w:szCs w:val="22"/>
              </w:rPr>
            </w:pPr>
            <w:r w:rsidRPr="00D12121">
              <w:rPr>
                <w:rFonts w:eastAsia="Times New Roman" w:cs="Times New Roman"/>
                <w:b/>
                <w:bCs/>
                <w:color w:val="000000"/>
                <w:sz w:val="22"/>
                <w:szCs w:val="22"/>
              </w:rPr>
              <w:t>М-</w:t>
            </w:r>
            <w:proofErr w:type="spellStart"/>
            <w:r w:rsidRPr="00D12121">
              <w:rPr>
                <w:rFonts w:eastAsia="Times New Roman" w:cs="Times New Roman"/>
                <w:b/>
                <w:bCs/>
                <w:color w:val="000000"/>
                <w:sz w:val="22"/>
                <w:szCs w:val="22"/>
              </w:rPr>
              <w:t>ка</w:t>
            </w:r>
            <w:proofErr w:type="spellEnd"/>
          </w:p>
        </w:tc>
        <w:tc>
          <w:tcPr>
            <w:tcW w:w="355" w:type="pct"/>
            <w:tcBorders>
              <w:top w:val="single" w:sz="4" w:space="0" w:color="auto"/>
              <w:left w:val="nil"/>
              <w:bottom w:val="single" w:sz="4" w:space="0" w:color="auto"/>
              <w:right w:val="single" w:sz="4" w:space="0" w:color="auto"/>
            </w:tcBorders>
            <w:shd w:val="clear" w:color="auto" w:fill="auto"/>
            <w:noWrap/>
            <w:vAlign w:val="bottom"/>
            <w:hideMark/>
          </w:tcPr>
          <w:p w14:paraId="35849940" w14:textId="77777777" w:rsidR="00387A37" w:rsidRPr="00D12121" w:rsidRDefault="00387A37" w:rsidP="00387A37">
            <w:pPr>
              <w:spacing w:after="0"/>
              <w:ind w:firstLine="0"/>
              <w:jc w:val="center"/>
              <w:rPr>
                <w:rFonts w:eastAsia="Times New Roman" w:cs="Times New Roman"/>
                <w:b/>
                <w:bCs/>
                <w:color w:val="000000"/>
                <w:sz w:val="22"/>
                <w:szCs w:val="22"/>
              </w:rPr>
            </w:pPr>
            <w:r w:rsidRPr="00D12121">
              <w:rPr>
                <w:rFonts w:eastAsia="Times New Roman" w:cs="Times New Roman"/>
                <w:b/>
                <w:bCs/>
                <w:color w:val="000000"/>
                <w:sz w:val="22"/>
                <w:szCs w:val="22"/>
              </w:rPr>
              <w:t>К-во</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14:paraId="3AF7F89A" w14:textId="77777777" w:rsidR="00387A37" w:rsidRPr="00D12121" w:rsidRDefault="00387A37" w:rsidP="00387A37">
            <w:pPr>
              <w:spacing w:after="0"/>
              <w:ind w:firstLine="0"/>
              <w:jc w:val="center"/>
              <w:rPr>
                <w:rFonts w:eastAsia="Times New Roman" w:cs="Times New Roman"/>
                <w:b/>
                <w:bCs/>
                <w:color w:val="000000"/>
                <w:sz w:val="22"/>
                <w:szCs w:val="22"/>
              </w:rPr>
            </w:pPr>
            <w:proofErr w:type="spellStart"/>
            <w:r w:rsidRPr="00D12121">
              <w:rPr>
                <w:rFonts w:eastAsia="Times New Roman" w:cs="Times New Roman"/>
                <w:b/>
                <w:bCs/>
                <w:color w:val="000000"/>
                <w:sz w:val="22"/>
                <w:szCs w:val="22"/>
              </w:rPr>
              <w:t>Ед.цена</w:t>
            </w:r>
            <w:proofErr w:type="spellEnd"/>
            <w:r w:rsidRPr="00D12121">
              <w:rPr>
                <w:rFonts w:eastAsia="Times New Roman" w:cs="Times New Roman"/>
                <w:b/>
                <w:bCs/>
                <w:color w:val="000000"/>
                <w:sz w:val="22"/>
                <w:szCs w:val="22"/>
              </w:rPr>
              <w:t xml:space="preserve"> лв. без ДДС</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14:paraId="5609094E" w14:textId="77777777" w:rsidR="00387A37" w:rsidRPr="00D12121" w:rsidRDefault="00387A37" w:rsidP="00387A37">
            <w:pPr>
              <w:spacing w:after="0"/>
              <w:ind w:firstLine="0"/>
              <w:jc w:val="center"/>
              <w:rPr>
                <w:rFonts w:eastAsia="Times New Roman" w:cs="Times New Roman"/>
                <w:b/>
                <w:bCs/>
                <w:color w:val="000000"/>
                <w:sz w:val="22"/>
                <w:szCs w:val="22"/>
              </w:rPr>
            </w:pPr>
            <w:r w:rsidRPr="00D12121">
              <w:rPr>
                <w:rFonts w:eastAsia="Times New Roman" w:cs="Times New Roman"/>
                <w:b/>
                <w:bCs/>
                <w:color w:val="000000"/>
                <w:sz w:val="22"/>
                <w:szCs w:val="22"/>
              </w:rPr>
              <w:t>С-</w:t>
            </w:r>
            <w:proofErr w:type="spellStart"/>
            <w:r w:rsidRPr="00D12121">
              <w:rPr>
                <w:rFonts w:eastAsia="Times New Roman" w:cs="Times New Roman"/>
                <w:b/>
                <w:bCs/>
                <w:color w:val="000000"/>
                <w:sz w:val="22"/>
                <w:szCs w:val="22"/>
              </w:rPr>
              <w:t>ст</w:t>
            </w:r>
            <w:proofErr w:type="spellEnd"/>
            <w:r w:rsidRPr="00D12121">
              <w:rPr>
                <w:rFonts w:eastAsia="Times New Roman" w:cs="Times New Roman"/>
                <w:b/>
                <w:bCs/>
                <w:color w:val="000000"/>
                <w:sz w:val="22"/>
                <w:szCs w:val="22"/>
              </w:rPr>
              <w:t xml:space="preserve"> лв. без ДДС</w:t>
            </w:r>
          </w:p>
        </w:tc>
      </w:tr>
      <w:tr w:rsidR="00387A37" w:rsidRPr="00D12121" w14:paraId="79883054" w14:textId="77777777" w:rsidTr="009F6111">
        <w:trPr>
          <w:trHeight w:val="60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14:paraId="0913ED8E" w14:textId="77777777" w:rsidR="00387A37" w:rsidRPr="00D12121" w:rsidRDefault="00387A37" w:rsidP="00387A37">
            <w:pPr>
              <w:spacing w:after="0"/>
              <w:ind w:firstLine="0"/>
              <w:jc w:val="right"/>
              <w:rPr>
                <w:rFonts w:eastAsia="Times New Roman" w:cs="Times New Roman"/>
                <w:color w:val="000000"/>
                <w:sz w:val="22"/>
                <w:szCs w:val="22"/>
              </w:rPr>
            </w:pPr>
            <w:r w:rsidRPr="00D12121">
              <w:rPr>
                <w:rFonts w:eastAsia="Times New Roman" w:cs="Times New Roman"/>
                <w:color w:val="000000"/>
                <w:sz w:val="22"/>
                <w:szCs w:val="22"/>
              </w:rPr>
              <w:t>1</w:t>
            </w:r>
          </w:p>
        </w:tc>
        <w:tc>
          <w:tcPr>
            <w:tcW w:w="29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D1A0E" w14:textId="77777777"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Доставка и монтаж на</w:t>
            </w:r>
            <w:r w:rsidRPr="00D12121">
              <w:rPr>
                <w:rFonts w:eastAsia="Times New Roman" w:cs="Times New Roman"/>
                <w:color w:val="FF0000"/>
              </w:rPr>
              <w:t xml:space="preserve"> </w:t>
            </w:r>
            <w:proofErr w:type="spellStart"/>
            <w:r w:rsidRPr="00D12121">
              <w:rPr>
                <w:rFonts w:eastAsia="Times New Roman" w:cs="Times New Roman"/>
                <w:color w:val="000000"/>
              </w:rPr>
              <w:t>мегапикселова</w:t>
            </w:r>
            <w:proofErr w:type="spellEnd"/>
            <w:r w:rsidRPr="00D12121">
              <w:rPr>
                <w:rFonts w:eastAsia="Times New Roman" w:cs="Times New Roman"/>
                <w:color w:val="000000"/>
              </w:rPr>
              <w:t xml:space="preserve"> IP камера, с основа и адаптер за монтаж на стълб, за външен монтаж (IP66), с вкл. SD карта памет и лиценз</w:t>
            </w:r>
          </w:p>
        </w:tc>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D7124" w14:textId="77777777" w:rsidR="00387A37" w:rsidRPr="00D12121" w:rsidRDefault="00387A37" w:rsidP="00387A37">
            <w:pPr>
              <w:spacing w:after="0"/>
              <w:ind w:firstLine="0"/>
              <w:jc w:val="center"/>
              <w:rPr>
                <w:rFonts w:eastAsia="Times New Roman" w:cs="Times New Roman"/>
                <w:color w:val="000000"/>
              </w:rPr>
            </w:pPr>
            <w:proofErr w:type="spellStart"/>
            <w:r w:rsidRPr="00D12121">
              <w:rPr>
                <w:rFonts w:eastAsia="Times New Roman" w:cs="Times New Roman"/>
                <w:color w:val="000000"/>
              </w:rPr>
              <w:t>бр</w:t>
            </w:r>
            <w:proofErr w:type="spellEnd"/>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14:paraId="665A34B0"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232</w:t>
            </w:r>
          </w:p>
        </w:tc>
        <w:tc>
          <w:tcPr>
            <w:tcW w:w="416" w:type="pct"/>
            <w:tcBorders>
              <w:top w:val="nil"/>
              <w:left w:val="nil"/>
              <w:bottom w:val="single" w:sz="4" w:space="0" w:color="auto"/>
              <w:right w:val="single" w:sz="4" w:space="0" w:color="auto"/>
            </w:tcBorders>
            <w:shd w:val="clear" w:color="auto" w:fill="auto"/>
            <w:noWrap/>
            <w:vAlign w:val="center"/>
            <w:hideMark/>
          </w:tcPr>
          <w:p w14:paraId="2DA43023" w14:textId="77777777"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14:paraId="0ED76D49" w14:textId="77777777" w:rsidR="00387A37" w:rsidRPr="00D12121" w:rsidRDefault="00387A37" w:rsidP="00387A37">
            <w:pPr>
              <w:spacing w:after="0"/>
              <w:ind w:firstLine="0"/>
              <w:jc w:val="left"/>
              <w:rPr>
                <w:rFonts w:eastAsia="Times New Roman" w:cs="Times New Roman"/>
                <w:color w:val="000000"/>
                <w:sz w:val="22"/>
                <w:szCs w:val="22"/>
              </w:rPr>
            </w:pPr>
          </w:p>
        </w:tc>
      </w:tr>
      <w:tr w:rsidR="00387A37" w:rsidRPr="00D12121" w14:paraId="751DD198" w14:textId="77777777" w:rsidTr="009F6111">
        <w:trPr>
          <w:trHeight w:val="60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14:paraId="78B30A29" w14:textId="77777777" w:rsidR="00387A37" w:rsidRPr="00D12121" w:rsidRDefault="00387A37" w:rsidP="00387A37">
            <w:pPr>
              <w:spacing w:after="0"/>
              <w:ind w:firstLine="0"/>
              <w:jc w:val="right"/>
              <w:rPr>
                <w:rFonts w:eastAsia="Times New Roman" w:cs="Times New Roman"/>
                <w:color w:val="000000"/>
                <w:sz w:val="22"/>
                <w:szCs w:val="22"/>
              </w:rPr>
            </w:pPr>
            <w:r w:rsidRPr="00D12121">
              <w:rPr>
                <w:rFonts w:eastAsia="Times New Roman" w:cs="Times New Roman"/>
                <w:color w:val="000000"/>
                <w:sz w:val="22"/>
                <w:szCs w:val="22"/>
              </w:rPr>
              <w:t>2</w:t>
            </w:r>
          </w:p>
        </w:tc>
        <w:tc>
          <w:tcPr>
            <w:tcW w:w="2933" w:type="pct"/>
            <w:tcBorders>
              <w:top w:val="nil"/>
              <w:left w:val="single" w:sz="4" w:space="0" w:color="auto"/>
              <w:bottom w:val="single" w:sz="4" w:space="0" w:color="auto"/>
              <w:right w:val="single" w:sz="4" w:space="0" w:color="auto"/>
            </w:tcBorders>
            <w:shd w:val="clear" w:color="auto" w:fill="auto"/>
            <w:hideMark/>
          </w:tcPr>
          <w:p w14:paraId="0799CCA5" w14:textId="77777777"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Доставка и монтаж на PTZ камера за външен монтаж IP66, с вкл. SD карта памет и лиценз</w:t>
            </w:r>
          </w:p>
        </w:tc>
        <w:tc>
          <w:tcPr>
            <w:tcW w:w="489" w:type="pct"/>
            <w:tcBorders>
              <w:top w:val="nil"/>
              <w:left w:val="single" w:sz="4" w:space="0" w:color="auto"/>
              <w:bottom w:val="single" w:sz="4" w:space="0" w:color="auto"/>
              <w:right w:val="single" w:sz="4" w:space="0" w:color="auto"/>
            </w:tcBorders>
            <w:shd w:val="clear" w:color="auto" w:fill="auto"/>
            <w:vAlign w:val="center"/>
            <w:hideMark/>
          </w:tcPr>
          <w:p w14:paraId="324C9243" w14:textId="77777777" w:rsidR="00387A37" w:rsidRPr="00D12121" w:rsidRDefault="00387A37" w:rsidP="00387A37">
            <w:pPr>
              <w:spacing w:after="0"/>
              <w:ind w:firstLine="0"/>
              <w:jc w:val="center"/>
              <w:rPr>
                <w:rFonts w:eastAsia="Times New Roman" w:cs="Times New Roman"/>
                <w:color w:val="000000"/>
              </w:rPr>
            </w:pPr>
            <w:proofErr w:type="spellStart"/>
            <w:r w:rsidRPr="00D12121">
              <w:rPr>
                <w:rFonts w:eastAsia="Times New Roman" w:cs="Times New Roman"/>
                <w:color w:val="000000"/>
              </w:rPr>
              <w:t>бр</w:t>
            </w:r>
            <w:proofErr w:type="spellEnd"/>
          </w:p>
        </w:tc>
        <w:tc>
          <w:tcPr>
            <w:tcW w:w="355" w:type="pct"/>
            <w:tcBorders>
              <w:top w:val="nil"/>
              <w:left w:val="nil"/>
              <w:bottom w:val="single" w:sz="4" w:space="0" w:color="auto"/>
              <w:right w:val="single" w:sz="4" w:space="0" w:color="auto"/>
            </w:tcBorders>
            <w:shd w:val="clear" w:color="auto" w:fill="auto"/>
            <w:vAlign w:val="center"/>
            <w:hideMark/>
          </w:tcPr>
          <w:p w14:paraId="3E93D048"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50</w:t>
            </w:r>
          </w:p>
        </w:tc>
        <w:tc>
          <w:tcPr>
            <w:tcW w:w="416" w:type="pct"/>
            <w:tcBorders>
              <w:top w:val="nil"/>
              <w:left w:val="nil"/>
              <w:bottom w:val="single" w:sz="4" w:space="0" w:color="auto"/>
              <w:right w:val="single" w:sz="4" w:space="0" w:color="auto"/>
            </w:tcBorders>
            <w:shd w:val="clear" w:color="auto" w:fill="auto"/>
            <w:noWrap/>
            <w:vAlign w:val="center"/>
            <w:hideMark/>
          </w:tcPr>
          <w:p w14:paraId="47AA3FFC" w14:textId="77777777"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14:paraId="69657A9D" w14:textId="77777777" w:rsidR="00387A37" w:rsidRPr="00D12121" w:rsidRDefault="00387A37" w:rsidP="00387A37">
            <w:pPr>
              <w:spacing w:after="0"/>
              <w:ind w:firstLine="0"/>
              <w:jc w:val="left"/>
              <w:rPr>
                <w:rFonts w:eastAsia="Times New Roman" w:cs="Times New Roman"/>
                <w:color w:val="000000"/>
                <w:sz w:val="22"/>
                <w:szCs w:val="22"/>
              </w:rPr>
            </w:pPr>
          </w:p>
        </w:tc>
      </w:tr>
      <w:tr w:rsidR="00387A37" w:rsidRPr="00D12121" w14:paraId="26ADEC42" w14:textId="77777777" w:rsidTr="009F6111">
        <w:trPr>
          <w:trHeight w:val="30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14:paraId="13FE9807" w14:textId="77777777" w:rsidR="00387A37" w:rsidRPr="00D12121" w:rsidRDefault="00387A37" w:rsidP="00387A37">
            <w:pPr>
              <w:spacing w:after="0"/>
              <w:ind w:firstLine="0"/>
              <w:jc w:val="right"/>
              <w:rPr>
                <w:rFonts w:eastAsia="Times New Roman" w:cs="Times New Roman"/>
                <w:color w:val="000000"/>
                <w:sz w:val="22"/>
                <w:szCs w:val="22"/>
              </w:rPr>
            </w:pPr>
            <w:r w:rsidRPr="00D12121">
              <w:rPr>
                <w:rFonts w:eastAsia="Times New Roman" w:cs="Times New Roman"/>
                <w:color w:val="000000"/>
                <w:sz w:val="22"/>
                <w:szCs w:val="22"/>
              </w:rPr>
              <w:t>3</w:t>
            </w:r>
          </w:p>
        </w:tc>
        <w:tc>
          <w:tcPr>
            <w:tcW w:w="2933" w:type="pct"/>
            <w:tcBorders>
              <w:top w:val="nil"/>
              <w:left w:val="single" w:sz="4" w:space="0" w:color="auto"/>
              <w:bottom w:val="single" w:sz="4" w:space="0" w:color="auto"/>
              <w:right w:val="single" w:sz="4" w:space="0" w:color="auto"/>
            </w:tcBorders>
            <w:shd w:val="clear" w:color="auto" w:fill="auto"/>
            <w:hideMark/>
          </w:tcPr>
          <w:p w14:paraId="291AF5EC" w14:textId="4A7FEC2C"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 xml:space="preserve">Доставка и монтаж на LED инфрачервен прожектор за външен монтаж (IP66), с </w:t>
            </w:r>
            <w:r w:rsidR="00CA631B" w:rsidRPr="00D12121">
              <w:rPr>
                <w:rFonts w:eastAsia="Times New Roman" w:cs="Times New Roman"/>
                <w:color w:val="000000"/>
              </w:rPr>
              <w:t>включена</w:t>
            </w:r>
            <w:r w:rsidRPr="00D12121">
              <w:rPr>
                <w:rFonts w:eastAsia="Times New Roman" w:cs="Times New Roman"/>
                <w:color w:val="000000"/>
              </w:rPr>
              <w:t xml:space="preserve"> монтажна стойка</w:t>
            </w:r>
          </w:p>
        </w:tc>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0A592D1D" w14:textId="77777777" w:rsidR="00387A37" w:rsidRPr="00D12121" w:rsidRDefault="00387A37" w:rsidP="00387A37">
            <w:pPr>
              <w:spacing w:after="0"/>
              <w:ind w:firstLine="0"/>
              <w:jc w:val="center"/>
              <w:rPr>
                <w:rFonts w:eastAsia="Times New Roman" w:cs="Times New Roman"/>
                <w:color w:val="000000"/>
              </w:rPr>
            </w:pPr>
            <w:proofErr w:type="spellStart"/>
            <w:r w:rsidRPr="00D12121">
              <w:rPr>
                <w:rFonts w:eastAsia="Times New Roman" w:cs="Times New Roman"/>
                <w:color w:val="000000"/>
              </w:rPr>
              <w:t>бр</w:t>
            </w:r>
            <w:proofErr w:type="spellEnd"/>
          </w:p>
        </w:tc>
        <w:tc>
          <w:tcPr>
            <w:tcW w:w="355" w:type="pct"/>
            <w:tcBorders>
              <w:top w:val="nil"/>
              <w:left w:val="nil"/>
              <w:bottom w:val="single" w:sz="4" w:space="0" w:color="auto"/>
              <w:right w:val="single" w:sz="4" w:space="0" w:color="auto"/>
            </w:tcBorders>
            <w:shd w:val="clear" w:color="auto" w:fill="auto"/>
            <w:noWrap/>
            <w:vAlign w:val="center"/>
            <w:hideMark/>
          </w:tcPr>
          <w:p w14:paraId="1A2464DD"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120</w:t>
            </w:r>
          </w:p>
        </w:tc>
        <w:tc>
          <w:tcPr>
            <w:tcW w:w="416" w:type="pct"/>
            <w:tcBorders>
              <w:top w:val="nil"/>
              <w:left w:val="nil"/>
              <w:bottom w:val="single" w:sz="4" w:space="0" w:color="auto"/>
              <w:right w:val="single" w:sz="4" w:space="0" w:color="auto"/>
            </w:tcBorders>
            <w:shd w:val="clear" w:color="auto" w:fill="auto"/>
            <w:noWrap/>
            <w:vAlign w:val="center"/>
            <w:hideMark/>
          </w:tcPr>
          <w:p w14:paraId="013E3606" w14:textId="77777777"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14:paraId="4AAB3F73" w14:textId="77777777" w:rsidR="00387A37" w:rsidRPr="00D12121" w:rsidRDefault="00387A37" w:rsidP="00387A37">
            <w:pPr>
              <w:spacing w:after="0"/>
              <w:ind w:firstLine="0"/>
              <w:jc w:val="left"/>
              <w:rPr>
                <w:rFonts w:eastAsia="Times New Roman" w:cs="Times New Roman"/>
                <w:color w:val="000000"/>
                <w:sz w:val="22"/>
                <w:szCs w:val="22"/>
              </w:rPr>
            </w:pPr>
          </w:p>
        </w:tc>
      </w:tr>
      <w:tr w:rsidR="00387A37" w:rsidRPr="00D12121" w14:paraId="07DB8F0F" w14:textId="77777777" w:rsidTr="009F6111">
        <w:trPr>
          <w:trHeight w:val="60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14:paraId="794D57DF" w14:textId="77777777" w:rsidR="00387A37" w:rsidRPr="00D12121" w:rsidRDefault="00387A37" w:rsidP="00387A37">
            <w:pPr>
              <w:spacing w:after="0"/>
              <w:ind w:firstLine="0"/>
              <w:jc w:val="right"/>
              <w:rPr>
                <w:rFonts w:eastAsia="Times New Roman" w:cs="Times New Roman"/>
                <w:color w:val="000000"/>
                <w:sz w:val="22"/>
                <w:szCs w:val="22"/>
              </w:rPr>
            </w:pPr>
            <w:r w:rsidRPr="00D12121">
              <w:rPr>
                <w:rFonts w:eastAsia="Times New Roman" w:cs="Times New Roman"/>
                <w:color w:val="000000"/>
                <w:sz w:val="22"/>
                <w:szCs w:val="22"/>
              </w:rPr>
              <w:t>4</w:t>
            </w:r>
          </w:p>
        </w:tc>
        <w:tc>
          <w:tcPr>
            <w:tcW w:w="2933" w:type="pct"/>
            <w:tcBorders>
              <w:top w:val="nil"/>
              <w:left w:val="single" w:sz="4" w:space="0" w:color="auto"/>
              <w:bottom w:val="single" w:sz="4" w:space="0" w:color="auto"/>
              <w:right w:val="single" w:sz="4" w:space="0" w:color="auto"/>
            </w:tcBorders>
            <w:shd w:val="clear" w:color="auto" w:fill="auto"/>
            <w:vAlign w:val="bottom"/>
            <w:hideMark/>
          </w:tcPr>
          <w:p w14:paraId="2730F32F" w14:textId="77777777"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 xml:space="preserve">Доставка и изправяне на </w:t>
            </w:r>
            <w:proofErr w:type="spellStart"/>
            <w:r w:rsidRPr="00D12121">
              <w:rPr>
                <w:rFonts w:eastAsia="Times New Roman" w:cs="Times New Roman"/>
                <w:color w:val="000000"/>
              </w:rPr>
              <w:t>СТСтълб</w:t>
            </w:r>
            <w:proofErr w:type="spellEnd"/>
            <w:r w:rsidRPr="00D12121">
              <w:rPr>
                <w:rFonts w:eastAsia="Times New Roman" w:cs="Times New Roman"/>
                <w:color w:val="000000"/>
              </w:rPr>
              <w:t xml:space="preserve"> с конзола L=2 м. с височина до H=8м.</w:t>
            </w:r>
          </w:p>
        </w:tc>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BEE1E94" w14:textId="77777777" w:rsidR="00387A37" w:rsidRPr="00D12121" w:rsidRDefault="00387A37" w:rsidP="00387A37">
            <w:pPr>
              <w:spacing w:after="0"/>
              <w:ind w:firstLine="0"/>
              <w:jc w:val="center"/>
              <w:rPr>
                <w:rFonts w:eastAsia="Times New Roman" w:cs="Times New Roman"/>
                <w:color w:val="000000"/>
              </w:rPr>
            </w:pPr>
            <w:proofErr w:type="spellStart"/>
            <w:r w:rsidRPr="00D12121">
              <w:rPr>
                <w:rFonts w:eastAsia="Times New Roman" w:cs="Times New Roman"/>
                <w:color w:val="000000"/>
              </w:rPr>
              <w:t>бр</w:t>
            </w:r>
            <w:proofErr w:type="spellEnd"/>
          </w:p>
        </w:tc>
        <w:tc>
          <w:tcPr>
            <w:tcW w:w="355" w:type="pct"/>
            <w:tcBorders>
              <w:top w:val="nil"/>
              <w:left w:val="nil"/>
              <w:bottom w:val="single" w:sz="4" w:space="0" w:color="auto"/>
              <w:right w:val="single" w:sz="4" w:space="0" w:color="auto"/>
            </w:tcBorders>
            <w:shd w:val="clear" w:color="auto" w:fill="auto"/>
            <w:noWrap/>
            <w:vAlign w:val="center"/>
            <w:hideMark/>
          </w:tcPr>
          <w:p w14:paraId="1917D8B4"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5</w:t>
            </w:r>
          </w:p>
        </w:tc>
        <w:tc>
          <w:tcPr>
            <w:tcW w:w="416" w:type="pct"/>
            <w:tcBorders>
              <w:top w:val="nil"/>
              <w:left w:val="nil"/>
              <w:bottom w:val="single" w:sz="4" w:space="0" w:color="auto"/>
              <w:right w:val="single" w:sz="4" w:space="0" w:color="auto"/>
            </w:tcBorders>
            <w:shd w:val="clear" w:color="auto" w:fill="auto"/>
            <w:noWrap/>
            <w:vAlign w:val="center"/>
            <w:hideMark/>
          </w:tcPr>
          <w:p w14:paraId="42E12910" w14:textId="77777777"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14:paraId="52F12314" w14:textId="77777777" w:rsidR="00387A37" w:rsidRPr="00D12121" w:rsidRDefault="00387A37" w:rsidP="00387A37">
            <w:pPr>
              <w:spacing w:after="0"/>
              <w:ind w:firstLine="0"/>
              <w:jc w:val="left"/>
              <w:rPr>
                <w:rFonts w:eastAsia="Times New Roman" w:cs="Times New Roman"/>
                <w:color w:val="000000"/>
                <w:sz w:val="22"/>
                <w:szCs w:val="22"/>
              </w:rPr>
            </w:pPr>
          </w:p>
        </w:tc>
      </w:tr>
      <w:tr w:rsidR="00387A37" w:rsidRPr="00D12121" w14:paraId="060FDFB3" w14:textId="77777777" w:rsidTr="009F6111">
        <w:trPr>
          <w:trHeight w:val="30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14:paraId="0D0BEF4B" w14:textId="77777777" w:rsidR="00387A37" w:rsidRPr="00D12121" w:rsidRDefault="00387A37" w:rsidP="00387A37">
            <w:pPr>
              <w:spacing w:after="0"/>
              <w:ind w:firstLine="0"/>
              <w:jc w:val="right"/>
              <w:rPr>
                <w:rFonts w:eastAsia="Times New Roman" w:cs="Times New Roman"/>
                <w:color w:val="000000"/>
                <w:sz w:val="22"/>
                <w:szCs w:val="22"/>
              </w:rPr>
            </w:pPr>
            <w:r w:rsidRPr="00D12121">
              <w:rPr>
                <w:rFonts w:eastAsia="Times New Roman" w:cs="Times New Roman"/>
                <w:color w:val="000000"/>
                <w:sz w:val="22"/>
                <w:szCs w:val="22"/>
              </w:rPr>
              <w:t>5</w:t>
            </w:r>
          </w:p>
        </w:tc>
        <w:tc>
          <w:tcPr>
            <w:tcW w:w="2933" w:type="pct"/>
            <w:tcBorders>
              <w:top w:val="nil"/>
              <w:left w:val="single" w:sz="4" w:space="0" w:color="auto"/>
              <w:bottom w:val="single" w:sz="4" w:space="0" w:color="auto"/>
              <w:right w:val="single" w:sz="4" w:space="0" w:color="auto"/>
            </w:tcBorders>
            <w:shd w:val="clear" w:color="000000" w:fill="FFFFFF"/>
            <w:noWrap/>
            <w:vAlign w:val="center"/>
            <w:hideMark/>
          </w:tcPr>
          <w:p w14:paraId="1DE7D69B" w14:textId="77777777" w:rsidR="00387A37" w:rsidRPr="00D12121" w:rsidRDefault="00387A37" w:rsidP="00387A37">
            <w:pPr>
              <w:spacing w:after="0"/>
              <w:ind w:firstLine="0"/>
              <w:rPr>
                <w:rFonts w:eastAsia="Times New Roman" w:cs="Times New Roman"/>
              </w:rPr>
            </w:pPr>
            <w:r w:rsidRPr="00D12121">
              <w:rPr>
                <w:rFonts w:eastAsia="Times New Roman" w:cs="Times New Roman"/>
              </w:rPr>
              <w:t>Доставка и монтаж на метална поцинкована конзола за монтаж на съществуващ стълб (м.)</w:t>
            </w:r>
          </w:p>
        </w:tc>
        <w:tc>
          <w:tcPr>
            <w:tcW w:w="489" w:type="pct"/>
            <w:tcBorders>
              <w:top w:val="nil"/>
              <w:left w:val="single" w:sz="4" w:space="0" w:color="auto"/>
              <w:bottom w:val="single" w:sz="4" w:space="0" w:color="auto"/>
              <w:right w:val="single" w:sz="4" w:space="0" w:color="auto"/>
            </w:tcBorders>
            <w:shd w:val="clear" w:color="000000" w:fill="FFFFFF"/>
            <w:noWrap/>
            <w:vAlign w:val="center"/>
            <w:hideMark/>
          </w:tcPr>
          <w:p w14:paraId="6220C149" w14:textId="77777777" w:rsidR="00387A37" w:rsidRPr="00D12121" w:rsidRDefault="00387A37" w:rsidP="00387A37">
            <w:pPr>
              <w:spacing w:after="0"/>
              <w:ind w:firstLine="0"/>
              <w:jc w:val="center"/>
              <w:rPr>
                <w:rFonts w:eastAsia="Times New Roman" w:cs="Times New Roman"/>
              </w:rPr>
            </w:pPr>
            <w:r w:rsidRPr="00D12121">
              <w:rPr>
                <w:rFonts w:eastAsia="Times New Roman" w:cs="Times New Roman"/>
              </w:rPr>
              <w:t>м</w:t>
            </w:r>
          </w:p>
        </w:tc>
        <w:tc>
          <w:tcPr>
            <w:tcW w:w="355" w:type="pct"/>
            <w:tcBorders>
              <w:top w:val="nil"/>
              <w:left w:val="nil"/>
              <w:bottom w:val="single" w:sz="4" w:space="0" w:color="auto"/>
              <w:right w:val="single" w:sz="4" w:space="0" w:color="auto"/>
            </w:tcBorders>
            <w:shd w:val="clear" w:color="000000" w:fill="FFFFFF"/>
            <w:noWrap/>
            <w:vAlign w:val="center"/>
            <w:hideMark/>
          </w:tcPr>
          <w:p w14:paraId="1DA40A94" w14:textId="77777777" w:rsidR="00387A37" w:rsidRPr="00D12121" w:rsidRDefault="00387A37" w:rsidP="00387A37">
            <w:pPr>
              <w:spacing w:after="0"/>
              <w:ind w:firstLine="0"/>
              <w:jc w:val="center"/>
              <w:rPr>
                <w:rFonts w:eastAsia="Times New Roman" w:cs="Times New Roman"/>
              </w:rPr>
            </w:pPr>
            <w:r w:rsidRPr="00D12121">
              <w:rPr>
                <w:rFonts w:eastAsia="Times New Roman" w:cs="Times New Roman"/>
              </w:rPr>
              <w:t>368</w:t>
            </w:r>
          </w:p>
        </w:tc>
        <w:tc>
          <w:tcPr>
            <w:tcW w:w="416" w:type="pct"/>
            <w:tcBorders>
              <w:top w:val="nil"/>
              <w:left w:val="nil"/>
              <w:bottom w:val="single" w:sz="4" w:space="0" w:color="auto"/>
              <w:right w:val="single" w:sz="4" w:space="0" w:color="auto"/>
            </w:tcBorders>
            <w:shd w:val="clear" w:color="auto" w:fill="auto"/>
            <w:noWrap/>
            <w:vAlign w:val="center"/>
            <w:hideMark/>
          </w:tcPr>
          <w:p w14:paraId="39368950" w14:textId="77777777"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14:paraId="7C3E88B7" w14:textId="77777777" w:rsidR="00387A37" w:rsidRPr="00D12121" w:rsidRDefault="00387A37" w:rsidP="00387A37">
            <w:pPr>
              <w:spacing w:after="0"/>
              <w:ind w:firstLine="0"/>
              <w:jc w:val="left"/>
              <w:rPr>
                <w:rFonts w:eastAsia="Times New Roman" w:cs="Times New Roman"/>
                <w:color w:val="000000"/>
                <w:sz w:val="22"/>
                <w:szCs w:val="22"/>
              </w:rPr>
            </w:pPr>
          </w:p>
        </w:tc>
      </w:tr>
      <w:tr w:rsidR="00387A37" w:rsidRPr="00D12121" w14:paraId="2A886CC5" w14:textId="77777777" w:rsidTr="009F6111">
        <w:trPr>
          <w:trHeight w:val="30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14:paraId="2A059C63" w14:textId="77777777" w:rsidR="00387A37" w:rsidRPr="00D12121" w:rsidRDefault="00387A37" w:rsidP="00387A37">
            <w:pPr>
              <w:spacing w:after="0"/>
              <w:ind w:firstLine="0"/>
              <w:jc w:val="right"/>
              <w:rPr>
                <w:rFonts w:eastAsia="Times New Roman" w:cs="Times New Roman"/>
                <w:color w:val="000000"/>
                <w:sz w:val="22"/>
                <w:szCs w:val="22"/>
              </w:rPr>
            </w:pPr>
            <w:r w:rsidRPr="00D12121">
              <w:rPr>
                <w:rFonts w:eastAsia="Times New Roman" w:cs="Times New Roman"/>
                <w:color w:val="000000"/>
                <w:sz w:val="22"/>
                <w:szCs w:val="22"/>
              </w:rPr>
              <w:t>6</w:t>
            </w:r>
          </w:p>
        </w:tc>
        <w:tc>
          <w:tcPr>
            <w:tcW w:w="2933" w:type="pct"/>
            <w:tcBorders>
              <w:top w:val="nil"/>
              <w:left w:val="single" w:sz="4" w:space="0" w:color="auto"/>
              <w:bottom w:val="single" w:sz="4" w:space="0" w:color="auto"/>
              <w:right w:val="single" w:sz="4" w:space="0" w:color="auto"/>
            </w:tcBorders>
            <w:shd w:val="clear" w:color="auto" w:fill="auto"/>
            <w:noWrap/>
            <w:hideMark/>
          </w:tcPr>
          <w:p w14:paraId="344D4AF2" w14:textId="77777777"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Доставка и полагане на кабел SFTP cat6</w:t>
            </w:r>
          </w:p>
        </w:tc>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440FC9C"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м</w:t>
            </w:r>
          </w:p>
        </w:tc>
        <w:tc>
          <w:tcPr>
            <w:tcW w:w="355" w:type="pct"/>
            <w:tcBorders>
              <w:top w:val="nil"/>
              <w:left w:val="nil"/>
              <w:bottom w:val="single" w:sz="4" w:space="0" w:color="auto"/>
              <w:right w:val="single" w:sz="4" w:space="0" w:color="auto"/>
            </w:tcBorders>
            <w:shd w:val="clear" w:color="auto" w:fill="auto"/>
            <w:noWrap/>
            <w:vAlign w:val="center"/>
            <w:hideMark/>
          </w:tcPr>
          <w:p w14:paraId="1C27A638"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2930</w:t>
            </w:r>
          </w:p>
        </w:tc>
        <w:tc>
          <w:tcPr>
            <w:tcW w:w="416" w:type="pct"/>
            <w:tcBorders>
              <w:top w:val="nil"/>
              <w:left w:val="nil"/>
              <w:bottom w:val="single" w:sz="4" w:space="0" w:color="auto"/>
              <w:right w:val="single" w:sz="4" w:space="0" w:color="auto"/>
            </w:tcBorders>
            <w:shd w:val="clear" w:color="auto" w:fill="auto"/>
            <w:noWrap/>
            <w:vAlign w:val="center"/>
            <w:hideMark/>
          </w:tcPr>
          <w:p w14:paraId="38207900" w14:textId="77777777"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14:paraId="50CED9DA" w14:textId="77777777" w:rsidR="00387A37" w:rsidRPr="00D12121" w:rsidRDefault="00387A37" w:rsidP="00387A37">
            <w:pPr>
              <w:spacing w:after="0"/>
              <w:ind w:firstLine="0"/>
              <w:jc w:val="left"/>
              <w:rPr>
                <w:rFonts w:eastAsia="Times New Roman" w:cs="Times New Roman"/>
                <w:color w:val="000000"/>
                <w:sz w:val="22"/>
                <w:szCs w:val="22"/>
              </w:rPr>
            </w:pPr>
          </w:p>
        </w:tc>
      </w:tr>
      <w:tr w:rsidR="00387A37" w:rsidRPr="00D12121" w14:paraId="344FD654" w14:textId="77777777" w:rsidTr="009F6111">
        <w:trPr>
          <w:trHeight w:val="30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14:paraId="4EC17C9C" w14:textId="77777777" w:rsidR="00387A37" w:rsidRPr="00D12121" w:rsidRDefault="00387A37" w:rsidP="00387A37">
            <w:pPr>
              <w:spacing w:after="0"/>
              <w:ind w:firstLine="0"/>
              <w:jc w:val="right"/>
              <w:rPr>
                <w:rFonts w:eastAsia="Times New Roman" w:cs="Times New Roman"/>
                <w:color w:val="000000"/>
                <w:sz w:val="22"/>
                <w:szCs w:val="22"/>
              </w:rPr>
            </w:pPr>
            <w:r w:rsidRPr="00D12121">
              <w:rPr>
                <w:rFonts w:eastAsia="Times New Roman" w:cs="Times New Roman"/>
                <w:color w:val="000000"/>
                <w:sz w:val="22"/>
                <w:szCs w:val="22"/>
              </w:rPr>
              <w:t>7</w:t>
            </w:r>
          </w:p>
        </w:tc>
        <w:tc>
          <w:tcPr>
            <w:tcW w:w="2933" w:type="pct"/>
            <w:tcBorders>
              <w:top w:val="nil"/>
              <w:left w:val="single" w:sz="4" w:space="0" w:color="auto"/>
              <w:bottom w:val="single" w:sz="4" w:space="0" w:color="auto"/>
              <w:right w:val="single" w:sz="4" w:space="0" w:color="auto"/>
            </w:tcBorders>
            <w:shd w:val="clear" w:color="auto" w:fill="auto"/>
            <w:hideMark/>
          </w:tcPr>
          <w:p w14:paraId="6FD64B9A" w14:textId="77777777"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Доставка и полагане на захранващ кабел ШВПС 2х1 мм</w:t>
            </w:r>
            <w:r w:rsidRPr="00D12121">
              <w:rPr>
                <w:rFonts w:eastAsia="Times New Roman" w:cs="Times New Roman"/>
                <w:color w:val="000000"/>
                <w:vertAlign w:val="superscript"/>
              </w:rPr>
              <w:t>2</w:t>
            </w:r>
          </w:p>
        </w:tc>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0B1F5879"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м</w:t>
            </w:r>
          </w:p>
        </w:tc>
        <w:tc>
          <w:tcPr>
            <w:tcW w:w="355" w:type="pct"/>
            <w:tcBorders>
              <w:top w:val="nil"/>
              <w:left w:val="nil"/>
              <w:bottom w:val="single" w:sz="4" w:space="0" w:color="auto"/>
              <w:right w:val="single" w:sz="4" w:space="0" w:color="auto"/>
            </w:tcBorders>
            <w:shd w:val="clear" w:color="auto" w:fill="auto"/>
            <w:noWrap/>
            <w:vAlign w:val="center"/>
            <w:hideMark/>
          </w:tcPr>
          <w:p w14:paraId="4C91C172"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2930</w:t>
            </w:r>
          </w:p>
        </w:tc>
        <w:tc>
          <w:tcPr>
            <w:tcW w:w="416" w:type="pct"/>
            <w:tcBorders>
              <w:top w:val="nil"/>
              <w:left w:val="nil"/>
              <w:bottom w:val="single" w:sz="4" w:space="0" w:color="auto"/>
              <w:right w:val="single" w:sz="4" w:space="0" w:color="auto"/>
            </w:tcBorders>
            <w:shd w:val="clear" w:color="auto" w:fill="auto"/>
            <w:noWrap/>
            <w:vAlign w:val="center"/>
            <w:hideMark/>
          </w:tcPr>
          <w:p w14:paraId="0EB701B1" w14:textId="77777777"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14:paraId="1DC89D86" w14:textId="77777777" w:rsidR="00387A37" w:rsidRPr="00D12121" w:rsidRDefault="00387A37" w:rsidP="00387A37">
            <w:pPr>
              <w:spacing w:after="0"/>
              <w:ind w:firstLine="0"/>
              <w:jc w:val="left"/>
              <w:rPr>
                <w:rFonts w:eastAsia="Times New Roman" w:cs="Times New Roman"/>
                <w:color w:val="000000"/>
                <w:sz w:val="22"/>
                <w:szCs w:val="22"/>
              </w:rPr>
            </w:pPr>
          </w:p>
        </w:tc>
      </w:tr>
      <w:tr w:rsidR="00387A37" w:rsidRPr="00D12121" w14:paraId="0A82F81F" w14:textId="77777777" w:rsidTr="009F6111">
        <w:trPr>
          <w:trHeight w:val="38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14:paraId="75DE1447" w14:textId="77777777" w:rsidR="00387A37" w:rsidRPr="00D12121" w:rsidRDefault="00387A37" w:rsidP="00387A37">
            <w:pPr>
              <w:spacing w:after="0"/>
              <w:ind w:firstLine="0"/>
              <w:jc w:val="right"/>
              <w:rPr>
                <w:rFonts w:eastAsia="Times New Roman" w:cs="Times New Roman"/>
                <w:color w:val="000000"/>
                <w:sz w:val="22"/>
                <w:szCs w:val="22"/>
              </w:rPr>
            </w:pPr>
            <w:r w:rsidRPr="00D12121">
              <w:rPr>
                <w:rFonts w:eastAsia="Times New Roman" w:cs="Times New Roman"/>
                <w:color w:val="000000"/>
                <w:sz w:val="22"/>
                <w:szCs w:val="22"/>
              </w:rPr>
              <w:t>8</w:t>
            </w:r>
          </w:p>
        </w:tc>
        <w:tc>
          <w:tcPr>
            <w:tcW w:w="2933" w:type="pct"/>
            <w:tcBorders>
              <w:top w:val="nil"/>
              <w:left w:val="single" w:sz="4" w:space="0" w:color="auto"/>
              <w:bottom w:val="single" w:sz="4" w:space="0" w:color="auto"/>
              <w:right w:val="single" w:sz="4" w:space="0" w:color="auto"/>
            </w:tcBorders>
            <w:shd w:val="clear" w:color="auto" w:fill="auto"/>
            <w:hideMark/>
          </w:tcPr>
          <w:p w14:paraId="63BCD7BC" w14:textId="77777777"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 xml:space="preserve">Доставка и монтаж на Комуникационен шкаф за външен монтаж, с вкл. захранващ блок IP66 и UPS за </w:t>
            </w:r>
            <w:proofErr w:type="spellStart"/>
            <w:r w:rsidRPr="00D12121">
              <w:rPr>
                <w:rFonts w:eastAsia="Times New Roman" w:cs="Times New Roman"/>
                <w:color w:val="000000"/>
              </w:rPr>
              <w:t>захр</w:t>
            </w:r>
            <w:proofErr w:type="spellEnd"/>
            <w:r w:rsidRPr="00D12121">
              <w:rPr>
                <w:rFonts w:eastAsia="Times New Roman" w:cs="Times New Roman"/>
                <w:color w:val="000000"/>
              </w:rPr>
              <w:t xml:space="preserve"> на камери 400W и IP комутатор</w:t>
            </w:r>
          </w:p>
        </w:tc>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EAD2F85" w14:textId="77777777" w:rsidR="00387A37" w:rsidRPr="00D12121" w:rsidRDefault="00387A37" w:rsidP="00387A37">
            <w:pPr>
              <w:spacing w:after="0"/>
              <w:ind w:firstLine="0"/>
              <w:jc w:val="center"/>
              <w:rPr>
                <w:rFonts w:eastAsia="Times New Roman" w:cs="Times New Roman"/>
                <w:color w:val="000000"/>
              </w:rPr>
            </w:pPr>
            <w:proofErr w:type="spellStart"/>
            <w:r w:rsidRPr="00D12121">
              <w:rPr>
                <w:rFonts w:eastAsia="Times New Roman" w:cs="Times New Roman"/>
                <w:color w:val="000000"/>
              </w:rPr>
              <w:t>бр</w:t>
            </w:r>
            <w:proofErr w:type="spellEnd"/>
          </w:p>
        </w:tc>
        <w:tc>
          <w:tcPr>
            <w:tcW w:w="355" w:type="pct"/>
            <w:tcBorders>
              <w:top w:val="nil"/>
              <w:left w:val="nil"/>
              <w:bottom w:val="single" w:sz="4" w:space="0" w:color="auto"/>
              <w:right w:val="single" w:sz="4" w:space="0" w:color="auto"/>
            </w:tcBorders>
            <w:shd w:val="clear" w:color="auto" w:fill="auto"/>
            <w:noWrap/>
            <w:vAlign w:val="center"/>
            <w:hideMark/>
          </w:tcPr>
          <w:p w14:paraId="3504F48F"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92</w:t>
            </w:r>
          </w:p>
        </w:tc>
        <w:tc>
          <w:tcPr>
            <w:tcW w:w="416" w:type="pct"/>
            <w:tcBorders>
              <w:top w:val="nil"/>
              <w:left w:val="nil"/>
              <w:bottom w:val="single" w:sz="4" w:space="0" w:color="auto"/>
              <w:right w:val="single" w:sz="4" w:space="0" w:color="auto"/>
            </w:tcBorders>
            <w:shd w:val="clear" w:color="auto" w:fill="auto"/>
            <w:noWrap/>
            <w:vAlign w:val="center"/>
            <w:hideMark/>
          </w:tcPr>
          <w:p w14:paraId="1A26D35D" w14:textId="77777777"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14:paraId="5E876037" w14:textId="77777777" w:rsidR="00387A37" w:rsidRPr="00D12121" w:rsidRDefault="00387A37" w:rsidP="00387A37">
            <w:pPr>
              <w:spacing w:after="0"/>
              <w:ind w:firstLine="0"/>
              <w:jc w:val="left"/>
              <w:rPr>
                <w:rFonts w:eastAsia="Times New Roman" w:cs="Times New Roman"/>
                <w:color w:val="000000"/>
                <w:sz w:val="22"/>
                <w:szCs w:val="22"/>
              </w:rPr>
            </w:pPr>
          </w:p>
        </w:tc>
      </w:tr>
      <w:tr w:rsidR="00387A37" w:rsidRPr="00D12121" w14:paraId="78890C7C" w14:textId="77777777" w:rsidTr="009F6111">
        <w:trPr>
          <w:trHeight w:val="60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14:paraId="5D758471" w14:textId="77777777" w:rsidR="00387A37" w:rsidRPr="00D12121" w:rsidRDefault="00387A37" w:rsidP="00387A37">
            <w:pPr>
              <w:spacing w:after="0"/>
              <w:ind w:firstLine="0"/>
              <w:jc w:val="right"/>
              <w:rPr>
                <w:rFonts w:eastAsia="Times New Roman" w:cs="Times New Roman"/>
                <w:color w:val="000000"/>
                <w:sz w:val="22"/>
                <w:szCs w:val="22"/>
              </w:rPr>
            </w:pPr>
            <w:r w:rsidRPr="00D12121">
              <w:rPr>
                <w:rFonts w:eastAsia="Times New Roman" w:cs="Times New Roman"/>
                <w:color w:val="000000"/>
                <w:sz w:val="22"/>
                <w:szCs w:val="22"/>
              </w:rPr>
              <w:t>9</w:t>
            </w:r>
          </w:p>
        </w:tc>
        <w:tc>
          <w:tcPr>
            <w:tcW w:w="2933" w:type="pct"/>
            <w:tcBorders>
              <w:top w:val="nil"/>
              <w:left w:val="single" w:sz="4" w:space="0" w:color="auto"/>
              <w:bottom w:val="single" w:sz="4" w:space="0" w:color="auto"/>
              <w:right w:val="single" w:sz="4" w:space="0" w:color="auto"/>
            </w:tcBorders>
            <w:shd w:val="clear" w:color="auto" w:fill="auto"/>
            <w:vAlign w:val="center"/>
            <w:hideMark/>
          </w:tcPr>
          <w:p w14:paraId="0066D253" w14:textId="77777777"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 xml:space="preserve">Доставка и монтаж на Видеостена, вкл.: 8 бр. монитори 43" и 8-канален декодер </w:t>
            </w:r>
          </w:p>
        </w:tc>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039F6384"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к-</w:t>
            </w:r>
            <w:proofErr w:type="spellStart"/>
            <w:r w:rsidRPr="00D12121">
              <w:rPr>
                <w:rFonts w:eastAsia="Times New Roman" w:cs="Times New Roman"/>
                <w:color w:val="000000"/>
              </w:rPr>
              <w:t>кт</w:t>
            </w:r>
            <w:proofErr w:type="spellEnd"/>
          </w:p>
        </w:tc>
        <w:tc>
          <w:tcPr>
            <w:tcW w:w="355" w:type="pct"/>
            <w:tcBorders>
              <w:top w:val="nil"/>
              <w:left w:val="nil"/>
              <w:bottom w:val="single" w:sz="4" w:space="0" w:color="auto"/>
              <w:right w:val="single" w:sz="4" w:space="0" w:color="auto"/>
            </w:tcBorders>
            <w:shd w:val="clear" w:color="auto" w:fill="auto"/>
            <w:noWrap/>
            <w:vAlign w:val="center"/>
            <w:hideMark/>
          </w:tcPr>
          <w:p w14:paraId="14B97CA0"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1</w:t>
            </w:r>
          </w:p>
        </w:tc>
        <w:tc>
          <w:tcPr>
            <w:tcW w:w="416" w:type="pct"/>
            <w:tcBorders>
              <w:top w:val="nil"/>
              <w:left w:val="nil"/>
              <w:bottom w:val="single" w:sz="4" w:space="0" w:color="auto"/>
              <w:right w:val="single" w:sz="4" w:space="0" w:color="auto"/>
            </w:tcBorders>
            <w:shd w:val="clear" w:color="auto" w:fill="auto"/>
            <w:noWrap/>
            <w:vAlign w:val="center"/>
            <w:hideMark/>
          </w:tcPr>
          <w:p w14:paraId="2AEEB46B" w14:textId="77777777"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14:paraId="228C3990" w14:textId="77777777" w:rsidR="00387A37" w:rsidRPr="00D12121" w:rsidRDefault="00387A37" w:rsidP="00387A37">
            <w:pPr>
              <w:spacing w:after="0"/>
              <w:ind w:firstLine="0"/>
              <w:jc w:val="left"/>
              <w:rPr>
                <w:rFonts w:eastAsia="Times New Roman" w:cs="Times New Roman"/>
                <w:color w:val="000000"/>
                <w:sz w:val="22"/>
                <w:szCs w:val="22"/>
              </w:rPr>
            </w:pPr>
          </w:p>
        </w:tc>
      </w:tr>
      <w:tr w:rsidR="00387A37" w:rsidRPr="00D12121" w14:paraId="01FCCEB7" w14:textId="77777777" w:rsidTr="009F6111">
        <w:trPr>
          <w:trHeight w:val="30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14:paraId="3CB0D7F6" w14:textId="77777777" w:rsidR="00387A37" w:rsidRPr="00D12121" w:rsidRDefault="00387A37" w:rsidP="00387A37">
            <w:pPr>
              <w:spacing w:after="0"/>
              <w:ind w:firstLine="0"/>
              <w:jc w:val="right"/>
              <w:rPr>
                <w:rFonts w:eastAsia="Times New Roman" w:cs="Times New Roman"/>
                <w:color w:val="000000"/>
                <w:sz w:val="22"/>
                <w:szCs w:val="22"/>
              </w:rPr>
            </w:pPr>
            <w:r w:rsidRPr="00D12121">
              <w:rPr>
                <w:rFonts w:eastAsia="Times New Roman" w:cs="Times New Roman"/>
                <w:color w:val="000000"/>
                <w:sz w:val="22"/>
                <w:szCs w:val="22"/>
              </w:rPr>
              <w:t>10</w:t>
            </w:r>
          </w:p>
        </w:tc>
        <w:tc>
          <w:tcPr>
            <w:tcW w:w="2933" w:type="pct"/>
            <w:tcBorders>
              <w:top w:val="nil"/>
              <w:left w:val="single" w:sz="4" w:space="0" w:color="auto"/>
              <w:bottom w:val="single" w:sz="4" w:space="0" w:color="auto"/>
              <w:right w:val="single" w:sz="4" w:space="0" w:color="auto"/>
            </w:tcBorders>
            <w:shd w:val="clear" w:color="auto" w:fill="auto"/>
            <w:vAlign w:val="center"/>
            <w:hideMark/>
          </w:tcPr>
          <w:p w14:paraId="6759D19B" w14:textId="77777777" w:rsidR="00387A37" w:rsidRPr="00D12121" w:rsidRDefault="00387A37" w:rsidP="00387A37">
            <w:pPr>
              <w:spacing w:after="0"/>
              <w:ind w:firstLine="0"/>
              <w:rPr>
                <w:rFonts w:eastAsia="Times New Roman" w:cs="Times New Roman"/>
              </w:rPr>
            </w:pPr>
            <w:r w:rsidRPr="00D12121">
              <w:rPr>
                <w:rFonts w:eastAsia="Times New Roman" w:cs="Times New Roman"/>
              </w:rPr>
              <w:t>Доставка и инсталиране на сървър за CMS</w:t>
            </w:r>
          </w:p>
        </w:tc>
        <w:tc>
          <w:tcPr>
            <w:tcW w:w="489" w:type="pct"/>
            <w:tcBorders>
              <w:top w:val="nil"/>
              <w:left w:val="single" w:sz="4" w:space="0" w:color="auto"/>
              <w:bottom w:val="single" w:sz="4" w:space="0" w:color="auto"/>
              <w:right w:val="single" w:sz="4" w:space="0" w:color="auto"/>
            </w:tcBorders>
            <w:shd w:val="clear" w:color="auto" w:fill="auto"/>
            <w:vAlign w:val="center"/>
            <w:hideMark/>
          </w:tcPr>
          <w:p w14:paraId="7BCB0DF5"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к-</w:t>
            </w:r>
            <w:proofErr w:type="spellStart"/>
            <w:r w:rsidRPr="00D12121">
              <w:rPr>
                <w:rFonts w:eastAsia="Times New Roman" w:cs="Times New Roman"/>
                <w:color w:val="000000"/>
              </w:rPr>
              <w:t>кт</w:t>
            </w:r>
            <w:proofErr w:type="spellEnd"/>
          </w:p>
        </w:tc>
        <w:tc>
          <w:tcPr>
            <w:tcW w:w="355" w:type="pct"/>
            <w:tcBorders>
              <w:top w:val="nil"/>
              <w:left w:val="nil"/>
              <w:bottom w:val="single" w:sz="4" w:space="0" w:color="auto"/>
              <w:right w:val="single" w:sz="4" w:space="0" w:color="auto"/>
            </w:tcBorders>
            <w:shd w:val="clear" w:color="auto" w:fill="auto"/>
            <w:vAlign w:val="center"/>
            <w:hideMark/>
          </w:tcPr>
          <w:p w14:paraId="37E36A5D"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1</w:t>
            </w:r>
          </w:p>
        </w:tc>
        <w:tc>
          <w:tcPr>
            <w:tcW w:w="416" w:type="pct"/>
            <w:tcBorders>
              <w:top w:val="nil"/>
              <w:left w:val="nil"/>
              <w:bottom w:val="single" w:sz="4" w:space="0" w:color="auto"/>
              <w:right w:val="single" w:sz="4" w:space="0" w:color="auto"/>
            </w:tcBorders>
            <w:shd w:val="clear" w:color="auto" w:fill="auto"/>
            <w:noWrap/>
            <w:vAlign w:val="center"/>
            <w:hideMark/>
          </w:tcPr>
          <w:p w14:paraId="2A743D17" w14:textId="77777777"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14:paraId="485863E3" w14:textId="77777777" w:rsidR="00387A37" w:rsidRPr="00D12121" w:rsidRDefault="00387A37" w:rsidP="00387A37">
            <w:pPr>
              <w:spacing w:after="0"/>
              <w:ind w:firstLine="0"/>
              <w:jc w:val="left"/>
              <w:rPr>
                <w:rFonts w:eastAsia="Times New Roman" w:cs="Times New Roman"/>
                <w:color w:val="000000"/>
                <w:sz w:val="22"/>
                <w:szCs w:val="22"/>
              </w:rPr>
            </w:pPr>
          </w:p>
        </w:tc>
      </w:tr>
      <w:tr w:rsidR="00387A37" w:rsidRPr="00D12121" w14:paraId="53FF93DA" w14:textId="77777777" w:rsidTr="009F6111">
        <w:trPr>
          <w:trHeight w:val="30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14:paraId="5A92EE63" w14:textId="77777777" w:rsidR="00387A37" w:rsidRPr="00D12121" w:rsidRDefault="00387A37" w:rsidP="00387A37">
            <w:pPr>
              <w:spacing w:after="0"/>
              <w:ind w:firstLine="0"/>
              <w:jc w:val="right"/>
              <w:rPr>
                <w:rFonts w:eastAsia="Times New Roman" w:cs="Times New Roman"/>
                <w:color w:val="000000"/>
                <w:sz w:val="22"/>
                <w:szCs w:val="22"/>
              </w:rPr>
            </w:pPr>
            <w:r w:rsidRPr="00D12121">
              <w:rPr>
                <w:rFonts w:eastAsia="Times New Roman" w:cs="Times New Roman"/>
                <w:color w:val="000000"/>
                <w:sz w:val="22"/>
                <w:szCs w:val="22"/>
              </w:rPr>
              <w:t>11</w:t>
            </w:r>
          </w:p>
        </w:tc>
        <w:tc>
          <w:tcPr>
            <w:tcW w:w="2933" w:type="pct"/>
            <w:tcBorders>
              <w:top w:val="nil"/>
              <w:left w:val="single" w:sz="4" w:space="0" w:color="auto"/>
              <w:bottom w:val="single" w:sz="4" w:space="0" w:color="auto"/>
              <w:right w:val="single" w:sz="4" w:space="0" w:color="auto"/>
            </w:tcBorders>
            <w:shd w:val="clear" w:color="auto" w:fill="auto"/>
            <w:hideMark/>
          </w:tcPr>
          <w:p w14:paraId="51D036BD" w14:textId="77777777"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 xml:space="preserve">Доставка и монтаж на работна станция включваща компютър, 4 </w:t>
            </w:r>
            <w:proofErr w:type="spellStart"/>
            <w:r w:rsidRPr="00D12121">
              <w:rPr>
                <w:rFonts w:eastAsia="Times New Roman" w:cs="Times New Roman"/>
                <w:color w:val="000000"/>
              </w:rPr>
              <w:t>Мон</w:t>
            </w:r>
            <w:proofErr w:type="spellEnd"/>
            <w:r w:rsidRPr="00D12121">
              <w:rPr>
                <w:rFonts w:eastAsia="Times New Roman" w:cs="Times New Roman"/>
                <w:color w:val="000000"/>
              </w:rPr>
              <w:t>.</w:t>
            </w:r>
          </w:p>
        </w:tc>
        <w:tc>
          <w:tcPr>
            <w:tcW w:w="489" w:type="pct"/>
            <w:tcBorders>
              <w:top w:val="nil"/>
              <w:left w:val="single" w:sz="4" w:space="0" w:color="auto"/>
              <w:bottom w:val="single" w:sz="4" w:space="0" w:color="auto"/>
              <w:right w:val="single" w:sz="4" w:space="0" w:color="auto"/>
            </w:tcBorders>
            <w:shd w:val="clear" w:color="auto" w:fill="auto"/>
            <w:vAlign w:val="center"/>
            <w:hideMark/>
          </w:tcPr>
          <w:p w14:paraId="3BD0DB49" w14:textId="77777777" w:rsidR="00387A37" w:rsidRPr="00D12121" w:rsidRDefault="00387A37" w:rsidP="00387A37">
            <w:pPr>
              <w:spacing w:after="0"/>
              <w:ind w:firstLine="0"/>
              <w:jc w:val="center"/>
              <w:rPr>
                <w:rFonts w:eastAsia="Times New Roman" w:cs="Times New Roman"/>
                <w:color w:val="000000"/>
              </w:rPr>
            </w:pPr>
            <w:proofErr w:type="spellStart"/>
            <w:r w:rsidRPr="00D12121">
              <w:rPr>
                <w:rFonts w:eastAsia="Times New Roman" w:cs="Times New Roman"/>
                <w:color w:val="000000"/>
              </w:rPr>
              <w:t>бр</w:t>
            </w:r>
            <w:proofErr w:type="spellEnd"/>
          </w:p>
        </w:tc>
        <w:tc>
          <w:tcPr>
            <w:tcW w:w="355" w:type="pct"/>
            <w:tcBorders>
              <w:top w:val="nil"/>
              <w:left w:val="nil"/>
              <w:bottom w:val="single" w:sz="4" w:space="0" w:color="auto"/>
              <w:right w:val="single" w:sz="4" w:space="0" w:color="auto"/>
            </w:tcBorders>
            <w:shd w:val="clear" w:color="auto" w:fill="auto"/>
            <w:vAlign w:val="center"/>
            <w:hideMark/>
          </w:tcPr>
          <w:p w14:paraId="56794534"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2</w:t>
            </w:r>
          </w:p>
        </w:tc>
        <w:tc>
          <w:tcPr>
            <w:tcW w:w="416" w:type="pct"/>
            <w:tcBorders>
              <w:top w:val="nil"/>
              <w:left w:val="nil"/>
              <w:bottom w:val="single" w:sz="4" w:space="0" w:color="auto"/>
              <w:right w:val="single" w:sz="4" w:space="0" w:color="auto"/>
            </w:tcBorders>
            <w:shd w:val="clear" w:color="auto" w:fill="auto"/>
            <w:noWrap/>
            <w:vAlign w:val="center"/>
            <w:hideMark/>
          </w:tcPr>
          <w:p w14:paraId="0560B2E3" w14:textId="77777777"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14:paraId="69BB5D85" w14:textId="77777777" w:rsidR="00387A37" w:rsidRPr="00D12121" w:rsidRDefault="00387A37" w:rsidP="00387A37">
            <w:pPr>
              <w:spacing w:after="0"/>
              <w:ind w:firstLine="0"/>
              <w:jc w:val="left"/>
              <w:rPr>
                <w:rFonts w:eastAsia="Times New Roman" w:cs="Times New Roman"/>
                <w:color w:val="000000"/>
                <w:sz w:val="22"/>
                <w:szCs w:val="22"/>
              </w:rPr>
            </w:pPr>
          </w:p>
        </w:tc>
      </w:tr>
      <w:tr w:rsidR="00387A37" w:rsidRPr="00D12121" w14:paraId="25EC7EA9" w14:textId="77777777" w:rsidTr="009F6111">
        <w:trPr>
          <w:trHeight w:val="60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14:paraId="0ED7F88D" w14:textId="77777777" w:rsidR="00387A37" w:rsidRPr="00D12121" w:rsidRDefault="00387A37" w:rsidP="00387A37">
            <w:pPr>
              <w:spacing w:after="0"/>
              <w:ind w:firstLine="0"/>
              <w:jc w:val="right"/>
              <w:rPr>
                <w:rFonts w:eastAsia="Times New Roman" w:cs="Times New Roman"/>
                <w:color w:val="000000"/>
                <w:sz w:val="22"/>
                <w:szCs w:val="22"/>
              </w:rPr>
            </w:pPr>
            <w:r w:rsidRPr="00D12121">
              <w:rPr>
                <w:rFonts w:eastAsia="Times New Roman" w:cs="Times New Roman"/>
                <w:color w:val="000000"/>
                <w:sz w:val="22"/>
                <w:szCs w:val="22"/>
              </w:rPr>
              <w:t>12</w:t>
            </w:r>
          </w:p>
        </w:tc>
        <w:tc>
          <w:tcPr>
            <w:tcW w:w="2933" w:type="pct"/>
            <w:tcBorders>
              <w:top w:val="nil"/>
              <w:left w:val="single" w:sz="4" w:space="0" w:color="auto"/>
              <w:bottom w:val="single" w:sz="4" w:space="0" w:color="auto"/>
              <w:right w:val="single" w:sz="4" w:space="0" w:color="auto"/>
            </w:tcBorders>
            <w:shd w:val="clear" w:color="000000" w:fill="FFFFFF"/>
            <w:vAlign w:val="center"/>
            <w:hideMark/>
          </w:tcPr>
          <w:p w14:paraId="0E66F159" w14:textId="2894206A" w:rsidR="00387A37" w:rsidRPr="00D12121" w:rsidRDefault="00387A37" w:rsidP="00387A37">
            <w:pPr>
              <w:spacing w:after="0"/>
              <w:ind w:firstLine="0"/>
              <w:rPr>
                <w:rFonts w:eastAsia="Times New Roman" w:cs="Times New Roman"/>
              </w:rPr>
            </w:pPr>
            <w:r w:rsidRPr="00D12121">
              <w:rPr>
                <w:rFonts w:eastAsia="Times New Roman" w:cs="Times New Roman"/>
              </w:rPr>
              <w:t xml:space="preserve">Доставка, оборудване и монтаж на сървърен шкаф 42U, с вкл. UPS за </w:t>
            </w:r>
            <w:proofErr w:type="spellStart"/>
            <w:r w:rsidRPr="00D12121">
              <w:rPr>
                <w:rFonts w:eastAsia="Times New Roman" w:cs="Times New Roman"/>
              </w:rPr>
              <w:t>захр</w:t>
            </w:r>
            <w:proofErr w:type="spellEnd"/>
            <w:r w:rsidR="00CA631B" w:rsidRPr="00D12121">
              <w:rPr>
                <w:rFonts w:eastAsia="Times New Roman" w:cs="Times New Roman"/>
              </w:rPr>
              <w:t>.</w:t>
            </w:r>
            <w:r w:rsidRPr="00D12121">
              <w:rPr>
                <w:rFonts w:eastAsia="Times New Roman" w:cs="Times New Roman"/>
              </w:rPr>
              <w:t xml:space="preserve"> на </w:t>
            </w:r>
            <w:proofErr w:type="spellStart"/>
            <w:r w:rsidRPr="00D12121">
              <w:rPr>
                <w:rFonts w:eastAsia="Times New Roman" w:cs="Times New Roman"/>
              </w:rPr>
              <w:t>зап.устр</w:t>
            </w:r>
            <w:proofErr w:type="spellEnd"/>
            <w:r w:rsidRPr="00D12121">
              <w:rPr>
                <w:rFonts w:eastAsia="Times New Roman" w:cs="Times New Roman"/>
              </w:rPr>
              <w:t>. и сървър</w:t>
            </w:r>
          </w:p>
        </w:tc>
        <w:tc>
          <w:tcPr>
            <w:tcW w:w="489" w:type="pct"/>
            <w:tcBorders>
              <w:top w:val="nil"/>
              <w:left w:val="single" w:sz="4" w:space="0" w:color="auto"/>
              <w:bottom w:val="single" w:sz="4" w:space="0" w:color="auto"/>
              <w:right w:val="single" w:sz="4" w:space="0" w:color="auto"/>
            </w:tcBorders>
            <w:shd w:val="clear" w:color="auto" w:fill="auto"/>
            <w:vAlign w:val="center"/>
            <w:hideMark/>
          </w:tcPr>
          <w:p w14:paraId="1E4598AF" w14:textId="77777777" w:rsidR="00387A37" w:rsidRPr="00D12121" w:rsidRDefault="00387A37" w:rsidP="00387A37">
            <w:pPr>
              <w:spacing w:after="0"/>
              <w:ind w:firstLine="0"/>
              <w:jc w:val="center"/>
              <w:rPr>
                <w:rFonts w:eastAsia="Times New Roman" w:cs="Times New Roman"/>
                <w:color w:val="000000"/>
              </w:rPr>
            </w:pPr>
            <w:proofErr w:type="spellStart"/>
            <w:r w:rsidRPr="00D12121">
              <w:rPr>
                <w:rFonts w:eastAsia="Times New Roman" w:cs="Times New Roman"/>
                <w:color w:val="000000"/>
              </w:rPr>
              <w:t>бр</w:t>
            </w:r>
            <w:proofErr w:type="spellEnd"/>
          </w:p>
        </w:tc>
        <w:tc>
          <w:tcPr>
            <w:tcW w:w="355" w:type="pct"/>
            <w:tcBorders>
              <w:top w:val="nil"/>
              <w:left w:val="nil"/>
              <w:bottom w:val="single" w:sz="4" w:space="0" w:color="auto"/>
              <w:right w:val="single" w:sz="4" w:space="0" w:color="auto"/>
            </w:tcBorders>
            <w:shd w:val="clear" w:color="auto" w:fill="auto"/>
            <w:vAlign w:val="center"/>
            <w:hideMark/>
          </w:tcPr>
          <w:p w14:paraId="6EFF31A3"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2</w:t>
            </w:r>
          </w:p>
        </w:tc>
        <w:tc>
          <w:tcPr>
            <w:tcW w:w="416" w:type="pct"/>
            <w:tcBorders>
              <w:top w:val="nil"/>
              <w:left w:val="nil"/>
              <w:bottom w:val="single" w:sz="4" w:space="0" w:color="auto"/>
              <w:right w:val="single" w:sz="4" w:space="0" w:color="auto"/>
            </w:tcBorders>
            <w:shd w:val="clear" w:color="auto" w:fill="auto"/>
            <w:noWrap/>
            <w:vAlign w:val="center"/>
            <w:hideMark/>
          </w:tcPr>
          <w:p w14:paraId="4F201FAB" w14:textId="77777777"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14:paraId="1E6BBADD" w14:textId="77777777" w:rsidR="00387A37" w:rsidRPr="00D12121" w:rsidRDefault="00387A37" w:rsidP="00387A37">
            <w:pPr>
              <w:spacing w:after="0"/>
              <w:ind w:firstLine="0"/>
              <w:jc w:val="left"/>
              <w:rPr>
                <w:rFonts w:eastAsia="Times New Roman" w:cs="Times New Roman"/>
                <w:color w:val="000000"/>
                <w:sz w:val="22"/>
                <w:szCs w:val="22"/>
              </w:rPr>
            </w:pPr>
          </w:p>
        </w:tc>
      </w:tr>
      <w:tr w:rsidR="00387A37" w:rsidRPr="00D12121" w14:paraId="489908CC" w14:textId="77777777" w:rsidTr="009F6111">
        <w:trPr>
          <w:trHeight w:val="30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14:paraId="7CC3F315" w14:textId="77777777" w:rsidR="00387A37" w:rsidRPr="00D12121" w:rsidRDefault="00387A37" w:rsidP="00387A37">
            <w:pPr>
              <w:spacing w:after="0"/>
              <w:ind w:firstLine="0"/>
              <w:jc w:val="right"/>
              <w:rPr>
                <w:rFonts w:eastAsia="Times New Roman" w:cs="Times New Roman"/>
                <w:color w:val="000000"/>
                <w:sz w:val="22"/>
                <w:szCs w:val="22"/>
              </w:rPr>
            </w:pPr>
            <w:r w:rsidRPr="00D12121">
              <w:rPr>
                <w:rFonts w:eastAsia="Times New Roman" w:cs="Times New Roman"/>
                <w:color w:val="000000"/>
                <w:sz w:val="22"/>
                <w:szCs w:val="22"/>
              </w:rPr>
              <w:t>13</w:t>
            </w:r>
          </w:p>
        </w:tc>
        <w:tc>
          <w:tcPr>
            <w:tcW w:w="2933" w:type="pct"/>
            <w:tcBorders>
              <w:top w:val="nil"/>
              <w:left w:val="single" w:sz="4" w:space="0" w:color="auto"/>
              <w:bottom w:val="single" w:sz="4" w:space="0" w:color="auto"/>
              <w:right w:val="single" w:sz="4" w:space="0" w:color="auto"/>
            </w:tcBorders>
            <w:shd w:val="clear" w:color="000000" w:fill="FFFFFF"/>
            <w:hideMark/>
          </w:tcPr>
          <w:p w14:paraId="045156BB" w14:textId="77777777" w:rsidR="00387A37" w:rsidRPr="00D12121" w:rsidRDefault="00387A37" w:rsidP="00387A37">
            <w:pPr>
              <w:spacing w:after="0"/>
              <w:ind w:firstLine="0"/>
              <w:rPr>
                <w:rFonts w:eastAsia="Times New Roman" w:cs="Times New Roman"/>
                <w:color w:val="000000"/>
              </w:rPr>
            </w:pPr>
            <w:r w:rsidRPr="00D12121">
              <w:rPr>
                <w:rFonts w:eastAsia="Times New Roman" w:cs="Times New Roman"/>
                <w:color w:val="000000"/>
              </w:rPr>
              <w:t xml:space="preserve">Доставка и монтаж на мрежов и оптичен комутатор 24 </w:t>
            </w:r>
            <w:proofErr w:type="spellStart"/>
            <w:r w:rsidRPr="00D12121">
              <w:rPr>
                <w:rFonts w:eastAsia="Times New Roman" w:cs="Times New Roman"/>
                <w:color w:val="000000"/>
              </w:rPr>
              <w:t>port</w:t>
            </w:r>
            <w:proofErr w:type="spellEnd"/>
            <w:r w:rsidRPr="00D12121">
              <w:rPr>
                <w:rFonts w:eastAsia="Times New Roman" w:cs="Times New Roman"/>
                <w:color w:val="000000"/>
              </w:rPr>
              <w:t>, с вкл. SFP модул</w:t>
            </w:r>
          </w:p>
        </w:tc>
        <w:tc>
          <w:tcPr>
            <w:tcW w:w="489" w:type="pct"/>
            <w:tcBorders>
              <w:top w:val="nil"/>
              <w:left w:val="single" w:sz="4" w:space="0" w:color="auto"/>
              <w:bottom w:val="single" w:sz="4" w:space="0" w:color="auto"/>
              <w:right w:val="single" w:sz="4" w:space="0" w:color="auto"/>
            </w:tcBorders>
            <w:shd w:val="clear" w:color="auto" w:fill="auto"/>
            <w:vAlign w:val="center"/>
            <w:hideMark/>
          </w:tcPr>
          <w:p w14:paraId="3F78FF34"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к-</w:t>
            </w:r>
            <w:proofErr w:type="spellStart"/>
            <w:r w:rsidRPr="00D12121">
              <w:rPr>
                <w:rFonts w:eastAsia="Times New Roman" w:cs="Times New Roman"/>
                <w:color w:val="000000"/>
              </w:rPr>
              <w:t>кт</w:t>
            </w:r>
            <w:proofErr w:type="spellEnd"/>
          </w:p>
        </w:tc>
        <w:tc>
          <w:tcPr>
            <w:tcW w:w="355" w:type="pct"/>
            <w:tcBorders>
              <w:top w:val="nil"/>
              <w:left w:val="nil"/>
              <w:bottom w:val="single" w:sz="4" w:space="0" w:color="auto"/>
              <w:right w:val="single" w:sz="4" w:space="0" w:color="auto"/>
            </w:tcBorders>
            <w:shd w:val="clear" w:color="auto" w:fill="auto"/>
            <w:vAlign w:val="center"/>
            <w:hideMark/>
          </w:tcPr>
          <w:p w14:paraId="1FE33B5E"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2</w:t>
            </w:r>
          </w:p>
        </w:tc>
        <w:tc>
          <w:tcPr>
            <w:tcW w:w="416" w:type="pct"/>
            <w:tcBorders>
              <w:top w:val="nil"/>
              <w:left w:val="nil"/>
              <w:bottom w:val="single" w:sz="4" w:space="0" w:color="auto"/>
              <w:right w:val="single" w:sz="4" w:space="0" w:color="auto"/>
            </w:tcBorders>
            <w:shd w:val="clear" w:color="auto" w:fill="auto"/>
            <w:noWrap/>
            <w:vAlign w:val="center"/>
            <w:hideMark/>
          </w:tcPr>
          <w:p w14:paraId="6B6957F1" w14:textId="77777777"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14:paraId="435FADBD" w14:textId="77777777" w:rsidR="00387A37" w:rsidRPr="00D12121" w:rsidRDefault="00387A37" w:rsidP="00387A37">
            <w:pPr>
              <w:spacing w:after="0"/>
              <w:ind w:firstLine="0"/>
              <w:jc w:val="left"/>
              <w:rPr>
                <w:rFonts w:eastAsia="Times New Roman" w:cs="Times New Roman"/>
                <w:color w:val="000000"/>
                <w:sz w:val="22"/>
                <w:szCs w:val="22"/>
              </w:rPr>
            </w:pPr>
          </w:p>
        </w:tc>
      </w:tr>
      <w:tr w:rsidR="00387A37" w:rsidRPr="00D12121" w14:paraId="2DE1D986" w14:textId="77777777" w:rsidTr="009F6111">
        <w:trPr>
          <w:trHeight w:val="30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14:paraId="31F34B7C" w14:textId="77777777" w:rsidR="00387A37" w:rsidRPr="00D12121" w:rsidRDefault="00387A37" w:rsidP="00387A37">
            <w:pPr>
              <w:spacing w:after="0"/>
              <w:ind w:firstLine="0"/>
              <w:jc w:val="right"/>
              <w:rPr>
                <w:rFonts w:eastAsia="Times New Roman" w:cs="Times New Roman"/>
                <w:color w:val="000000"/>
                <w:sz w:val="22"/>
                <w:szCs w:val="22"/>
              </w:rPr>
            </w:pPr>
            <w:r w:rsidRPr="00D12121">
              <w:rPr>
                <w:rFonts w:eastAsia="Times New Roman" w:cs="Times New Roman"/>
                <w:color w:val="000000"/>
                <w:sz w:val="22"/>
                <w:szCs w:val="22"/>
              </w:rPr>
              <w:lastRenderedPageBreak/>
              <w:t>14</w:t>
            </w:r>
          </w:p>
        </w:tc>
        <w:tc>
          <w:tcPr>
            <w:tcW w:w="2933" w:type="pct"/>
            <w:tcBorders>
              <w:top w:val="nil"/>
              <w:left w:val="single" w:sz="4" w:space="0" w:color="auto"/>
              <w:bottom w:val="single" w:sz="4" w:space="0" w:color="auto"/>
              <w:right w:val="single" w:sz="4" w:space="0" w:color="auto"/>
            </w:tcBorders>
            <w:shd w:val="clear" w:color="000000" w:fill="FFFFFF"/>
            <w:vAlign w:val="center"/>
            <w:hideMark/>
          </w:tcPr>
          <w:p w14:paraId="5DA39190" w14:textId="77777777" w:rsidR="00387A37" w:rsidRPr="00D12121" w:rsidRDefault="00387A37" w:rsidP="00387A37">
            <w:pPr>
              <w:spacing w:after="0"/>
              <w:ind w:firstLine="0"/>
              <w:rPr>
                <w:rFonts w:eastAsia="Times New Roman" w:cs="Times New Roman"/>
              </w:rPr>
            </w:pPr>
            <w:r w:rsidRPr="00D12121">
              <w:rPr>
                <w:rFonts w:eastAsia="Times New Roman" w:cs="Times New Roman"/>
              </w:rPr>
              <w:t>Доставка и монтаж на 32-канален мрежов рекордер (NVR), 16 HDD, к-</w:t>
            </w:r>
            <w:proofErr w:type="spellStart"/>
            <w:r w:rsidRPr="00D12121">
              <w:rPr>
                <w:rFonts w:eastAsia="Times New Roman" w:cs="Times New Roman"/>
              </w:rPr>
              <w:t>кт</w:t>
            </w:r>
            <w:proofErr w:type="spellEnd"/>
            <w:r w:rsidRPr="00D12121">
              <w:rPr>
                <w:rFonts w:eastAsia="Times New Roman" w:cs="Times New Roman"/>
              </w:rPr>
              <w:t xml:space="preserve"> с необходимия брой хард дискове</w:t>
            </w:r>
          </w:p>
        </w:tc>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67142005"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к-</w:t>
            </w:r>
            <w:proofErr w:type="spellStart"/>
            <w:r w:rsidRPr="00D12121">
              <w:rPr>
                <w:rFonts w:eastAsia="Times New Roman" w:cs="Times New Roman"/>
                <w:color w:val="000000"/>
              </w:rPr>
              <w:t>кт</w:t>
            </w:r>
            <w:proofErr w:type="spellEnd"/>
          </w:p>
        </w:tc>
        <w:tc>
          <w:tcPr>
            <w:tcW w:w="355" w:type="pct"/>
            <w:tcBorders>
              <w:top w:val="nil"/>
              <w:left w:val="nil"/>
              <w:bottom w:val="single" w:sz="4" w:space="0" w:color="auto"/>
              <w:right w:val="single" w:sz="4" w:space="0" w:color="auto"/>
            </w:tcBorders>
            <w:shd w:val="clear" w:color="auto" w:fill="auto"/>
            <w:noWrap/>
            <w:vAlign w:val="center"/>
            <w:hideMark/>
          </w:tcPr>
          <w:p w14:paraId="0A1D5070"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10</w:t>
            </w:r>
          </w:p>
        </w:tc>
        <w:tc>
          <w:tcPr>
            <w:tcW w:w="416" w:type="pct"/>
            <w:tcBorders>
              <w:top w:val="nil"/>
              <w:left w:val="nil"/>
              <w:bottom w:val="single" w:sz="4" w:space="0" w:color="auto"/>
              <w:right w:val="single" w:sz="4" w:space="0" w:color="auto"/>
            </w:tcBorders>
            <w:shd w:val="clear" w:color="auto" w:fill="auto"/>
            <w:noWrap/>
            <w:vAlign w:val="center"/>
            <w:hideMark/>
          </w:tcPr>
          <w:p w14:paraId="21A38C64" w14:textId="77777777"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14:paraId="1A4D988B" w14:textId="77777777" w:rsidR="00387A37" w:rsidRPr="00D12121" w:rsidRDefault="00387A37" w:rsidP="00387A37">
            <w:pPr>
              <w:spacing w:after="0"/>
              <w:ind w:firstLine="0"/>
              <w:jc w:val="left"/>
              <w:rPr>
                <w:rFonts w:eastAsia="Times New Roman" w:cs="Times New Roman"/>
                <w:color w:val="000000"/>
                <w:sz w:val="22"/>
                <w:szCs w:val="22"/>
              </w:rPr>
            </w:pPr>
          </w:p>
        </w:tc>
      </w:tr>
      <w:tr w:rsidR="00387A37" w:rsidRPr="00D12121" w14:paraId="5F85170B" w14:textId="77777777" w:rsidTr="009F6111">
        <w:trPr>
          <w:trHeight w:val="60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14:paraId="4C62B907" w14:textId="77777777" w:rsidR="00387A37" w:rsidRPr="00D12121" w:rsidRDefault="00387A37" w:rsidP="00387A37">
            <w:pPr>
              <w:spacing w:after="0"/>
              <w:ind w:firstLine="0"/>
              <w:jc w:val="right"/>
              <w:rPr>
                <w:rFonts w:eastAsia="Times New Roman" w:cs="Times New Roman"/>
                <w:color w:val="000000"/>
                <w:sz w:val="22"/>
                <w:szCs w:val="22"/>
              </w:rPr>
            </w:pPr>
            <w:r w:rsidRPr="00D12121">
              <w:rPr>
                <w:rFonts w:eastAsia="Times New Roman" w:cs="Times New Roman"/>
                <w:color w:val="000000"/>
                <w:sz w:val="22"/>
                <w:szCs w:val="22"/>
              </w:rPr>
              <w:t>15</w:t>
            </w:r>
          </w:p>
        </w:tc>
        <w:tc>
          <w:tcPr>
            <w:tcW w:w="2933" w:type="pct"/>
            <w:tcBorders>
              <w:top w:val="nil"/>
              <w:left w:val="single" w:sz="4" w:space="0" w:color="auto"/>
              <w:bottom w:val="single" w:sz="4" w:space="0" w:color="auto"/>
              <w:right w:val="single" w:sz="4" w:space="0" w:color="auto"/>
            </w:tcBorders>
            <w:shd w:val="clear" w:color="auto" w:fill="auto"/>
            <w:vAlign w:val="bottom"/>
            <w:hideMark/>
          </w:tcPr>
          <w:p w14:paraId="02612919" w14:textId="77777777" w:rsidR="00387A37" w:rsidRPr="00D12121" w:rsidRDefault="00387A37" w:rsidP="00387A37">
            <w:pPr>
              <w:spacing w:after="0"/>
              <w:ind w:firstLine="0"/>
              <w:jc w:val="left"/>
              <w:rPr>
                <w:rFonts w:eastAsia="Times New Roman" w:cs="Times New Roman"/>
                <w:color w:val="000000"/>
              </w:rPr>
            </w:pPr>
            <w:r w:rsidRPr="00D12121">
              <w:rPr>
                <w:rFonts w:eastAsia="Times New Roman" w:cs="Times New Roman"/>
                <w:color w:val="000000"/>
              </w:rPr>
              <w:t>Тестове, настройки и пуск на изградената система за видеонаблюдение</w:t>
            </w:r>
          </w:p>
        </w:tc>
        <w:tc>
          <w:tcPr>
            <w:tcW w:w="489" w:type="pct"/>
            <w:tcBorders>
              <w:top w:val="nil"/>
              <w:left w:val="single" w:sz="4" w:space="0" w:color="auto"/>
              <w:bottom w:val="single" w:sz="4" w:space="0" w:color="auto"/>
              <w:right w:val="single" w:sz="4" w:space="0" w:color="auto"/>
            </w:tcBorders>
            <w:shd w:val="clear" w:color="auto" w:fill="auto"/>
            <w:vAlign w:val="center"/>
            <w:hideMark/>
          </w:tcPr>
          <w:p w14:paraId="6472589B"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сума</w:t>
            </w:r>
          </w:p>
        </w:tc>
        <w:tc>
          <w:tcPr>
            <w:tcW w:w="355" w:type="pct"/>
            <w:tcBorders>
              <w:top w:val="nil"/>
              <w:left w:val="nil"/>
              <w:bottom w:val="single" w:sz="4" w:space="0" w:color="auto"/>
              <w:right w:val="single" w:sz="4" w:space="0" w:color="auto"/>
            </w:tcBorders>
            <w:shd w:val="clear" w:color="auto" w:fill="auto"/>
            <w:vAlign w:val="center"/>
            <w:hideMark/>
          </w:tcPr>
          <w:p w14:paraId="11BE18D1"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1</w:t>
            </w:r>
          </w:p>
        </w:tc>
        <w:tc>
          <w:tcPr>
            <w:tcW w:w="416" w:type="pct"/>
            <w:tcBorders>
              <w:top w:val="nil"/>
              <w:left w:val="nil"/>
              <w:bottom w:val="single" w:sz="4" w:space="0" w:color="auto"/>
              <w:right w:val="single" w:sz="4" w:space="0" w:color="auto"/>
            </w:tcBorders>
            <w:shd w:val="clear" w:color="auto" w:fill="auto"/>
            <w:noWrap/>
            <w:vAlign w:val="center"/>
            <w:hideMark/>
          </w:tcPr>
          <w:p w14:paraId="44CAC0A0" w14:textId="77777777"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14:paraId="314C8488" w14:textId="77777777" w:rsidR="00387A37" w:rsidRPr="00D12121" w:rsidRDefault="00387A37" w:rsidP="00387A37">
            <w:pPr>
              <w:spacing w:after="0"/>
              <w:ind w:firstLine="0"/>
              <w:jc w:val="left"/>
              <w:rPr>
                <w:rFonts w:eastAsia="Times New Roman" w:cs="Times New Roman"/>
                <w:color w:val="000000"/>
                <w:sz w:val="22"/>
                <w:szCs w:val="22"/>
              </w:rPr>
            </w:pPr>
          </w:p>
        </w:tc>
      </w:tr>
      <w:tr w:rsidR="00387A37" w:rsidRPr="00D12121" w14:paraId="21860393" w14:textId="77777777" w:rsidTr="009F6111">
        <w:trPr>
          <w:trHeight w:val="30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14:paraId="0FD1DF56" w14:textId="77777777" w:rsidR="00387A37" w:rsidRPr="00D12121" w:rsidRDefault="00387A37" w:rsidP="00387A37">
            <w:pPr>
              <w:spacing w:after="0"/>
              <w:ind w:firstLine="0"/>
              <w:jc w:val="right"/>
              <w:rPr>
                <w:rFonts w:eastAsia="Times New Roman" w:cs="Times New Roman"/>
                <w:color w:val="000000"/>
                <w:sz w:val="22"/>
                <w:szCs w:val="22"/>
              </w:rPr>
            </w:pPr>
            <w:r w:rsidRPr="00D12121">
              <w:rPr>
                <w:rFonts w:eastAsia="Times New Roman" w:cs="Times New Roman"/>
                <w:color w:val="000000"/>
                <w:sz w:val="22"/>
                <w:szCs w:val="22"/>
              </w:rPr>
              <w:t>16</w:t>
            </w:r>
          </w:p>
        </w:tc>
        <w:tc>
          <w:tcPr>
            <w:tcW w:w="2933" w:type="pct"/>
            <w:tcBorders>
              <w:top w:val="nil"/>
              <w:left w:val="single" w:sz="4" w:space="0" w:color="auto"/>
              <w:bottom w:val="single" w:sz="4" w:space="0" w:color="auto"/>
              <w:right w:val="single" w:sz="4" w:space="0" w:color="auto"/>
            </w:tcBorders>
            <w:shd w:val="clear" w:color="auto" w:fill="auto"/>
            <w:vAlign w:val="bottom"/>
            <w:hideMark/>
          </w:tcPr>
          <w:p w14:paraId="01718DA9" w14:textId="77777777" w:rsidR="00387A37" w:rsidRPr="00D12121" w:rsidRDefault="00387A37" w:rsidP="00387A37">
            <w:pPr>
              <w:spacing w:after="0"/>
              <w:ind w:firstLine="0"/>
              <w:jc w:val="left"/>
              <w:rPr>
                <w:rFonts w:eastAsia="Times New Roman" w:cs="Times New Roman"/>
                <w:color w:val="000000"/>
              </w:rPr>
            </w:pPr>
            <w:r w:rsidRPr="00D12121">
              <w:rPr>
                <w:rFonts w:eastAsia="Times New Roman" w:cs="Times New Roman"/>
                <w:color w:val="000000"/>
              </w:rPr>
              <w:t>Организиране и провеждане на обучение на персонала за работа със системата</w:t>
            </w:r>
          </w:p>
        </w:tc>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7C542E55"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сума</w:t>
            </w:r>
          </w:p>
        </w:tc>
        <w:tc>
          <w:tcPr>
            <w:tcW w:w="355" w:type="pct"/>
            <w:tcBorders>
              <w:top w:val="nil"/>
              <w:left w:val="nil"/>
              <w:bottom w:val="single" w:sz="4" w:space="0" w:color="auto"/>
              <w:right w:val="single" w:sz="4" w:space="0" w:color="auto"/>
            </w:tcBorders>
            <w:shd w:val="clear" w:color="auto" w:fill="auto"/>
            <w:vAlign w:val="center"/>
            <w:hideMark/>
          </w:tcPr>
          <w:p w14:paraId="44827DF2"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1</w:t>
            </w:r>
          </w:p>
        </w:tc>
        <w:tc>
          <w:tcPr>
            <w:tcW w:w="416" w:type="pct"/>
            <w:tcBorders>
              <w:top w:val="nil"/>
              <w:left w:val="nil"/>
              <w:bottom w:val="single" w:sz="4" w:space="0" w:color="auto"/>
              <w:right w:val="single" w:sz="4" w:space="0" w:color="auto"/>
            </w:tcBorders>
            <w:shd w:val="clear" w:color="000000" w:fill="FFFFFF"/>
            <w:noWrap/>
            <w:vAlign w:val="center"/>
            <w:hideMark/>
          </w:tcPr>
          <w:p w14:paraId="5D269716" w14:textId="77777777"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14:paraId="2C7F0F98" w14:textId="77777777" w:rsidR="00387A37" w:rsidRPr="00D12121" w:rsidRDefault="00387A37" w:rsidP="00387A37">
            <w:pPr>
              <w:spacing w:after="0"/>
              <w:ind w:firstLine="0"/>
              <w:jc w:val="left"/>
              <w:rPr>
                <w:rFonts w:eastAsia="Times New Roman" w:cs="Times New Roman"/>
                <w:color w:val="000000"/>
                <w:sz w:val="22"/>
                <w:szCs w:val="22"/>
              </w:rPr>
            </w:pPr>
          </w:p>
        </w:tc>
      </w:tr>
      <w:tr w:rsidR="00387A37" w:rsidRPr="00D12121" w14:paraId="6727D88D" w14:textId="77777777" w:rsidTr="009F6111">
        <w:trPr>
          <w:trHeight w:val="30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14:paraId="2D43F193" w14:textId="77777777" w:rsidR="00387A37" w:rsidRPr="00D12121" w:rsidRDefault="00387A37" w:rsidP="00387A37">
            <w:pPr>
              <w:spacing w:after="0"/>
              <w:ind w:firstLine="0"/>
              <w:jc w:val="right"/>
              <w:rPr>
                <w:rFonts w:eastAsia="Times New Roman" w:cs="Times New Roman"/>
                <w:color w:val="000000"/>
                <w:sz w:val="22"/>
                <w:szCs w:val="22"/>
              </w:rPr>
            </w:pPr>
            <w:r w:rsidRPr="00D12121">
              <w:rPr>
                <w:rFonts w:eastAsia="Times New Roman" w:cs="Times New Roman"/>
                <w:color w:val="000000"/>
                <w:sz w:val="22"/>
                <w:szCs w:val="22"/>
              </w:rPr>
              <w:t>17</w:t>
            </w:r>
          </w:p>
        </w:tc>
        <w:tc>
          <w:tcPr>
            <w:tcW w:w="2933" w:type="pct"/>
            <w:tcBorders>
              <w:top w:val="nil"/>
              <w:left w:val="single" w:sz="4" w:space="0" w:color="auto"/>
              <w:bottom w:val="single" w:sz="4" w:space="0" w:color="auto"/>
              <w:right w:val="single" w:sz="4" w:space="0" w:color="auto"/>
            </w:tcBorders>
            <w:shd w:val="clear" w:color="000000" w:fill="auto"/>
            <w:vAlign w:val="bottom"/>
            <w:hideMark/>
          </w:tcPr>
          <w:p w14:paraId="22975FB5" w14:textId="77777777" w:rsidR="00387A37" w:rsidRPr="00D12121" w:rsidRDefault="00387A37" w:rsidP="00387A37">
            <w:pPr>
              <w:spacing w:after="0"/>
              <w:ind w:firstLine="0"/>
              <w:jc w:val="left"/>
              <w:rPr>
                <w:rFonts w:eastAsia="Times New Roman" w:cs="Times New Roman"/>
                <w:color w:val="000000"/>
              </w:rPr>
            </w:pPr>
            <w:r w:rsidRPr="00D12121">
              <w:rPr>
                <w:rFonts w:eastAsia="Times New Roman" w:cs="Times New Roman"/>
                <w:color w:val="000000"/>
              </w:rPr>
              <w:t xml:space="preserve">Софтуер за контрол на трафика </w:t>
            </w:r>
          </w:p>
        </w:tc>
        <w:tc>
          <w:tcPr>
            <w:tcW w:w="489" w:type="pct"/>
            <w:tcBorders>
              <w:top w:val="nil"/>
              <w:left w:val="single" w:sz="4" w:space="0" w:color="auto"/>
              <w:bottom w:val="single" w:sz="4" w:space="0" w:color="auto"/>
              <w:right w:val="single" w:sz="4" w:space="0" w:color="auto"/>
            </w:tcBorders>
            <w:shd w:val="clear" w:color="000000" w:fill="auto"/>
            <w:noWrap/>
            <w:vAlign w:val="center"/>
            <w:hideMark/>
          </w:tcPr>
          <w:p w14:paraId="243F6B49"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сума</w:t>
            </w:r>
          </w:p>
        </w:tc>
        <w:tc>
          <w:tcPr>
            <w:tcW w:w="355" w:type="pct"/>
            <w:tcBorders>
              <w:top w:val="nil"/>
              <w:left w:val="nil"/>
              <w:bottom w:val="single" w:sz="4" w:space="0" w:color="auto"/>
              <w:right w:val="single" w:sz="4" w:space="0" w:color="auto"/>
            </w:tcBorders>
            <w:shd w:val="clear" w:color="000000" w:fill="auto"/>
            <w:vAlign w:val="center"/>
            <w:hideMark/>
          </w:tcPr>
          <w:p w14:paraId="3003A2C4" w14:textId="77777777" w:rsidR="00387A37" w:rsidRPr="00D12121" w:rsidRDefault="00387A37" w:rsidP="00387A37">
            <w:pPr>
              <w:spacing w:after="0"/>
              <w:ind w:firstLine="0"/>
              <w:jc w:val="center"/>
              <w:rPr>
                <w:rFonts w:eastAsia="Times New Roman" w:cs="Times New Roman"/>
                <w:color w:val="000000"/>
              </w:rPr>
            </w:pPr>
            <w:r w:rsidRPr="00D12121">
              <w:rPr>
                <w:rFonts w:eastAsia="Times New Roman" w:cs="Times New Roman"/>
                <w:color w:val="000000"/>
              </w:rPr>
              <w:t>1</w:t>
            </w:r>
          </w:p>
        </w:tc>
        <w:tc>
          <w:tcPr>
            <w:tcW w:w="416" w:type="pct"/>
            <w:tcBorders>
              <w:top w:val="nil"/>
              <w:left w:val="nil"/>
              <w:bottom w:val="single" w:sz="4" w:space="0" w:color="auto"/>
              <w:right w:val="single" w:sz="4" w:space="0" w:color="auto"/>
            </w:tcBorders>
            <w:shd w:val="clear" w:color="000000" w:fill="FFFFFF"/>
            <w:noWrap/>
            <w:vAlign w:val="center"/>
            <w:hideMark/>
          </w:tcPr>
          <w:p w14:paraId="16880B7A" w14:textId="77777777"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14:paraId="7C2D0BBA" w14:textId="77777777" w:rsidR="00387A37" w:rsidRPr="00D12121" w:rsidRDefault="00387A37" w:rsidP="00387A37">
            <w:pPr>
              <w:spacing w:after="0"/>
              <w:ind w:firstLine="0"/>
              <w:jc w:val="left"/>
              <w:rPr>
                <w:rFonts w:eastAsia="Times New Roman" w:cs="Times New Roman"/>
                <w:color w:val="000000"/>
                <w:sz w:val="22"/>
                <w:szCs w:val="22"/>
              </w:rPr>
            </w:pPr>
          </w:p>
        </w:tc>
      </w:tr>
      <w:tr w:rsidR="00387A37" w:rsidRPr="00D12121" w14:paraId="6E212BC4" w14:textId="77777777" w:rsidTr="009F6111">
        <w:trPr>
          <w:trHeight w:val="30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14:paraId="7EAB8E55" w14:textId="77777777" w:rsidR="00387A37" w:rsidRPr="00D12121" w:rsidRDefault="00387A37" w:rsidP="00387A37">
            <w:pPr>
              <w:spacing w:after="0"/>
              <w:ind w:firstLine="0"/>
              <w:jc w:val="right"/>
              <w:rPr>
                <w:rFonts w:eastAsia="Times New Roman" w:cs="Times New Roman"/>
                <w:b/>
                <w:bCs/>
                <w:color w:val="000000"/>
                <w:sz w:val="22"/>
                <w:szCs w:val="22"/>
              </w:rPr>
            </w:pPr>
            <w:r w:rsidRPr="00D12121">
              <w:rPr>
                <w:rFonts w:eastAsia="Times New Roman" w:cs="Times New Roman"/>
                <w:b/>
                <w:bCs/>
                <w:color w:val="000000"/>
                <w:sz w:val="22"/>
                <w:szCs w:val="22"/>
              </w:rPr>
              <w:t> </w:t>
            </w:r>
          </w:p>
        </w:tc>
        <w:tc>
          <w:tcPr>
            <w:tcW w:w="2933" w:type="pct"/>
            <w:tcBorders>
              <w:top w:val="nil"/>
              <w:left w:val="nil"/>
              <w:bottom w:val="single" w:sz="4" w:space="0" w:color="auto"/>
              <w:right w:val="single" w:sz="4" w:space="0" w:color="auto"/>
            </w:tcBorders>
            <w:shd w:val="clear" w:color="auto" w:fill="auto"/>
            <w:noWrap/>
            <w:vAlign w:val="bottom"/>
            <w:hideMark/>
          </w:tcPr>
          <w:p w14:paraId="16804F6A" w14:textId="77777777" w:rsidR="00387A37" w:rsidRPr="00D12121" w:rsidRDefault="00387A37" w:rsidP="00387A37">
            <w:pPr>
              <w:spacing w:after="0"/>
              <w:ind w:firstLine="0"/>
              <w:jc w:val="right"/>
              <w:rPr>
                <w:rFonts w:eastAsia="Times New Roman" w:cs="Times New Roman"/>
                <w:b/>
                <w:bCs/>
                <w:color w:val="000000"/>
                <w:sz w:val="22"/>
                <w:szCs w:val="22"/>
              </w:rPr>
            </w:pPr>
            <w:r w:rsidRPr="00D12121">
              <w:rPr>
                <w:rFonts w:eastAsia="Times New Roman" w:cs="Times New Roman"/>
                <w:b/>
                <w:bCs/>
                <w:color w:val="000000"/>
                <w:sz w:val="22"/>
                <w:szCs w:val="22"/>
              </w:rPr>
              <w:t>ОБЩО:</w:t>
            </w:r>
          </w:p>
        </w:tc>
        <w:tc>
          <w:tcPr>
            <w:tcW w:w="489" w:type="pct"/>
            <w:tcBorders>
              <w:top w:val="nil"/>
              <w:left w:val="nil"/>
              <w:bottom w:val="single" w:sz="4" w:space="0" w:color="auto"/>
              <w:right w:val="single" w:sz="4" w:space="0" w:color="auto"/>
            </w:tcBorders>
            <w:shd w:val="clear" w:color="auto" w:fill="auto"/>
            <w:noWrap/>
            <w:vAlign w:val="center"/>
            <w:hideMark/>
          </w:tcPr>
          <w:p w14:paraId="537344C9" w14:textId="77777777" w:rsidR="00387A37" w:rsidRPr="00D12121" w:rsidRDefault="00387A37" w:rsidP="00387A37">
            <w:pPr>
              <w:spacing w:after="0"/>
              <w:ind w:firstLine="0"/>
              <w:jc w:val="left"/>
              <w:rPr>
                <w:rFonts w:eastAsia="Times New Roman" w:cs="Times New Roman"/>
                <w:b/>
                <w:bCs/>
                <w:color w:val="000000"/>
                <w:sz w:val="22"/>
                <w:szCs w:val="22"/>
              </w:rPr>
            </w:pPr>
          </w:p>
        </w:tc>
        <w:tc>
          <w:tcPr>
            <w:tcW w:w="355" w:type="pct"/>
            <w:tcBorders>
              <w:top w:val="nil"/>
              <w:left w:val="nil"/>
              <w:bottom w:val="single" w:sz="4" w:space="0" w:color="auto"/>
              <w:right w:val="single" w:sz="4" w:space="0" w:color="auto"/>
            </w:tcBorders>
            <w:shd w:val="clear" w:color="auto" w:fill="auto"/>
            <w:noWrap/>
            <w:vAlign w:val="bottom"/>
            <w:hideMark/>
          </w:tcPr>
          <w:p w14:paraId="0822C477" w14:textId="77777777" w:rsidR="00387A37" w:rsidRPr="00D12121" w:rsidRDefault="00387A37" w:rsidP="00387A37">
            <w:pPr>
              <w:spacing w:after="0"/>
              <w:ind w:firstLine="0"/>
              <w:jc w:val="left"/>
              <w:rPr>
                <w:rFonts w:eastAsia="Times New Roman" w:cs="Times New Roman"/>
                <w:b/>
                <w:bCs/>
                <w:color w:val="000000"/>
                <w:sz w:val="22"/>
                <w:szCs w:val="22"/>
              </w:rPr>
            </w:pPr>
          </w:p>
        </w:tc>
        <w:tc>
          <w:tcPr>
            <w:tcW w:w="416" w:type="pct"/>
            <w:tcBorders>
              <w:top w:val="nil"/>
              <w:left w:val="nil"/>
              <w:bottom w:val="single" w:sz="4" w:space="0" w:color="auto"/>
              <w:right w:val="single" w:sz="4" w:space="0" w:color="auto"/>
            </w:tcBorders>
            <w:shd w:val="clear" w:color="auto" w:fill="auto"/>
            <w:noWrap/>
            <w:vAlign w:val="center"/>
            <w:hideMark/>
          </w:tcPr>
          <w:p w14:paraId="38D7BCDB" w14:textId="77777777" w:rsidR="00387A37" w:rsidRPr="00D12121" w:rsidRDefault="00387A37" w:rsidP="00387A37">
            <w:pPr>
              <w:spacing w:after="0"/>
              <w:ind w:firstLine="0"/>
              <w:jc w:val="left"/>
              <w:rPr>
                <w:rFonts w:eastAsia="Times New Roman" w:cs="Times New Roman"/>
                <w:color w:val="000000"/>
                <w:sz w:val="22"/>
                <w:szCs w:val="22"/>
              </w:rPr>
            </w:pPr>
          </w:p>
        </w:tc>
        <w:tc>
          <w:tcPr>
            <w:tcW w:w="543" w:type="pct"/>
            <w:tcBorders>
              <w:top w:val="nil"/>
              <w:left w:val="nil"/>
              <w:bottom w:val="single" w:sz="4" w:space="0" w:color="auto"/>
              <w:right w:val="single" w:sz="4" w:space="0" w:color="auto"/>
            </w:tcBorders>
            <w:shd w:val="clear" w:color="auto" w:fill="auto"/>
            <w:noWrap/>
            <w:vAlign w:val="center"/>
            <w:hideMark/>
          </w:tcPr>
          <w:p w14:paraId="4774FD2B" w14:textId="77777777" w:rsidR="00387A37" w:rsidRPr="00D12121" w:rsidRDefault="00387A37" w:rsidP="00387A37">
            <w:pPr>
              <w:spacing w:after="0"/>
              <w:ind w:firstLine="0"/>
              <w:jc w:val="left"/>
              <w:rPr>
                <w:rFonts w:eastAsia="Times New Roman" w:cs="Times New Roman"/>
                <w:b/>
                <w:bCs/>
                <w:color w:val="000000"/>
                <w:sz w:val="22"/>
                <w:szCs w:val="22"/>
              </w:rPr>
            </w:pPr>
          </w:p>
        </w:tc>
      </w:tr>
    </w:tbl>
    <w:p w14:paraId="0998F38B" w14:textId="77777777" w:rsidR="00387A37" w:rsidRPr="00D12121" w:rsidRDefault="00387A37" w:rsidP="00387A37">
      <w:pPr>
        <w:tabs>
          <w:tab w:val="left" w:pos="993"/>
        </w:tabs>
        <w:spacing w:after="0"/>
        <w:ind w:firstLine="0"/>
        <w:rPr>
          <w:rFonts w:eastAsia="Batang" w:cs="Times New Roman"/>
          <w:b/>
          <w:bCs/>
          <w:iCs/>
        </w:rPr>
      </w:pPr>
    </w:p>
    <w:p w14:paraId="4BC3E05B" w14:textId="77777777" w:rsidR="00387A37" w:rsidRPr="00D12121" w:rsidRDefault="00387A37" w:rsidP="00387A37">
      <w:pPr>
        <w:tabs>
          <w:tab w:val="left" w:pos="993"/>
        </w:tabs>
        <w:spacing w:after="0"/>
        <w:ind w:firstLine="0"/>
        <w:rPr>
          <w:rFonts w:eastAsia="Batang" w:cs="Times New Roman"/>
          <w:b/>
          <w:bCs/>
          <w:iCs/>
        </w:rPr>
      </w:pPr>
      <w:r w:rsidRPr="00D12121">
        <w:rPr>
          <w:rFonts w:eastAsia="Batang" w:cs="Times New Roman"/>
          <w:b/>
          <w:bCs/>
          <w:iCs/>
        </w:rPr>
        <w:t xml:space="preserve">ИЛИ </w:t>
      </w:r>
    </w:p>
    <w:p w14:paraId="3482DA20" w14:textId="77777777" w:rsidR="00387A37" w:rsidRPr="00D12121" w:rsidRDefault="00387A37" w:rsidP="00387A37">
      <w:pPr>
        <w:tabs>
          <w:tab w:val="left" w:pos="993"/>
        </w:tabs>
        <w:spacing w:before="60" w:after="60"/>
        <w:ind w:firstLine="0"/>
        <w:rPr>
          <w:rFonts w:eastAsia="MS ??" w:cs="Times New Roman"/>
        </w:rPr>
      </w:pPr>
      <w:r w:rsidRPr="00D12121">
        <w:rPr>
          <w:rFonts w:eastAsia="MS ??" w:cs="Times New Roman"/>
          <w:b/>
        </w:rPr>
        <w:t>............................................................................  лв</w:t>
      </w:r>
      <w:r w:rsidRPr="00D12121">
        <w:rPr>
          <w:rFonts w:eastAsia="MS ??" w:cs="Times New Roman"/>
        </w:rPr>
        <w:t>./ словом:.................... / без ДДС – общо за изпълнение на поръчката , от които:</w:t>
      </w:r>
    </w:p>
    <w:p w14:paraId="1AF6DA04" w14:textId="77777777" w:rsidR="00387A37" w:rsidRPr="00D12121" w:rsidRDefault="00387A37" w:rsidP="00387A37">
      <w:pPr>
        <w:tabs>
          <w:tab w:val="left" w:pos="993"/>
        </w:tabs>
        <w:spacing w:before="60" w:after="60"/>
        <w:ind w:firstLine="0"/>
        <w:rPr>
          <w:rFonts w:eastAsia="MS ??" w:cs="Times New Roman"/>
        </w:rPr>
      </w:pPr>
      <w:r w:rsidRPr="00D12121">
        <w:rPr>
          <w:rFonts w:eastAsia="MS ??" w:cs="Times New Roman"/>
        </w:rPr>
        <w:t xml:space="preserve">а/ </w:t>
      </w:r>
      <w:r w:rsidRPr="00D12121">
        <w:rPr>
          <w:rFonts w:eastAsia="MS ??" w:cs="Times New Roman"/>
          <w:b/>
        </w:rPr>
        <w:t xml:space="preserve">............................................................................  лв./ словом:.................... / без ДДС </w:t>
      </w:r>
      <w:r w:rsidRPr="00D12121">
        <w:rPr>
          <w:rFonts w:eastAsia="MS ??" w:cs="Times New Roman"/>
        </w:rPr>
        <w:t xml:space="preserve">- интегрирана транспортна система за контрол на трафика-етап 2. </w:t>
      </w:r>
    </w:p>
    <w:p w14:paraId="0B167D82" w14:textId="77777777" w:rsidR="00387A37" w:rsidRPr="00D12121" w:rsidRDefault="00387A37" w:rsidP="00387A37">
      <w:pPr>
        <w:tabs>
          <w:tab w:val="left" w:pos="993"/>
        </w:tabs>
        <w:spacing w:before="60" w:after="60"/>
        <w:ind w:firstLine="0"/>
        <w:rPr>
          <w:rFonts w:eastAsia="Batang" w:cs="Times New Roman"/>
        </w:rPr>
      </w:pPr>
      <w:r w:rsidRPr="00D12121">
        <w:rPr>
          <w:rFonts w:eastAsia="MS ??" w:cs="Times New Roman"/>
        </w:rPr>
        <w:t xml:space="preserve">б/ </w:t>
      </w:r>
      <w:r w:rsidRPr="00D12121">
        <w:rPr>
          <w:rFonts w:eastAsia="MS ??" w:cs="Times New Roman"/>
          <w:b/>
        </w:rPr>
        <w:t xml:space="preserve">............................................................................  лв./ словом:.................... / без ДДС </w:t>
      </w:r>
      <w:r w:rsidRPr="00D12121">
        <w:rPr>
          <w:rFonts w:eastAsia="MS ??" w:cs="Times New Roman"/>
        </w:rPr>
        <w:t xml:space="preserve">- </w:t>
      </w:r>
      <w:r w:rsidRPr="00D12121">
        <w:rPr>
          <w:rFonts w:eastAsia="Batang" w:cs="Times New Roman"/>
          <w:bCs/>
          <w:iCs/>
        </w:rPr>
        <w:t xml:space="preserve">софтуер за контрол на трафика </w:t>
      </w:r>
    </w:p>
    <w:p w14:paraId="78D9A496" w14:textId="77777777" w:rsidR="00387A37" w:rsidRPr="00D12121" w:rsidRDefault="00387A37" w:rsidP="00387A37">
      <w:pPr>
        <w:tabs>
          <w:tab w:val="left" w:pos="993"/>
        </w:tabs>
        <w:spacing w:after="0"/>
        <w:ind w:firstLine="0"/>
        <w:rPr>
          <w:rFonts w:eastAsia="Batang" w:cs="Times New Roman"/>
          <w:b/>
          <w:bCs/>
          <w:iCs/>
        </w:rPr>
      </w:pPr>
    </w:p>
    <w:p w14:paraId="508C0FD1" w14:textId="77777777" w:rsidR="00387A37" w:rsidRPr="00D12121" w:rsidRDefault="00387A37" w:rsidP="00387A37">
      <w:pPr>
        <w:tabs>
          <w:tab w:val="left" w:pos="540"/>
        </w:tabs>
        <w:spacing w:after="0"/>
        <w:ind w:firstLine="0"/>
        <w:rPr>
          <w:rFonts w:eastAsia="Batang" w:cs="Times New Roman"/>
          <w:b/>
          <w:i/>
          <w:u w:val="single"/>
          <w:lang w:eastAsia="bg-BG"/>
        </w:rPr>
      </w:pPr>
      <w:r w:rsidRPr="00D12121">
        <w:rPr>
          <w:rFonts w:eastAsia="Batang" w:cs="Times New Roman"/>
          <w:b/>
          <w:i/>
          <w:u w:val="single"/>
          <w:lang w:eastAsia="bg-BG"/>
        </w:rPr>
        <w:t xml:space="preserve">Максималният разполагаем финансов ресурс на Възложителя за изпълнение на предмета на настоящата поръчка е в размер на обявената прогнозна стойност без ДДС.  </w:t>
      </w:r>
    </w:p>
    <w:p w14:paraId="2847B28C" w14:textId="77777777" w:rsidR="00387A37" w:rsidRPr="00D12121" w:rsidRDefault="00387A37" w:rsidP="00387A37">
      <w:pPr>
        <w:spacing w:after="0"/>
        <w:ind w:firstLine="0"/>
        <w:rPr>
          <w:rFonts w:eastAsia="Batang" w:cs="Times New Roman"/>
          <w:b/>
          <w:u w:val="single"/>
        </w:rPr>
      </w:pPr>
    </w:p>
    <w:p w14:paraId="619974BB" w14:textId="77777777" w:rsidR="00387A37" w:rsidRPr="00D12121" w:rsidRDefault="00387A37" w:rsidP="00387A37">
      <w:pPr>
        <w:spacing w:after="0"/>
        <w:ind w:firstLine="0"/>
        <w:rPr>
          <w:rFonts w:eastAsia="Batang" w:cs="Times New Roman"/>
          <w:b/>
        </w:rPr>
      </w:pPr>
      <w:r w:rsidRPr="00D12121">
        <w:rPr>
          <w:rFonts w:eastAsia="Batang" w:cs="Times New Roman"/>
          <w:b/>
          <w:u w:val="single"/>
        </w:rPr>
        <w:t>* Оферти на участниците, които надхвърлят обявения финансов ресурс за поръчката или за раздел/ част/ елемент от нея ще бъдат отстранени като неотговарящи на предварително обявените от възложителя условия на поръчката.</w:t>
      </w:r>
      <w:r w:rsidRPr="00D12121">
        <w:rPr>
          <w:rFonts w:eastAsia="Batang" w:cs="Times New Roman"/>
          <w:b/>
        </w:rPr>
        <w:t xml:space="preserve">  </w:t>
      </w:r>
    </w:p>
    <w:p w14:paraId="57201BE6" w14:textId="77777777" w:rsidR="00387A37" w:rsidRPr="00D12121" w:rsidRDefault="00387A37" w:rsidP="00387A37">
      <w:pPr>
        <w:spacing w:after="0"/>
        <w:ind w:firstLine="0"/>
        <w:rPr>
          <w:rFonts w:eastAsia="Batang" w:cs="Times New Roman"/>
          <w:lang w:eastAsia="ar-SA"/>
        </w:rPr>
      </w:pPr>
    </w:p>
    <w:p w14:paraId="05DB2AF6" w14:textId="77777777" w:rsidR="00387A37" w:rsidRPr="00D12121" w:rsidRDefault="00387A37" w:rsidP="00387A37">
      <w:pPr>
        <w:spacing w:after="0"/>
        <w:ind w:firstLine="0"/>
        <w:rPr>
          <w:rFonts w:eastAsia="Batang" w:cs="Times New Roman"/>
          <w:lang w:eastAsia="ar-SA"/>
        </w:rPr>
      </w:pPr>
      <w:r w:rsidRPr="00D12121">
        <w:rPr>
          <w:rFonts w:eastAsia="Batang" w:cs="Times New Roman"/>
          <w:lang w:eastAsia="ar-SA"/>
        </w:rPr>
        <w:t>Декларирам, че предложените цени са определени при пълно съответствие с условията от документацията по процедурата и включват всички разходи по изпълнение на предмета на настоящата обществена поръчка, включително заплащане на съответните такси, командировки, възнаграждения за експертите, осигуряване на офис и др., свързани с изпълнението на поръчката, както и такси, печалби, застраховки и всички други присъщи разходи за осъществяване на дейността.</w:t>
      </w:r>
    </w:p>
    <w:p w14:paraId="440BE221" w14:textId="77777777" w:rsidR="00387A37" w:rsidRPr="00D12121" w:rsidRDefault="00387A37" w:rsidP="00387A37">
      <w:pPr>
        <w:spacing w:after="0"/>
        <w:ind w:firstLine="0"/>
        <w:rPr>
          <w:rFonts w:eastAsia="Batang" w:cs="Times New Roman"/>
          <w:lang w:eastAsia="ar-SA"/>
        </w:rPr>
      </w:pPr>
    </w:p>
    <w:p w14:paraId="16EEDFC3" w14:textId="77777777" w:rsidR="00387A37" w:rsidRPr="00D12121" w:rsidRDefault="00387A37" w:rsidP="00387A37">
      <w:pPr>
        <w:spacing w:after="0"/>
        <w:ind w:firstLine="0"/>
        <w:rPr>
          <w:rFonts w:eastAsia="Batang" w:cs="Times New Roman"/>
          <w:lang w:eastAsia="ar-SA"/>
        </w:rPr>
      </w:pPr>
      <w:r w:rsidRPr="00D12121">
        <w:rPr>
          <w:rFonts w:eastAsia="Batang" w:cs="Times New Roman"/>
          <w:lang w:eastAsia="ar-SA"/>
        </w:rPr>
        <w:t>До подготвянето на договор, това ценово предложение заедно с писменото приемане от Ваша страна и известие за сключване на договор ще формират обвързващо споразумение между двете страни.</w:t>
      </w:r>
    </w:p>
    <w:p w14:paraId="650AF229" w14:textId="77777777" w:rsidR="00387A37" w:rsidRPr="00D12121" w:rsidRDefault="00387A37" w:rsidP="00387A37">
      <w:pPr>
        <w:spacing w:after="0"/>
        <w:ind w:firstLine="0"/>
        <w:rPr>
          <w:rFonts w:eastAsia="Batang" w:cs="Times New Roman"/>
          <w:lang w:eastAsia="x-none"/>
        </w:rPr>
      </w:pPr>
    </w:p>
    <w:p w14:paraId="6FF9032E" w14:textId="77777777" w:rsidR="00387A37" w:rsidRPr="00D12121" w:rsidRDefault="00387A37" w:rsidP="00387A37">
      <w:pPr>
        <w:spacing w:after="0"/>
        <w:ind w:firstLine="0"/>
        <w:rPr>
          <w:rFonts w:eastAsia="Batang" w:cs="Times New Roman"/>
          <w:lang w:eastAsia="x-none"/>
        </w:rPr>
      </w:pPr>
      <w:r w:rsidRPr="00D12121">
        <w:rPr>
          <w:rFonts w:eastAsia="Batang" w:cs="Times New Roman"/>
          <w:lang w:eastAsia="x-none"/>
        </w:rPr>
        <w:t xml:space="preserve">При условие, че бъдем избрани за Изпълнител на обществената поръчка, ние сме съгласни да представим гаранция, която да обезпечи изпълнението на договора в размер на </w:t>
      </w:r>
      <w:r w:rsidRPr="00D12121">
        <w:rPr>
          <w:rFonts w:eastAsia="Batang" w:cs="Times New Roman"/>
          <w:b/>
          <w:lang w:eastAsia="x-none"/>
        </w:rPr>
        <w:t>3 %</w:t>
      </w:r>
      <w:r w:rsidRPr="00D12121">
        <w:rPr>
          <w:rFonts w:eastAsia="Batang" w:cs="Times New Roman"/>
          <w:lang w:eastAsia="x-none"/>
        </w:rPr>
        <w:t xml:space="preserve"> от приетата договорна стойност без ДДС.</w:t>
      </w:r>
    </w:p>
    <w:p w14:paraId="2B0E1EB9" w14:textId="77777777" w:rsidR="00387A37" w:rsidRPr="00D12121" w:rsidRDefault="00387A37" w:rsidP="00387A37">
      <w:pPr>
        <w:spacing w:after="0"/>
        <w:ind w:firstLine="0"/>
        <w:rPr>
          <w:rFonts w:eastAsia="Batang" w:cs="Times New Roman"/>
          <w:b/>
          <w:lang w:eastAsia="x-none"/>
        </w:rPr>
      </w:pPr>
    </w:p>
    <w:p w14:paraId="57BD5754" w14:textId="77777777" w:rsidR="00387A37" w:rsidRPr="00D12121" w:rsidRDefault="00387A37" w:rsidP="00387A37">
      <w:pPr>
        <w:spacing w:after="0"/>
        <w:ind w:firstLine="0"/>
        <w:rPr>
          <w:rFonts w:eastAsia="Batang" w:cs="Times New Roman"/>
          <w:lang w:eastAsia="ar-SA"/>
        </w:rPr>
      </w:pPr>
    </w:p>
    <w:tbl>
      <w:tblPr>
        <w:tblW w:w="5176" w:type="pct"/>
        <w:tblLayout w:type="fixed"/>
        <w:tblLook w:val="0000" w:firstRow="0" w:lastRow="0" w:firstColumn="0" w:lastColumn="0" w:noHBand="0" w:noVBand="0"/>
      </w:tblPr>
      <w:tblGrid>
        <w:gridCol w:w="5298"/>
        <w:gridCol w:w="4974"/>
      </w:tblGrid>
      <w:tr w:rsidR="00387A37" w:rsidRPr="00D12121" w14:paraId="5024507F" w14:textId="77777777" w:rsidTr="009F6111">
        <w:trPr>
          <w:gridAfter w:val="1"/>
          <w:wAfter w:w="2421" w:type="pct"/>
        </w:trPr>
        <w:tc>
          <w:tcPr>
            <w:tcW w:w="2579" w:type="pct"/>
          </w:tcPr>
          <w:p w14:paraId="15CC0D3B" w14:textId="77777777"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 xml:space="preserve">Наименование на участника </w:t>
            </w:r>
          </w:p>
        </w:tc>
      </w:tr>
      <w:tr w:rsidR="00387A37" w:rsidRPr="00D12121" w14:paraId="1E7D6173" w14:textId="77777777" w:rsidTr="009F6111">
        <w:trPr>
          <w:gridAfter w:val="1"/>
          <w:wAfter w:w="2421" w:type="pct"/>
        </w:trPr>
        <w:tc>
          <w:tcPr>
            <w:tcW w:w="2579" w:type="pct"/>
          </w:tcPr>
          <w:p w14:paraId="1C30FD98" w14:textId="77777777"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 xml:space="preserve">Име и фамилия на представителя на участника       </w:t>
            </w:r>
          </w:p>
        </w:tc>
      </w:tr>
      <w:tr w:rsidR="00387A37" w:rsidRPr="00D12121" w14:paraId="0547D7FF" w14:textId="77777777" w:rsidTr="009F6111">
        <w:tc>
          <w:tcPr>
            <w:tcW w:w="2579" w:type="pct"/>
          </w:tcPr>
          <w:p w14:paraId="4B103937" w14:textId="77777777"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Длъжност</w:t>
            </w:r>
          </w:p>
        </w:tc>
        <w:tc>
          <w:tcPr>
            <w:tcW w:w="2421" w:type="pct"/>
          </w:tcPr>
          <w:p w14:paraId="486FD4E9" w14:textId="77777777" w:rsidR="00387A37" w:rsidRPr="00D12121" w:rsidRDefault="00387A37" w:rsidP="00387A37">
            <w:pPr>
              <w:spacing w:after="0" w:line="360" w:lineRule="auto"/>
              <w:ind w:firstLine="0"/>
              <w:rPr>
                <w:rFonts w:eastAsia="Times New Roman" w:cs="Times New Roman"/>
              </w:rPr>
            </w:pPr>
          </w:p>
        </w:tc>
      </w:tr>
      <w:tr w:rsidR="00387A37" w:rsidRPr="00D12121" w14:paraId="3E1DDFFF" w14:textId="77777777" w:rsidTr="009F6111">
        <w:tc>
          <w:tcPr>
            <w:tcW w:w="2579" w:type="pct"/>
          </w:tcPr>
          <w:p w14:paraId="303613F3" w14:textId="77777777"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Подпис</w:t>
            </w:r>
          </w:p>
        </w:tc>
        <w:tc>
          <w:tcPr>
            <w:tcW w:w="2421" w:type="pct"/>
          </w:tcPr>
          <w:p w14:paraId="25A8219A" w14:textId="77777777" w:rsidR="00387A37" w:rsidRPr="00D12121" w:rsidRDefault="00387A37" w:rsidP="00387A37">
            <w:pPr>
              <w:spacing w:after="0" w:line="360" w:lineRule="auto"/>
              <w:ind w:firstLine="0"/>
              <w:rPr>
                <w:rFonts w:eastAsia="Times New Roman" w:cs="Times New Roman"/>
              </w:rPr>
            </w:pPr>
            <w:r w:rsidRPr="00D12121">
              <w:rPr>
                <w:rFonts w:eastAsia="Times New Roman" w:cs="Times New Roman"/>
              </w:rPr>
              <w:t>__________________________</w:t>
            </w:r>
          </w:p>
        </w:tc>
      </w:tr>
    </w:tbl>
    <w:p w14:paraId="1B270551" w14:textId="77777777" w:rsidR="00387A37" w:rsidRPr="00D12121" w:rsidRDefault="00387A37" w:rsidP="00387A37">
      <w:pPr>
        <w:widowControl w:val="0"/>
        <w:shd w:val="clear" w:color="auto" w:fill="FFFFFF"/>
        <w:tabs>
          <w:tab w:val="left" w:pos="5064"/>
        </w:tabs>
        <w:autoSpaceDE w:val="0"/>
        <w:autoSpaceDN w:val="0"/>
        <w:adjustRightInd w:val="0"/>
        <w:spacing w:before="475" w:after="0"/>
        <w:ind w:firstLine="0"/>
        <w:jc w:val="left"/>
        <w:rPr>
          <w:rFonts w:eastAsia="MS ??" w:cs="Times New Roman"/>
          <w:color w:val="000000"/>
          <w:spacing w:val="-6"/>
          <w:lang w:eastAsia="bg-BG"/>
        </w:rPr>
      </w:pPr>
      <w:r w:rsidRPr="00D12121">
        <w:rPr>
          <w:rFonts w:eastAsia="MS ??" w:cs="Times New Roman"/>
          <w:color w:val="000000"/>
          <w:spacing w:val="-6"/>
          <w:lang w:eastAsia="bg-BG"/>
        </w:rPr>
        <w:t xml:space="preserve">Дата: _________________ 2017 г.  </w:t>
      </w:r>
    </w:p>
    <w:p w14:paraId="4303B96F" w14:textId="77777777" w:rsidR="00387A37" w:rsidRPr="00D12121" w:rsidRDefault="00387A37" w:rsidP="00387A37">
      <w:pPr>
        <w:widowControl w:val="0"/>
        <w:shd w:val="clear" w:color="auto" w:fill="FFFFFF"/>
        <w:tabs>
          <w:tab w:val="left" w:pos="5064"/>
        </w:tabs>
        <w:autoSpaceDE w:val="0"/>
        <w:autoSpaceDN w:val="0"/>
        <w:adjustRightInd w:val="0"/>
        <w:spacing w:before="475" w:after="0"/>
        <w:ind w:firstLine="0"/>
        <w:jc w:val="left"/>
        <w:rPr>
          <w:rFonts w:eastAsia="MS ??" w:cs="Times New Roman"/>
          <w:color w:val="000000"/>
          <w:spacing w:val="-6"/>
          <w:lang w:eastAsia="bg-BG"/>
        </w:rPr>
      </w:pPr>
    </w:p>
    <w:p w14:paraId="00EDBC55" w14:textId="3B37482A" w:rsidR="00387A37" w:rsidRPr="00D12121" w:rsidRDefault="00387A37" w:rsidP="00387A37">
      <w:pPr>
        <w:widowControl w:val="0"/>
        <w:shd w:val="clear" w:color="auto" w:fill="FFFFFF"/>
        <w:tabs>
          <w:tab w:val="left" w:pos="5064"/>
        </w:tabs>
        <w:autoSpaceDE w:val="0"/>
        <w:autoSpaceDN w:val="0"/>
        <w:adjustRightInd w:val="0"/>
        <w:spacing w:before="475" w:after="0"/>
        <w:ind w:firstLine="0"/>
        <w:jc w:val="left"/>
        <w:rPr>
          <w:rFonts w:eastAsia="MS ??" w:cs="Times New Roman"/>
          <w:color w:val="000000"/>
          <w:spacing w:val="-6"/>
          <w:lang w:eastAsia="bg-BG"/>
        </w:rPr>
      </w:pPr>
    </w:p>
    <w:p w14:paraId="3B5EB6A9" w14:textId="77777777"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r w:rsidRPr="00D12121">
        <w:rPr>
          <w:rFonts w:eastAsia="MS ??" w:cs="Times New Roman"/>
          <w:b/>
          <w:i/>
          <w:lang w:eastAsia="bg-BG"/>
        </w:rPr>
        <w:t>Приложение № 6</w:t>
      </w:r>
    </w:p>
    <w:p w14:paraId="3B924A90" w14:textId="77777777"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r w:rsidRPr="00D12121">
        <w:rPr>
          <w:rFonts w:eastAsia="MS ??" w:cs="Times New Roman"/>
          <w:b/>
          <w:i/>
          <w:lang w:eastAsia="bg-BG"/>
        </w:rPr>
        <w:t xml:space="preserve">                                                                                                          Образец!</w:t>
      </w:r>
    </w:p>
    <w:p w14:paraId="76433B18" w14:textId="77777777" w:rsidR="00387A37" w:rsidRPr="00D12121" w:rsidRDefault="00387A37" w:rsidP="00387A37">
      <w:pPr>
        <w:autoSpaceDE w:val="0"/>
        <w:autoSpaceDN w:val="0"/>
        <w:adjustRightInd w:val="0"/>
        <w:spacing w:after="0"/>
        <w:ind w:firstLine="0"/>
        <w:jc w:val="center"/>
        <w:rPr>
          <w:rFonts w:eastAsia="MS ??" w:cs="Times New Roman"/>
          <w:b/>
          <w:bCs/>
          <w:color w:val="000000"/>
        </w:rPr>
      </w:pPr>
      <w:r w:rsidRPr="00D12121">
        <w:rPr>
          <w:rFonts w:eastAsia="MS ??" w:cs="Times New Roman"/>
          <w:b/>
          <w:bCs/>
          <w:color w:val="000000"/>
        </w:rPr>
        <w:t>Д Е К Л А Р А Ц И Я</w:t>
      </w:r>
    </w:p>
    <w:p w14:paraId="0C3EFE2F" w14:textId="77777777" w:rsidR="00387A37" w:rsidRPr="00D12121" w:rsidRDefault="00387A37" w:rsidP="00387A37">
      <w:pPr>
        <w:autoSpaceDE w:val="0"/>
        <w:autoSpaceDN w:val="0"/>
        <w:adjustRightInd w:val="0"/>
        <w:spacing w:after="0"/>
        <w:ind w:firstLine="0"/>
        <w:jc w:val="center"/>
        <w:rPr>
          <w:rFonts w:eastAsia="MS ??" w:cs="Times New Roman"/>
        </w:rPr>
      </w:pPr>
      <w:r w:rsidRPr="00D12121">
        <w:rPr>
          <w:rFonts w:eastAsia="MS ??" w:cs="Times New Roman"/>
        </w:rPr>
        <w:t>по чл. 102, ал. 1 от ЗОП</w:t>
      </w:r>
    </w:p>
    <w:p w14:paraId="67AA0B4B" w14:textId="77777777" w:rsidR="00387A37" w:rsidRPr="00D12121" w:rsidRDefault="00387A37" w:rsidP="00387A37">
      <w:pPr>
        <w:autoSpaceDE w:val="0"/>
        <w:autoSpaceDN w:val="0"/>
        <w:adjustRightInd w:val="0"/>
        <w:spacing w:after="0"/>
        <w:ind w:firstLine="0"/>
        <w:rPr>
          <w:rFonts w:eastAsia="MS ??" w:cs="Times New Roman"/>
          <w:color w:val="000000"/>
        </w:rPr>
      </w:pPr>
    </w:p>
    <w:p w14:paraId="01801B42" w14:textId="77777777" w:rsidR="00387A37" w:rsidRPr="00D12121" w:rsidRDefault="00387A37" w:rsidP="00387A37">
      <w:pPr>
        <w:widowControl w:val="0"/>
        <w:autoSpaceDE w:val="0"/>
        <w:autoSpaceDN w:val="0"/>
        <w:adjustRightInd w:val="0"/>
        <w:spacing w:after="0"/>
        <w:ind w:firstLine="720"/>
        <w:rPr>
          <w:rFonts w:eastAsia="MS ??" w:cs="Times New Roman"/>
          <w:lang w:eastAsia="bg-BG"/>
        </w:rPr>
      </w:pPr>
      <w:r w:rsidRPr="00D12121">
        <w:rPr>
          <w:rFonts w:eastAsia="MS ??" w:cs="Times New Roman"/>
          <w:lang w:eastAsia="bg-BG"/>
        </w:rPr>
        <w:t> от  ..................................................................................................................................</w:t>
      </w:r>
    </w:p>
    <w:p w14:paraId="2AA272BE" w14:textId="77777777" w:rsidR="00387A37" w:rsidRPr="00D12121" w:rsidRDefault="00387A37" w:rsidP="00387A37">
      <w:pPr>
        <w:widowControl w:val="0"/>
        <w:autoSpaceDE w:val="0"/>
        <w:autoSpaceDN w:val="0"/>
        <w:adjustRightInd w:val="0"/>
        <w:spacing w:after="0"/>
        <w:ind w:firstLine="0"/>
        <w:rPr>
          <w:rFonts w:eastAsia="MS ??" w:cs="Times New Roman"/>
          <w:lang w:eastAsia="bg-BG"/>
        </w:rPr>
      </w:pPr>
      <w:r w:rsidRPr="00D12121">
        <w:rPr>
          <w:rFonts w:eastAsia="MS ??" w:cs="Times New Roman"/>
          <w:lang w:eastAsia="bg-BG"/>
        </w:rPr>
        <w:t>(идентификационни данни/паспорт).......................................................в качеството ми на .....................................................................................................................</w:t>
      </w:r>
    </w:p>
    <w:p w14:paraId="3518AC9B" w14:textId="77777777" w:rsidR="00387A37" w:rsidRPr="00D12121" w:rsidRDefault="00387A37" w:rsidP="00387A37">
      <w:pPr>
        <w:spacing w:after="0"/>
        <w:ind w:firstLine="705"/>
        <w:rPr>
          <w:rFonts w:eastAsia="MS ??" w:cs="Times New Roman"/>
          <w:lang w:eastAsia="bg-BG"/>
        </w:rPr>
      </w:pPr>
      <w:r w:rsidRPr="00D12121">
        <w:rPr>
          <w:rFonts w:eastAsia="MS ??" w:cs="Times New Roman"/>
          <w:lang w:eastAsia="bg-BG"/>
        </w:rPr>
        <w:t xml:space="preserve"> (</w:t>
      </w:r>
      <w:r w:rsidRPr="00D12121">
        <w:rPr>
          <w:rFonts w:eastAsia="MS ??" w:cs="Times New Roman"/>
          <w:i/>
          <w:lang w:eastAsia="bg-BG"/>
        </w:rPr>
        <w:t xml:space="preserve">посочва се  длъжността и качеството, в което лицето има право да представлява  и управлява) </w:t>
      </w:r>
      <w:r w:rsidRPr="00D12121">
        <w:rPr>
          <w:rFonts w:eastAsia="MS ??" w:cs="Times New Roman"/>
          <w:lang w:eastAsia="bg-BG"/>
        </w:rPr>
        <w:t xml:space="preserve">на.............................................................................................................................,  (наименование на участник), с ЕИК (рег. №, ако е приложимо) ...............................,  със седалище  и адрес на управление............................................................................................ - участник в открита процедура с предмет: „Надграждане на интелигентната транспортна система по проект „Интегрирана система за градски </w:t>
      </w:r>
      <w:proofErr w:type="spellStart"/>
      <w:r w:rsidRPr="00D12121">
        <w:rPr>
          <w:rFonts w:eastAsia="MS ??" w:cs="Times New Roman"/>
          <w:lang w:eastAsia="bg-BG"/>
        </w:rPr>
        <w:t>траспорт</w:t>
      </w:r>
      <w:proofErr w:type="spellEnd"/>
      <w:r w:rsidRPr="00D12121">
        <w:rPr>
          <w:rFonts w:eastAsia="MS ??" w:cs="Times New Roman"/>
          <w:lang w:eastAsia="bg-BG"/>
        </w:rPr>
        <w:t xml:space="preserve"> на гр. Русе – Етап втори“, инвестиционен приоритет „Интегриран градски транспорт“ по Оперативна програма „Региони в растеж 2014-2020“    </w:t>
      </w:r>
    </w:p>
    <w:p w14:paraId="0EA28387" w14:textId="77777777" w:rsidR="00387A37" w:rsidRPr="00D12121" w:rsidRDefault="00387A37" w:rsidP="00387A37">
      <w:pPr>
        <w:spacing w:after="0"/>
        <w:ind w:firstLine="705"/>
        <w:rPr>
          <w:rFonts w:eastAsia="MS ??" w:cs="Times New Roman"/>
          <w:b/>
          <w:lang w:eastAsia="bg-BG"/>
        </w:rPr>
      </w:pPr>
    </w:p>
    <w:p w14:paraId="0B9C7945" w14:textId="77777777" w:rsidR="00387A37" w:rsidRPr="00D12121" w:rsidRDefault="00387A37" w:rsidP="00387A37">
      <w:pPr>
        <w:autoSpaceDE w:val="0"/>
        <w:autoSpaceDN w:val="0"/>
        <w:adjustRightInd w:val="0"/>
        <w:spacing w:after="0"/>
        <w:ind w:firstLine="0"/>
        <w:jc w:val="center"/>
        <w:rPr>
          <w:rFonts w:eastAsia="MS ??" w:cs="Times New Roman"/>
          <w:b/>
          <w:bCs/>
          <w:color w:val="000000"/>
        </w:rPr>
      </w:pPr>
      <w:r w:rsidRPr="00D12121">
        <w:rPr>
          <w:rFonts w:eastAsia="MS ??" w:cs="Times New Roman"/>
          <w:b/>
          <w:bCs/>
          <w:color w:val="000000"/>
        </w:rPr>
        <w:t>Д Е К Л А Р И Р А М, Ч Е:</w:t>
      </w:r>
    </w:p>
    <w:p w14:paraId="0CE51623" w14:textId="77777777" w:rsidR="00387A37" w:rsidRPr="00D12121" w:rsidRDefault="00387A37" w:rsidP="00387A37">
      <w:pPr>
        <w:autoSpaceDE w:val="0"/>
        <w:autoSpaceDN w:val="0"/>
        <w:adjustRightInd w:val="0"/>
        <w:spacing w:after="0"/>
        <w:ind w:firstLine="708"/>
        <w:rPr>
          <w:rFonts w:eastAsia="MS ??" w:cs="Times New Roman"/>
          <w:color w:val="000000"/>
        </w:rPr>
      </w:pPr>
      <w:r w:rsidRPr="00D12121">
        <w:rPr>
          <w:rFonts w:eastAsia="MS ??" w:cs="Times New Roman"/>
          <w:color w:val="000000"/>
        </w:rPr>
        <w:t xml:space="preserve">В подадената оферта от представлявания от мен участник ........................................ </w:t>
      </w:r>
      <w:r w:rsidRPr="00D12121">
        <w:rPr>
          <w:rFonts w:eastAsia="MS ??" w:cs="Times New Roman"/>
          <w:i/>
          <w:iCs/>
          <w:color w:val="000000"/>
        </w:rPr>
        <w:t xml:space="preserve">(наименованието на участника) </w:t>
      </w:r>
      <w:r w:rsidRPr="00D12121">
        <w:rPr>
          <w:rFonts w:eastAsia="MS ??" w:cs="Times New Roman"/>
          <w:color w:val="000000"/>
        </w:rPr>
        <w:t xml:space="preserve">не се съдържа/се съдържа </w:t>
      </w:r>
      <w:r w:rsidRPr="00D12121">
        <w:rPr>
          <w:rFonts w:eastAsia="MS ??" w:cs="Times New Roman"/>
          <w:i/>
          <w:iCs/>
          <w:color w:val="000000"/>
        </w:rPr>
        <w:t xml:space="preserve">(невярното се зачертава) </w:t>
      </w:r>
      <w:r w:rsidRPr="00D12121">
        <w:rPr>
          <w:rFonts w:eastAsia="MS ??" w:cs="Times New Roman"/>
          <w:color w:val="000000"/>
        </w:rPr>
        <w:t>конфиденциална информация (</w:t>
      </w:r>
      <w:r w:rsidRPr="00D12121">
        <w:rPr>
          <w:rFonts w:eastAsia="MS ??" w:cs="Times New Roman"/>
          <w:i/>
          <w:iCs/>
          <w:color w:val="000000"/>
        </w:rPr>
        <w:t>техническа или търговска тайна</w:t>
      </w:r>
      <w:r w:rsidRPr="00D12121">
        <w:rPr>
          <w:rFonts w:eastAsia="MS ??" w:cs="Times New Roman"/>
          <w:color w:val="000000"/>
        </w:rPr>
        <w:t>), поради което изискваме от Възложителя да не я разкрива.</w:t>
      </w:r>
    </w:p>
    <w:p w14:paraId="4B8EF22D" w14:textId="77777777" w:rsidR="00387A37" w:rsidRPr="00D12121" w:rsidRDefault="00387A37" w:rsidP="00387A37">
      <w:pPr>
        <w:autoSpaceDE w:val="0"/>
        <w:autoSpaceDN w:val="0"/>
        <w:adjustRightInd w:val="0"/>
        <w:spacing w:after="0"/>
        <w:ind w:firstLine="708"/>
        <w:rPr>
          <w:rFonts w:eastAsia="MS ??" w:cs="Times New Roman"/>
          <w:color w:val="000000"/>
        </w:rPr>
      </w:pPr>
      <w:r w:rsidRPr="00D12121">
        <w:rPr>
          <w:rFonts w:eastAsia="MS ??" w:cs="Times New Roman"/>
          <w:color w:val="000000"/>
        </w:rPr>
        <w:t>Конфиденциалната информация (</w:t>
      </w:r>
      <w:r w:rsidRPr="00D12121">
        <w:rPr>
          <w:rFonts w:eastAsia="MS ??" w:cs="Times New Roman"/>
          <w:i/>
          <w:iCs/>
          <w:color w:val="000000"/>
        </w:rPr>
        <w:t>технически или търговски тайни</w:t>
      </w:r>
      <w:r w:rsidRPr="00D12121">
        <w:rPr>
          <w:rFonts w:eastAsia="MS ??" w:cs="Times New Roman"/>
          <w:color w:val="000000"/>
        </w:rPr>
        <w:t>) в нашата оферта е следната:..................................................................................................................................................</w:t>
      </w:r>
    </w:p>
    <w:p w14:paraId="45ED860C" w14:textId="77777777" w:rsidR="00387A37" w:rsidRPr="00D12121" w:rsidRDefault="00387A37" w:rsidP="00387A37">
      <w:pPr>
        <w:autoSpaceDE w:val="0"/>
        <w:autoSpaceDN w:val="0"/>
        <w:adjustRightInd w:val="0"/>
        <w:spacing w:after="0"/>
        <w:ind w:firstLine="0"/>
        <w:rPr>
          <w:rFonts w:eastAsia="MS ??" w:cs="Times New Roman"/>
          <w:color w:val="000000"/>
        </w:rPr>
      </w:pPr>
      <w:r w:rsidRPr="00D12121">
        <w:rPr>
          <w:rFonts w:eastAsia="MS ??" w:cs="Times New Roman"/>
          <w:color w:val="000000"/>
        </w:rPr>
        <w:t>.............................….................................................................................................................................</w:t>
      </w:r>
    </w:p>
    <w:p w14:paraId="443C467D" w14:textId="77777777" w:rsidR="00387A37" w:rsidRPr="00D12121" w:rsidRDefault="00387A37" w:rsidP="00387A37">
      <w:pPr>
        <w:autoSpaceDE w:val="0"/>
        <w:autoSpaceDN w:val="0"/>
        <w:adjustRightInd w:val="0"/>
        <w:spacing w:after="0"/>
        <w:ind w:firstLine="0"/>
        <w:rPr>
          <w:rFonts w:eastAsia="MS ??" w:cs="Times New Roman"/>
          <w:i/>
          <w:iCs/>
          <w:color w:val="000000"/>
        </w:rPr>
      </w:pPr>
      <w:r w:rsidRPr="00D12121">
        <w:rPr>
          <w:rFonts w:eastAsia="MS ??" w:cs="Times New Roman"/>
          <w:i/>
          <w:iCs/>
          <w:color w:val="000000"/>
        </w:rPr>
        <w:t>(посочва се изчерпателно от участника).</w:t>
      </w:r>
    </w:p>
    <w:p w14:paraId="5768F1DD" w14:textId="77777777" w:rsidR="00387A37" w:rsidRPr="00D12121" w:rsidRDefault="00387A37" w:rsidP="00387A37">
      <w:pPr>
        <w:autoSpaceDE w:val="0"/>
        <w:autoSpaceDN w:val="0"/>
        <w:adjustRightInd w:val="0"/>
        <w:spacing w:after="0"/>
        <w:ind w:firstLine="708"/>
        <w:rPr>
          <w:rFonts w:eastAsia="MS ??" w:cs="Times New Roman"/>
          <w:color w:val="000000"/>
        </w:rPr>
      </w:pPr>
      <w:r w:rsidRPr="00D12121">
        <w:rPr>
          <w:rFonts w:eastAsia="MS ??" w:cs="Times New Roman"/>
          <w:color w:val="000000"/>
        </w:rPr>
        <w:t>Горепосочената информация е обявена предварително във вътрешен акт, че представлява търговска тайна и са предприети мерки за опазването й като достъпа до нея е ограничен.</w:t>
      </w:r>
    </w:p>
    <w:tbl>
      <w:tblPr>
        <w:tblW w:w="5176" w:type="pct"/>
        <w:tblLayout w:type="fixed"/>
        <w:tblLook w:val="0000" w:firstRow="0" w:lastRow="0" w:firstColumn="0" w:lastColumn="0" w:noHBand="0" w:noVBand="0"/>
      </w:tblPr>
      <w:tblGrid>
        <w:gridCol w:w="5298"/>
        <w:gridCol w:w="4974"/>
      </w:tblGrid>
      <w:tr w:rsidR="00387A37" w:rsidRPr="00D12121" w14:paraId="465B9CE2" w14:textId="77777777" w:rsidTr="009F6111">
        <w:trPr>
          <w:gridAfter w:val="1"/>
          <w:wAfter w:w="2421" w:type="pct"/>
        </w:trPr>
        <w:tc>
          <w:tcPr>
            <w:tcW w:w="2579" w:type="pct"/>
          </w:tcPr>
          <w:p w14:paraId="70139DEC" w14:textId="77777777" w:rsidR="00387A37" w:rsidRPr="00D12121" w:rsidRDefault="00387A37" w:rsidP="00387A37">
            <w:pPr>
              <w:spacing w:after="0" w:line="360" w:lineRule="auto"/>
              <w:ind w:firstLine="0"/>
              <w:jc w:val="right"/>
              <w:rPr>
                <w:rFonts w:eastAsia="Times New Roman" w:cs="Times New Roman"/>
              </w:rPr>
            </w:pPr>
          </w:p>
          <w:p w14:paraId="3B9E637E" w14:textId="77777777"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 xml:space="preserve">Наименование на участника </w:t>
            </w:r>
          </w:p>
        </w:tc>
      </w:tr>
      <w:tr w:rsidR="00387A37" w:rsidRPr="00D12121" w14:paraId="2F10BEDA" w14:textId="77777777" w:rsidTr="009F6111">
        <w:trPr>
          <w:gridAfter w:val="1"/>
          <w:wAfter w:w="2421" w:type="pct"/>
        </w:trPr>
        <w:tc>
          <w:tcPr>
            <w:tcW w:w="2579" w:type="pct"/>
          </w:tcPr>
          <w:p w14:paraId="439E6836" w14:textId="77777777"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 xml:space="preserve">Име и фамилия на представителя на участника       </w:t>
            </w:r>
          </w:p>
        </w:tc>
      </w:tr>
      <w:tr w:rsidR="00387A37" w:rsidRPr="00D12121" w14:paraId="1749D17D" w14:textId="77777777" w:rsidTr="009F6111">
        <w:tc>
          <w:tcPr>
            <w:tcW w:w="2579" w:type="pct"/>
          </w:tcPr>
          <w:p w14:paraId="307685DE" w14:textId="77777777"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Длъжност</w:t>
            </w:r>
          </w:p>
        </w:tc>
        <w:tc>
          <w:tcPr>
            <w:tcW w:w="2421" w:type="pct"/>
          </w:tcPr>
          <w:p w14:paraId="4DFA52DD" w14:textId="77777777" w:rsidR="00387A37" w:rsidRPr="00D12121" w:rsidRDefault="00387A37" w:rsidP="00387A37">
            <w:pPr>
              <w:spacing w:after="0" w:line="360" w:lineRule="auto"/>
              <w:ind w:firstLine="0"/>
              <w:rPr>
                <w:rFonts w:eastAsia="Times New Roman" w:cs="Times New Roman"/>
              </w:rPr>
            </w:pPr>
          </w:p>
        </w:tc>
      </w:tr>
      <w:tr w:rsidR="00387A37" w:rsidRPr="00D12121" w14:paraId="0EC33FCC" w14:textId="77777777" w:rsidTr="009F6111">
        <w:tc>
          <w:tcPr>
            <w:tcW w:w="2579" w:type="pct"/>
          </w:tcPr>
          <w:p w14:paraId="05F65CCA" w14:textId="77777777"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Подпис</w:t>
            </w:r>
          </w:p>
        </w:tc>
        <w:tc>
          <w:tcPr>
            <w:tcW w:w="2421" w:type="pct"/>
          </w:tcPr>
          <w:p w14:paraId="57526395" w14:textId="77777777" w:rsidR="00387A37" w:rsidRPr="00D12121" w:rsidRDefault="00387A37" w:rsidP="00387A37">
            <w:pPr>
              <w:spacing w:after="0" w:line="360" w:lineRule="auto"/>
              <w:ind w:firstLine="0"/>
              <w:rPr>
                <w:rFonts w:eastAsia="Times New Roman" w:cs="Times New Roman"/>
              </w:rPr>
            </w:pPr>
            <w:r w:rsidRPr="00D12121">
              <w:rPr>
                <w:rFonts w:eastAsia="Times New Roman" w:cs="Times New Roman"/>
              </w:rPr>
              <w:t>__________________________</w:t>
            </w:r>
          </w:p>
        </w:tc>
      </w:tr>
    </w:tbl>
    <w:p w14:paraId="73732177" w14:textId="77777777" w:rsidR="00387A37" w:rsidRPr="00D12121" w:rsidRDefault="00387A37" w:rsidP="00387A37">
      <w:pPr>
        <w:widowControl w:val="0"/>
        <w:shd w:val="clear" w:color="auto" w:fill="FFFFFF"/>
        <w:tabs>
          <w:tab w:val="left" w:pos="5064"/>
        </w:tabs>
        <w:autoSpaceDE w:val="0"/>
        <w:autoSpaceDN w:val="0"/>
        <w:adjustRightInd w:val="0"/>
        <w:spacing w:before="475" w:after="0"/>
        <w:ind w:firstLine="0"/>
        <w:jc w:val="left"/>
        <w:rPr>
          <w:rFonts w:eastAsia="MS ??" w:cs="Times New Roman"/>
          <w:color w:val="000000"/>
          <w:spacing w:val="-6"/>
          <w:lang w:eastAsia="bg-BG"/>
        </w:rPr>
      </w:pPr>
      <w:r w:rsidRPr="00D12121">
        <w:rPr>
          <w:rFonts w:eastAsia="MS ??" w:cs="Times New Roman"/>
          <w:color w:val="000000"/>
          <w:spacing w:val="-6"/>
          <w:lang w:eastAsia="bg-BG"/>
        </w:rPr>
        <w:t>Дата: _________________ 2017 г.</w:t>
      </w:r>
      <w:r w:rsidRPr="00D12121">
        <w:rPr>
          <w:rFonts w:eastAsia="MS ??" w:cs="Times New Roman"/>
          <w:color w:val="000000"/>
          <w:spacing w:val="-6"/>
          <w:lang w:eastAsia="bg-BG"/>
        </w:rPr>
        <w:tab/>
      </w:r>
    </w:p>
    <w:p w14:paraId="22D7C074" w14:textId="77777777" w:rsidR="00387A37" w:rsidRPr="00D12121" w:rsidRDefault="00387A37" w:rsidP="00387A37">
      <w:pPr>
        <w:widowControl w:val="0"/>
        <w:shd w:val="clear" w:color="auto" w:fill="FFFFFF"/>
        <w:tabs>
          <w:tab w:val="left" w:pos="5064"/>
        </w:tabs>
        <w:autoSpaceDE w:val="0"/>
        <w:autoSpaceDN w:val="0"/>
        <w:adjustRightInd w:val="0"/>
        <w:spacing w:before="475" w:after="0"/>
        <w:ind w:firstLine="0"/>
        <w:jc w:val="left"/>
        <w:rPr>
          <w:rFonts w:eastAsia="MS ??" w:cs="Times New Roman"/>
          <w:color w:val="000000"/>
          <w:spacing w:val="-6"/>
          <w:lang w:eastAsia="bg-BG"/>
        </w:rPr>
      </w:pPr>
    </w:p>
    <w:p w14:paraId="49FEDD1C" w14:textId="77777777" w:rsidR="00387A37" w:rsidRPr="00D12121" w:rsidRDefault="00387A37" w:rsidP="00387A37">
      <w:pPr>
        <w:widowControl w:val="0"/>
        <w:shd w:val="clear" w:color="auto" w:fill="FFFFFF"/>
        <w:tabs>
          <w:tab w:val="left" w:pos="5064"/>
        </w:tabs>
        <w:autoSpaceDE w:val="0"/>
        <w:autoSpaceDN w:val="0"/>
        <w:adjustRightInd w:val="0"/>
        <w:spacing w:before="475" w:after="0"/>
        <w:ind w:firstLine="0"/>
        <w:jc w:val="left"/>
        <w:rPr>
          <w:rFonts w:eastAsia="MS ??" w:cs="Times New Roman"/>
          <w:color w:val="000000"/>
          <w:spacing w:val="-6"/>
          <w:lang w:eastAsia="bg-BG"/>
        </w:rPr>
      </w:pPr>
    </w:p>
    <w:p w14:paraId="51755323" w14:textId="77777777"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p>
    <w:p w14:paraId="1D0348FF" w14:textId="77777777"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p>
    <w:p w14:paraId="22142BF7" w14:textId="77777777"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p>
    <w:p w14:paraId="7AE76796" w14:textId="77777777"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p>
    <w:p w14:paraId="1A7DE2ED" w14:textId="77777777"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p>
    <w:p w14:paraId="6A775445" w14:textId="77777777"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p>
    <w:p w14:paraId="7EE8C16A" w14:textId="77777777" w:rsidR="00387A37" w:rsidRPr="00D12121" w:rsidRDefault="00387A37" w:rsidP="00387A37">
      <w:pPr>
        <w:widowControl w:val="0"/>
        <w:autoSpaceDE w:val="0"/>
        <w:autoSpaceDN w:val="0"/>
        <w:adjustRightInd w:val="0"/>
        <w:spacing w:after="0"/>
        <w:ind w:right="141" w:firstLine="0"/>
        <w:jc w:val="left"/>
        <w:rPr>
          <w:rFonts w:eastAsia="MS ??" w:cs="Times New Roman"/>
          <w:b/>
          <w:i/>
          <w:lang w:eastAsia="bg-BG"/>
        </w:rPr>
      </w:pPr>
    </w:p>
    <w:p w14:paraId="4251045B" w14:textId="77777777"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r w:rsidRPr="00D12121">
        <w:rPr>
          <w:rFonts w:eastAsia="MS ??" w:cs="Times New Roman"/>
          <w:b/>
          <w:i/>
          <w:lang w:eastAsia="bg-BG"/>
        </w:rPr>
        <w:t>Приложение № 7</w:t>
      </w:r>
    </w:p>
    <w:p w14:paraId="3920F2D9" w14:textId="77777777"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r w:rsidRPr="00D12121">
        <w:rPr>
          <w:rFonts w:eastAsia="MS ??" w:cs="Times New Roman"/>
          <w:b/>
          <w:i/>
          <w:lang w:eastAsia="bg-BG"/>
        </w:rPr>
        <w:t xml:space="preserve">                                                                                                          Образец!</w:t>
      </w:r>
    </w:p>
    <w:p w14:paraId="401135DD" w14:textId="77777777" w:rsidR="00387A37" w:rsidRPr="00D12121" w:rsidRDefault="00387A37" w:rsidP="00387A37">
      <w:pPr>
        <w:autoSpaceDE w:val="0"/>
        <w:autoSpaceDN w:val="0"/>
        <w:adjustRightInd w:val="0"/>
        <w:spacing w:after="0"/>
        <w:ind w:firstLine="0"/>
        <w:jc w:val="center"/>
        <w:rPr>
          <w:rFonts w:eastAsia="MS ??" w:cs="Times New Roman"/>
          <w:b/>
          <w:bCs/>
          <w:color w:val="000000"/>
        </w:rPr>
      </w:pPr>
    </w:p>
    <w:p w14:paraId="6F4C409D" w14:textId="77777777" w:rsidR="00387A37" w:rsidRPr="00D12121" w:rsidRDefault="00387A37" w:rsidP="00387A37">
      <w:pPr>
        <w:autoSpaceDE w:val="0"/>
        <w:autoSpaceDN w:val="0"/>
        <w:adjustRightInd w:val="0"/>
        <w:spacing w:after="0"/>
        <w:ind w:firstLine="0"/>
        <w:jc w:val="center"/>
        <w:rPr>
          <w:rFonts w:eastAsia="MS ??" w:cs="Times New Roman"/>
          <w:b/>
          <w:bCs/>
          <w:color w:val="000000"/>
        </w:rPr>
      </w:pPr>
      <w:r w:rsidRPr="00D12121">
        <w:rPr>
          <w:rFonts w:eastAsia="MS ??" w:cs="Times New Roman"/>
          <w:b/>
          <w:bCs/>
          <w:color w:val="000000"/>
        </w:rPr>
        <w:t>Д Е К Л А Р А Ц И Я</w:t>
      </w:r>
    </w:p>
    <w:p w14:paraId="5B57C55D" w14:textId="77777777" w:rsidR="00387A37" w:rsidRPr="00D12121" w:rsidRDefault="00387A37" w:rsidP="00387A37">
      <w:pPr>
        <w:autoSpaceDE w:val="0"/>
        <w:autoSpaceDN w:val="0"/>
        <w:adjustRightInd w:val="0"/>
        <w:spacing w:after="0"/>
        <w:ind w:right="1027" w:firstLine="0"/>
        <w:rPr>
          <w:rFonts w:eastAsia="MS ??" w:cs="Times New Roman"/>
          <w:color w:val="000000"/>
        </w:rPr>
      </w:pPr>
    </w:p>
    <w:p w14:paraId="513B6437" w14:textId="77777777" w:rsidR="00387A37" w:rsidRPr="00D12121" w:rsidRDefault="00387A37" w:rsidP="00387A37">
      <w:pPr>
        <w:widowControl w:val="0"/>
        <w:autoSpaceDE w:val="0"/>
        <w:autoSpaceDN w:val="0"/>
        <w:adjustRightInd w:val="0"/>
        <w:spacing w:after="0"/>
        <w:ind w:right="1027" w:firstLine="720"/>
        <w:rPr>
          <w:rFonts w:eastAsia="MS ??" w:cs="Times New Roman"/>
          <w:lang w:eastAsia="bg-BG"/>
        </w:rPr>
      </w:pPr>
      <w:r w:rsidRPr="00D12121">
        <w:rPr>
          <w:rFonts w:eastAsia="MS ??" w:cs="Times New Roman"/>
          <w:lang w:eastAsia="bg-BG"/>
        </w:rPr>
        <w:t> от  ................................................................................................................................</w:t>
      </w:r>
    </w:p>
    <w:p w14:paraId="6E806D3E" w14:textId="77777777" w:rsidR="00387A37" w:rsidRPr="00D12121" w:rsidRDefault="00387A37" w:rsidP="00387A37">
      <w:pPr>
        <w:widowControl w:val="0"/>
        <w:autoSpaceDE w:val="0"/>
        <w:autoSpaceDN w:val="0"/>
        <w:adjustRightInd w:val="0"/>
        <w:spacing w:after="0"/>
        <w:ind w:right="1027" w:firstLine="0"/>
        <w:rPr>
          <w:rFonts w:eastAsia="MS ??" w:cs="Times New Roman"/>
          <w:lang w:eastAsia="bg-BG"/>
        </w:rPr>
      </w:pPr>
      <w:r w:rsidRPr="00D12121">
        <w:rPr>
          <w:rFonts w:eastAsia="MS ??" w:cs="Times New Roman"/>
          <w:lang w:eastAsia="bg-BG"/>
        </w:rPr>
        <w:t>(идентификационни данни/паспорт).......................................................в качеството ми на .....................................................................................................................</w:t>
      </w:r>
    </w:p>
    <w:p w14:paraId="4FEBC681" w14:textId="4E2C9419" w:rsidR="00387A37" w:rsidRPr="00D12121" w:rsidRDefault="00387A37" w:rsidP="00387A37">
      <w:pPr>
        <w:spacing w:after="0"/>
        <w:ind w:firstLine="0"/>
        <w:rPr>
          <w:rFonts w:eastAsia="MS ??" w:cs="Times New Roman"/>
          <w:lang w:eastAsia="bg-BG"/>
        </w:rPr>
      </w:pPr>
      <w:r w:rsidRPr="00D12121">
        <w:rPr>
          <w:rFonts w:eastAsia="MS ??" w:cs="Times New Roman"/>
          <w:lang w:eastAsia="bg-BG"/>
        </w:rPr>
        <w:t>(</w:t>
      </w:r>
      <w:r w:rsidRPr="00D12121">
        <w:rPr>
          <w:rFonts w:eastAsia="MS ??" w:cs="Times New Roman"/>
          <w:i/>
          <w:lang w:eastAsia="bg-BG"/>
        </w:rPr>
        <w:t xml:space="preserve">посочва се  длъжността и качеството, в което лицето има право да представлява  и управлява) </w:t>
      </w:r>
      <w:r w:rsidRPr="00D12121">
        <w:rPr>
          <w:rFonts w:eastAsia="MS ??" w:cs="Times New Roman"/>
          <w:lang w:eastAsia="bg-BG"/>
        </w:rPr>
        <w:t>на.............................................................................................................................,  (наименование на участник), с ЕИК (рег. №, ако е приложимо) ...............................,  със седалище  и адрес на управление............................................................................................ – участник в открита процедура с предмет: „Надграждане на интелигентната транспортна система по проект „Интегрирана система за градски тра</w:t>
      </w:r>
      <w:r w:rsidR="0000458B">
        <w:rPr>
          <w:rFonts w:eastAsia="MS ??" w:cs="Times New Roman"/>
          <w:lang w:eastAsia="bg-BG"/>
        </w:rPr>
        <w:t>н</w:t>
      </w:r>
      <w:r w:rsidRPr="00D12121">
        <w:rPr>
          <w:rFonts w:eastAsia="MS ??" w:cs="Times New Roman"/>
          <w:lang w:eastAsia="bg-BG"/>
        </w:rPr>
        <w:t xml:space="preserve">спорт на гр. Русе – Етап втори“, инвестиционен приоритет „Интегриран градски транспорт“ по Оперативна програма „Региони в растеж 2014-2020“    </w:t>
      </w:r>
    </w:p>
    <w:p w14:paraId="232B1AC2" w14:textId="77777777" w:rsidR="00387A37" w:rsidRPr="00D12121" w:rsidRDefault="00387A37" w:rsidP="00387A37">
      <w:pPr>
        <w:spacing w:after="0"/>
        <w:ind w:firstLine="0"/>
        <w:rPr>
          <w:rFonts w:eastAsia="Batang" w:cs="Times New Roman"/>
          <w:b/>
        </w:rPr>
      </w:pPr>
    </w:p>
    <w:p w14:paraId="47AE3A6D" w14:textId="77777777" w:rsidR="00387A37" w:rsidRPr="00D12121" w:rsidRDefault="00387A37" w:rsidP="00387A37">
      <w:pPr>
        <w:spacing w:after="0"/>
        <w:ind w:firstLine="0"/>
        <w:rPr>
          <w:rFonts w:eastAsia="Batang" w:cs="Times New Roman"/>
          <w:b/>
          <w:bCs/>
          <w:caps/>
        </w:rPr>
      </w:pPr>
    </w:p>
    <w:p w14:paraId="0204390C" w14:textId="77777777" w:rsidR="00387A37" w:rsidRPr="00D12121" w:rsidRDefault="00387A37" w:rsidP="00387A37">
      <w:pPr>
        <w:autoSpaceDE w:val="0"/>
        <w:autoSpaceDN w:val="0"/>
        <w:adjustRightInd w:val="0"/>
        <w:spacing w:after="0"/>
        <w:ind w:firstLine="0"/>
        <w:jc w:val="center"/>
        <w:rPr>
          <w:rFonts w:eastAsia="MS ??" w:cs="Times New Roman"/>
          <w:b/>
          <w:bCs/>
          <w:color w:val="000000"/>
        </w:rPr>
      </w:pPr>
      <w:r w:rsidRPr="00D12121">
        <w:rPr>
          <w:rFonts w:eastAsia="MS ??" w:cs="Times New Roman"/>
          <w:b/>
          <w:bCs/>
          <w:color w:val="000000"/>
        </w:rPr>
        <w:t>Д Е К Л А Р И Р А М, Ч Е:</w:t>
      </w:r>
    </w:p>
    <w:p w14:paraId="770D45D7" w14:textId="77777777" w:rsidR="00387A37" w:rsidRPr="00D12121" w:rsidRDefault="00387A37" w:rsidP="00387A37">
      <w:pPr>
        <w:autoSpaceDE w:val="0"/>
        <w:autoSpaceDN w:val="0"/>
        <w:adjustRightInd w:val="0"/>
        <w:spacing w:after="0"/>
        <w:ind w:firstLine="0"/>
        <w:jc w:val="center"/>
        <w:rPr>
          <w:rFonts w:eastAsia="MS ??" w:cs="Times New Roman"/>
          <w:b/>
          <w:bCs/>
          <w:color w:val="000000"/>
        </w:rPr>
      </w:pPr>
    </w:p>
    <w:p w14:paraId="533D4A0F" w14:textId="77777777" w:rsidR="00387A37" w:rsidRPr="00D12121" w:rsidRDefault="00387A37" w:rsidP="00387A37">
      <w:pPr>
        <w:numPr>
          <w:ilvl w:val="0"/>
          <w:numId w:val="14"/>
        </w:numPr>
        <w:autoSpaceDE w:val="0"/>
        <w:autoSpaceDN w:val="0"/>
        <w:adjustRightInd w:val="0"/>
        <w:spacing w:after="0"/>
        <w:jc w:val="left"/>
        <w:rPr>
          <w:rFonts w:eastAsia="Batang" w:cs="Times New Roman"/>
          <w:color w:val="000000"/>
        </w:rPr>
      </w:pPr>
      <w:r w:rsidRPr="00D12121">
        <w:rPr>
          <w:rFonts w:eastAsia="Batang" w:cs="Times New Roman"/>
          <w:color w:val="000000"/>
        </w:rPr>
        <w:t>Запознат съм с всички условия на представения проект на договор.</w:t>
      </w:r>
    </w:p>
    <w:p w14:paraId="714F0314" w14:textId="77777777" w:rsidR="00387A37" w:rsidRPr="00D12121" w:rsidRDefault="00387A37" w:rsidP="00387A37">
      <w:pPr>
        <w:autoSpaceDE w:val="0"/>
        <w:autoSpaceDN w:val="0"/>
        <w:adjustRightInd w:val="0"/>
        <w:spacing w:after="0"/>
        <w:ind w:firstLine="708"/>
        <w:rPr>
          <w:rFonts w:eastAsia="MS ??" w:cs="Times New Roman"/>
          <w:color w:val="000000"/>
        </w:rPr>
      </w:pPr>
      <w:r w:rsidRPr="00D12121">
        <w:rPr>
          <w:rFonts w:eastAsia="MS ??" w:cs="Times New Roman"/>
          <w:color w:val="000000"/>
        </w:rPr>
        <w:t>2. Приемам всички клаузи на приложения проект на договор за изпълнение на настоящата обществена поръчка.</w:t>
      </w:r>
    </w:p>
    <w:p w14:paraId="7F360A1A" w14:textId="77777777" w:rsidR="00387A37" w:rsidRPr="00D12121" w:rsidRDefault="00387A37" w:rsidP="00387A37">
      <w:pPr>
        <w:autoSpaceDE w:val="0"/>
        <w:autoSpaceDN w:val="0"/>
        <w:adjustRightInd w:val="0"/>
        <w:spacing w:after="0"/>
        <w:ind w:firstLine="708"/>
        <w:rPr>
          <w:rFonts w:eastAsia="MS ??" w:cs="Times New Roman"/>
          <w:lang w:eastAsia="bg-BG"/>
        </w:rPr>
      </w:pPr>
    </w:p>
    <w:p w14:paraId="572E80C1" w14:textId="77777777" w:rsidR="00387A37" w:rsidRPr="00D12121" w:rsidRDefault="00387A37" w:rsidP="00387A37">
      <w:pPr>
        <w:widowControl w:val="0"/>
        <w:autoSpaceDE w:val="0"/>
        <w:autoSpaceDN w:val="0"/>
        <w:adjustRightInd w:val="0"/>
        <w:spacing w:after="0"/>
        <w:ind w:firstLine="0"/>
        <w:jc w:val="left"/>
        <w:rPr>
          <w:rFonts w:eastAsia="MS ??" w:cs="Times New Roman"/>
          <w:lang w:eastAsia="bg-BG"/>
        </w:rPr>
      </w:pPr>
      <w:r w:rsidRPr="00D12121">
        <w:rPr>
          <w:rFonts w:eastAsia="MS ??" w:cs="Times New Roman"/>
          <w:lang w:eastAsia="bg-BG"/>
        </w:rPr>
        <w:t>Известна ми е отговорността за деклариране на неверни данни.</w:t>
      </w:r>
    </w:p>
    <w:p w14:paraId="2E0E48F3" w14:textId="77777777" w:rsidR="00387A37" w:rsidRPr="00D12121" w:rsidRDefault="00387A37" w:rsidP="00387A37">
      <w:pPr>
        <w:autoSpaceDE w:val="0"/>
        <w:autoSpaceDN w:val="0"/>
        <w:adjustRightInd w:val="0"/>
        <w:spacing w:after="0"/>
        <w:ind w:firstLine="708"/>
        <w:rPr>
          <w:rFonts w:eastAsia="MS ??" w:cs="Times New Roman"/>
          <w:color w:val="000000"/>
        </w:rPr>
      </w:pPr>
    </w:p>
    <w:tbl>
      <w:tblPr>
        <w:tblW w:w="5176" w:type="pct"/>
        <w:tblLayout w:type="fixed"/>
        <w:tblLook w:val="0000" w:firstRow="0" w:lastRow="0" w:firstColumn="0" w:lastColumn="0" w:noHBand="0" w:noVBand="0"/>
      </w:tblPr>
      <w:tblGrid>
        <w:gridCol w:w="5298"/>
        <w:gridCol w:w="4974"/>
      </w:tblGrid>
      <w:tr w:rsidR="00387A37" w:rsidRPr="00D12121" w14:paraId="7F23C18C" w14:textId="77777777" w:rsidTr="009F6111">
        <w:trPr>
          <w:gridAfter w:val="1"/>
          <w:wAfter w:w="2421" w:type="pct"/>
        </w:trPr>
        <w:tc>
          <w:tcPr>
            <w:tcW w:w="2579" w:type="pct"/>
          </w:tcPr>
          <w:p w14:paraId="75116E23" w14:textId="77777777" w:rsidR="00387A37" w:rsidRPr="00D12121" w:rsidRDefault="00387A37" w:rsidP="00387A37">
            <w:pPr>
              <w:spacing w:after="0" w:line="360" w:lineRule="auto"/>
              <w:ind w:firstLine="0"/>
              <w:jc w:val="right"/>
              <w:rPr>
                <w:rFonts w:eastAsia="Times New Roman" w:cs="Times New Roman"/>
              </w:rPr>
            </w:pPr>
          </w:p>
          <w:p w14:paraId="38BB2914" w14:textId="77777777"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 xml:space="preserve">Наименование на участника </w:t>
            </w:r>
          </w:p>
        </w:tc>
      </w:tr>
      <w:tr w:rsidR="00387A37" w:rsidRPr="00D12121" w14:paraId="3A0AC60B" w14:textId="77777777" w:rsidTr="009F6111">
        <w:trPr>
          <w:gridAfter w:val="1"/>
          <w:wAfter w:w="2421" w:type="pct"/>
        </w:trPr>
        <w:tc>
          <w:tcPr>
            <w:tcW w:w="2579" w:type="pct"/>
          </w:tcPr>
          <w:p w14:paraId="19C51D89" w14:textId="77777777" w:rsidR="00387A37" w:rsidRPr="00D12121" w:rsidRDefault="00387A37" w:rsidP="00387A37">
            <w:pPr>
              <w:spacing w:after="0" w:line="360" w:lineRule="auto"/>
              <w:ind w:firstLine="0"/>
              <w:jc w:val="right"/>
              <w:rPr>
                <w:rFonts w:eastAsia="Times New Roman" w:cs="Times New Roman"/>
              </w:rPr>
            </w:pPr>
          </w:p>
        </w:tc>
      </w:tr>
      <w:tr w:rsidR="00387A37" w:rsidRPr="00D12121" w14:paraId="57C612B7" w14:textId="77777777" w:rsidTr="009F6111">
        <w:trPr>
          <w:gridAfter w:val="1"/>
          <w:wAfter w:w="2421" w:type="pct"/>
        </w:trPr>
        <w:tc>
          <w:tcPr>
            <w:tcW w:w="2579" w:type="pct"/>
          </w:tcPr>
          <w:p w14:paraId="4A5C7374" w14:textId="77777777"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 xml:space="preserve">Име и фамилия на представителя на участника       </w:t>
            </w:r>
          </w:p>
        </w:tc>
      </w:tr>
      <w:tr w:rsidR="00387A37" w:rsidRPr="00D12121" w14:paraId="2CDA2D16" w14:textId="77777777" w:rsidTr="009F6111">
        <w:tc>
          <w:tcPr>
            <w:tcW w:w="2579" w:type="pct"/>
          </w:tcPr>
          <w:p w14:paraId="64C8CDB2" w14:textId="77777777"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Длъжност</w:t>
            </w:r>
          </w:p>
        </w:tc>
        <w:tc>
          <w:tcPr>
            <w:tcW w:w="2421" w:type="pct"/>
          </w:tcPr>
          <w:p w14:paraId="06880FFE" w14:textId="77777777" w:rsidR="00387A37" w:rsidRPr="00D12121" w:rsidRDefault="00387A37" w:rsidP="00387A37">
            <w:pPr>
              <w:spacing w:after="0" w:line="360" w:lineRule="auto"/>
              <w:ind w:firstLine="0"/>
              <w:rPr>
                <w:rFonts w:eastAsia="Times New Roman" w:cs="Times New Roman"/>
              </w:rPr>
            </w:pPr>
          </w:p>
        </w:tc>
      </w:tr>
      <w:tr w:rsidR="00387A37" w:rsidRPr="00D12121" w14:paraId="2801E332" w14:textId="77777777" w:rsidTr="009F6111">
        <w:tc>
          <w:tcPr>
            <w:tcW w:w="2579" w:type="pct"/>
          </w:tcPr>
          <w:p w14:paraId="4900661B" w14:textId="77777777"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Подпис</w:t>
            </w:r>
          </w:p>
        </w:tc>
        <w:tc>
          <w:tcPr>
            <w:tcW w:w="2421" w:type="pct"/>
          </w:tcPr>
          <w:p w14:paraId="2F59EDBB" w14:textId="77777777" w:rsidR="00387A37" w:rsidRPr="00D12121" w:rsidRDefault="00387A37" w:rsidP="00387A37">
            <w:pPr>
              <w:spacing w:after="0" w:line="360" w:lineRule="auto"/>
              <w:ind w:firstLine="0"/>
              <w:rPr>
                <w:rFonts w:eastAsia="Times New Roman" w:cs="Times New Roman"/>
              </w:rPr>
            </w:pPr>
            <w:r w:rsidRPr="00D12121">
              <w:rPr>
                <w:rFonts w:eastAsia="Times New Roman" w:cs="Times New Roman"/>
              </w:rPr>
              <w:t>__________________________</w:t>
            </w:r>
          </w:p>
        </w:tc>
      </w:tr>
    </w:tbl>
    <w:p w14:paraId="6B75BAD8" w14:textId="77777777" w:rsidR="00387A37" w:rsidRPr="00D12121" w:rsidRDefault="00387A37" w:rsidP="00387A37">
      <w:pPr>
        <w:spacing w:after="0"/>
        <w:ind w:firstLine="0"/>
        <w:jc w:val="left"/>
        <w:rPr>
          <w:rFonts w:eastAsia="Times New Roman" w:cs="Times New Roman"/>
        </w:rPr>
      </w:pPr>
    </w:p>
    <w:p w14:paraId="1E8DEDD3" w14:textId="77777777" w:rsidR="00387A37" w:rsidRPr="00D12121" w:rsidRDefault="00387A37" w:rsidP="00387A37">
      <w:pPr>
        <w:spacing w:after="0"/>
        <w:ind w:firstLine="0"/>
        <w:jc w:val="left"/>
        <w:rPr>
          <w:rFonts w:eastAsia="MS ??" w:cs="Times New Roman"/>
          <w:color w:val="000000"/>
          <w:spacing w:val="-6"/>
          <w:lang w:eastAsia="bg-BG"/>
        </w:rPr>
      </w:pPr>
      <w:r w:rsidRPr="00D12121">
        <w:rPr>
          <w:rFonts w:eastAsia="MS ??" w:cs="Times New Roman"/>
          <w:color w:val="000000"/>
          <w:spacing w:val="-6"/>
          <w:lang w:eastAsia="bg-BG"/>
        </w:rPr>
        <w:t>Дата: _________________ 2017 г.</w:t>
      </w:r>
    </w:p>
    <w:p w14:paraId="45E98D25" w14:textId="77777777" w:rsidR="00387A37" w:rsidRPr="00D12121" w:rsidRDefault="00387A37" w:rsidP="00387A37">
      <w:pPr>
        <w:spacing w:after="0"/>
        <w:ind w:firstLine="0"/>
        <w:jc w:val="left"/>
        <w:rPr>
          <w:rFonts w:eastAsia="MS ??" w:cs="Times New Roman"/>
          <w:color w:val="000000"/>
          <w:spacing w:val="-6"/>
          <w:lang w:eastAsia="bg-BG"/>
        </w:rPr>
      </w:pPr>
    </w:p>
    <w:p w14:paraId="2BD8A7F3" w14:textId="747B0678" w:rsidR="00CA631B" w:rsidRPr="00D12121" w:rsidRDefault="00CA631B">
      <w:pPr>
        <w:spacing w:after="0"/>
        <w:ind w:firstLine="0"/>
        <w:jc w:val="left"/>
        <w:rPr>
          <w:rFonts w:eastAsia="MS ??" w:cs="Times New Roman"/>
          <w:color w:val="000000"/>
          <w:spacing w:val="-6"/>
          <w:lang w:eastAsia="bg-BG"/>
        </w:rPr>
      </w:pPr>
      <w:r w:rsidRPr="00D12121">
        <w:rPr>
          <w:rFonts w:eastAsia="MS ??" w:cs="Times New Roman"/>
          <w:color w:val="000000"/>
          <w:spacing w:val="-6"/>
          <w:lang w:eastAsia="bg-BG"/>
        </w:rPr>
        <w:br w:type="page"/>
      </w:r>
    </w:p>
    <w:p w14:paraId="695AC5AF" w14:textId="77777777" w:rsidR="00387A37" w:rsidRPr="00D12121" w:rsidRDefault="00387A37" w:rsidP="00387A37">
      <w:pPr>
        <w:spacing w:after="0"/>
        <w:ind w:firstLine="0"/>
        <w:jc w:val="left"/>
        <w:rPr>
          <w:rFonts w:eastAsia="MS ??" w:cs="Times New Roman"/>
          <w:color w:val="000000"/>
          <w:spacing w:val="-6"/>
          <w:lang w:eastAsia="bg-BG"/>
        </w:rPr>
      </w:pPr>
    </w:p>
    <w:p w14:paraId="5A5EADC7" w14:textId="77777777"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r w:rsidRPr="00D12121">
        <w:rPr>
          <w:rFonts w:eastAsia="MS ??" w:cs="Times New Roman"/>
          <w:b/>
          <w:i/>
          <w:lang w:eastAsia="bg-BG"/>
        </w:rPr>
        <w:t>Приложение № 8</w:t>
      </w:r>
    </w:p>
    <w:p w14:paraId="7D3D9803" w14:textId="77777777" w:rsidR="00387A37" w:rsidRPr="00D12121" w:rsidRDefault="00387A37" w:rsidP="00387A37">
      <w:pPr>
        <w:widowControl w:val="0"/>
        <w:autoSpaceDE w:val="0"/>
        <w:autoSpaceDN w:val="0"/>
        <w:adjustRightInd w:val="0"/>
        <w:spacing w:after="0"/>
        <w:ind w:right="141" w:firstLine="0"/>
        <w:jc w:val="right"/>
        <w:rPr>
          <w:rFonts w:eastAsia="MS ??" w:cs="Times New Roman"/>
          <w:b/>
          <w:i/>
          <w:lang w:eastAsia="bg-BG"/>
        </w:rPr>
      </w:pPr>
      <w:r w:rsidRPr="00D12121">
        <w:rPr>
          <w:rFonts w:eastAsia="MS ??" w:cs="Times New Roman"/>
          <w:b/>
          <w:i/>
          <w:lang w:eastAsia="bg-BG"/>
        </w:rPr>
        <w:t xml:space="preserve">                                                                                                          Образец!</w:t>
      </w:r>
    </w:p>
    <w:p w14:paraId="3EFD9A6F" w14:textId="77777777" w:rsidR="00387A37" w:rsidRPr="00D12121" w:rsidRDefault="00387A37" w:rsidP="00387A37">
      <w:pPr>
        <w:autoSpaceDE w:val="0"/>
        <w:autoSpaceDN w:val="0"/>
        <w:adjustRightInd w:val="0"/>
        <w:spacing w:after="0"/>
        <w:ind w:firstLine="0"/>
        <w:jc w:val="center"/>
        <w:rPr>
          <w:rFonts w:eastAsia="MS ??" w:cs="Times New Roman"/>
          <w:b/>
          <w:bCs/>
          <w:color w:val="000000"/>
        </w:rPr>
      </w:pPr>
    </w:p>
    <w:p w14:paraId="221A6B2B" w14:textId="77777777" w:rsidR="00387A37" w:rsidRPr="00D12121" w:rsidRDefault="00387A37" w:rsidP="00387A37">
      <w:pPr>
        <w:autoSpaceDE w:val="0"/>
        <w:autoSpaceDN w:val="0"/>
        <w:adjustRightInd w:val="0"/>
        <w:spacing w:after="0"/>
        <w:ind w:firstLine="0"/>
        <w:jc w:val="center"/>
        <w:rPr>
          <w:rFonts w:eastAsia="MS ??" w:cs="Times New Roman"/>
          <w:b/>
          <w:bCs/>
          <w:color w:val="000000"/>
        </w:rPr>
      </w:pPr>
    </w:p>
    <w:p w14:paraId="6A8E181A" w14:textId="77777777" w:rsidR="00387A37" w:rsidRPr="00D12121" w:rsidRDefault="00387A37" w:rsidP="00387A37">
      <w:pPr>
        <w:autoSpaceDE w:val="0"/>
        <w:autoSpaceDN w:val="0"/>
        <w:adjustRightInd w:val="0"/>
        <w:spacing w:after="0"/>
        <w:ind w:firstLine="0"/>
        <w:jc w:val="center"/>
        <w:rPr>
          <w:rFonts w:eastAsia="MS ??" w:cs="Times New Roman"/>
          <w:b/>
          <w:bCs/>
          <w:color w:val="000000"/>
        </w:rPr>
      </w:pPr>
      <w:r w:rsidRPr="00D12121">
        <w:rPr>
          <w:rFonts w:eastAsia="MS ??" w:cs="Times New Roman"/>
          <w:b/>
          <w:bCs/>
          <w:color w:val="000000"/>
        </w:rPr>
        <w:t>Д Е К Л А Р А Ц И Я</w:t>
      </w:r>
    </w:p>
    <w:p w14:paraId="683F8239" w14:textId="77777777" w:rsidR="00387A37" w:rsidRPr="00D12121" w:rsidRDefault="00387A37" w:rsidP="00387A37">
      <w:pPr>
        <w:autoSpaceDE w:val="0"/>
        <w:autoSpaceDN w:val="0"/>
        <w:adjustRightInd w:val="0"/>
        <w:spacing w:after="0"/>
        <w:ind w:right="1168" w:firstLine="0"/>
        <w:rPr>
          <w:rFonts w:eastAsia="MS ??" w:cs="Times New Roman"/>
          <w:color w:val="000000"/>
        </w:rPr>
      </w:pPr>
    </w:p>
    <w:p w14:paraId="6773AA4F" w14:textId="77777777" w:rsidR="00387A37" w:rsidRPr="00D12121" w:rsidRDefault="00387A37" w:rsidP="00387A37">
      <w:pPr>
        <w:widowControl w:val="0"/>
        <w:autoSpaceDE w:val="0"/>
        <w:autoSpaceDN w:val="0"/>
        <w:adjustRightInd w:val="0"/>
        <w:spacing w:after="0"/>
        <w:ind w:right="1168" w:firstLine="720"/>
        <w:rPr>
          <w:rFonts w:eastAsia="MS ??" w:cs="Times New Roman"/>
          <w:lang w:eastAsia="bg-BG"/>
        </w:rPr>
      </w:pPr>
      <w:r w:rsidRPr="00D12121">
        <w:rPr>
          <w:rFonts w:eastAsia="MS ??" w:cs="Times New Roman"/>
          <w:lang w:eastAsia="bg-BG"/>
        </w:rPr>
        <w:t> от  ...............................................................................................................................</w:t>
      </w:r>
    </w:p>
    <w:p w14:paraId="5B597E3A" w14:textId="77777777" w:rsidR="00387A37" w:rsidRPr="00D12121" w:rsidRDefault="00387A37" w:rsidP="00387A37">
      <w:pPr>
        <w:widowControl w:val="0"/>
        <w:autoSpaceDE w:val="0"/>
        <w:autoSpaceDN w:val="0"/>
        <w:adjustRightInd w:val="0"/>
        <w:spacing w:after="0"/>
        <w:ind w:right="1168" w:firstLine="0"/>
        <w:rPr>
          <w:rFonts w:eastAsia="MS ??" w:cs="Times New Roman"/>
          <w:lang w:eastAsia="bg-BG"/>
        </w:rPr>
      </w:pPr>
      <w:r w:rsidRPr="00D12121">
        <w:rPr>
          <w:rFonts w:eastAsia="MS ??" w:cs="Times New Roman"/>
          <w:lang w:eastAsia="bg-BG"/>
        </w:rPr>
        <w:t>(идентификационни данни/паспорт).......................................................в качеството ми на .....................................................................................................................</w:t>
      </w:r>
    </w:p>
    <w:p w14:paraId="134C55A2" w14:textId="52D8471A" w:rsidR="00387A37" w:rsidRPr="00D12121" w:rsidRDefault="00387A37" w:rsidP="00387A37">
      <w:pPr>
        <w:spacing w:after="0"/>
        <w:ind w:firstLine="0"/>
        <w:rPr>
          <w:rFonts w:eastAsia="Batang" w:cs="Times New Roman"/>
          <w:b/>
          <w:bCs/>
          <w:caps/>
        </w:rPr>
      </w:pPr>
      <w:r w:rsidRPr="00D12121">
        <w:rPr>
          <w:rFonts w:eastAsia="MS ??" w:cs="Times New Roman"/>
          <w:lang w:eastAsia="bg-BG"/>
        </w:rPr>
        <w:t xml:space="preserve"> (</w:t>
      </w:r>
      <w:r w:rsidRPr="00D12121">
        <w:rPr>
          <w:rFonts w:eastAsia="MS ??" w:cs="Times New Roman"/>
          <w:i/>
          <w:lang w:eastAsia="bg-BG"/>
        </w:rPr>
        <w:t xml:space="preserve">посочва се  длъжността и качеството, в което лицето има право да представлява  и управлява) </w:t>
      </w:r>
      <w:r w:rsidRPr="00D12121">
        <w:rPr>
          <w:rFonts w:eastAsia="MS ??" w:cs="Times New Roman"/>
          <w:lang w:eastAsia="bg-BG"/>
        </w:rPr>
        <w:t>на.............................................................................................................................,  (наименование на участник), с ЕИК (рег. №, ако е приложимо) ...............................,  със седалище  и адрес на управление............................................................................................ - участник в открита процедура с предмет: „Надграждане на интелигентната транспортна система по проект „Интегрирана система за градски тра</w:t>
      </w:r>
      <w:r w:rsidR="0000458B">
        <w:rPr>
          <w:rFonts w:eastAsia="MS ??" w:cs="Times New Roman"/>
          <w:lang w:eastAsia="bg-BG"/>
        </w:rPr>
        <w:t>н</w:t>
      </w:r>
      <w:r w:rsidRPr="00D12121">
        <w:rPr>
          <w:rFonts w:eastAsia="MS ??" w:cs="Times New Roman"/>
          <w:lang w:eastAsia="bg-BG"/>
        </w:rPr>
        <w:t xml:space="preserve">спорт на гр. Русе – Етап втори“, инвестиционен приоритет „Интегриран градски транспорт“ по Оперативна програма „Региони в растеж 2014-2020“    </w:t>
      </w:r>
    </w:p>
    <w:p w14:paraId="727DE42B" w14:textId="77777777" w:rsidR="00387A37" w:rsidRPr="00D12121" w:rsidRDefault="00387A37" w:rsidP="00387A37">
      <w:pPr>
        <w:widowControl w:val="0"/>
        <w:autoSpaceDE w:val="0"/>
        <w:autoSpaceDN w:val="0"/>
        <w:adjustRightInd w:val="0"/>
        <w:spacing w:after="0"/>
        <w:ind w:right="1168" w:firstLine="0"/>
        <w:rPr>
          <w:rFonts w:eastAsia="MS ??" w:cs="Times New Roman"/>
          <w:b/>
          <w:bCs/>
          <w:color w:val="000000"/>
        </w:rPr>
      </w:pPr>
    </w:p>
    <w:p w14:paraId="62A727ED" w14:textId="77777777" w:rsidR="00387A37" w:rsidRPr="00D12121" w:rsidRDefault="00387A37" w:rsidP="00387A37">
      <w:pPr>
        <w:autoSpaceDE w:val="0"/>
        <w:autoSpaceDN w:val="0"/>
        <w:adjustRightInd w:val="0"/>
        <w:spacing w:after="0"/>
        <w:ind w:firstLine="0"/>
        <w:jc w:val="center"/>
        <w:rPr>
          <w:rFonts w:eastAsia="MS ??" w:cs="Times New Roman"/>
          <w:b/>
          <w:bCs/>
          <w:color w:val="000000"/>
        </w:rPr>
      </w:pPr>
      <w:r w:rsidRPr="00D12121">
        <w:rPr>
          <w:rFonts w:eastAsia="MS ??" w:cs="Times New Roman"/>
          <w:b/>
          <w:bCs/>
          <w:color w:val="000000"/>
        </w:rPr>
        <w:t>Д Е К Л А Р И Р А М, Ч Е:</w:t>
      </w:r>
    </w:p>
    <w:p w14:paraId="41B394ED" w14:textId="77777777" w:rsidR="00387A37" w:rsidRPr="00D12121" w:rsidRDefault="00387A37" w:rsidP="00387A37">
      <w:pPr>
        <w:autoSpaceDE w:val="0"/>
        <w:autoSpaceDN w:val="0"/>
        <w:adjustRightInd w:val="0"/>
        <w:spacing w:after="0"/>
        <w:ind w:firstLine="0"/>
        <w:jc w:val="center"/>
        <w:rPr>
          <w:rFonts w:eastAsia="MS ??" w:cs="Times New Roman"/>
          <w:b/>
          <w:bCs/>
          <w:color w:val="000000"/>
        </w:rPr>
      </w:pPr>
    </w:p>
    <w:p w14:paraId="21651C2B" w14:textId="77777777" w:rsidR="00387A37" w:rsidRPr="00D12121" w:rsidRDefault="00387A37" w:rsidP="00387A37">
      <w:pPr>
        <w:autoSpaceDE w:val="0"/>
        <w:autoSpaceDN w:val="0"/>
        <w:adjustRightInd w:val="0"/>
        <w:spacing w:after="0"/>
        <w:ind w:firstLine="0"/>
        <w:rPr>
          <w:rFonts w:eastAsia="Batang" w:cs="Times New Roman"/>
          <w:b/>
          <w:color w:val="000000"/>
        </w:rPr>
      </w:pPr>
      <w:r w:rsidRPr="00D12121">
        <w:rPr>
          <w:rFonts w:eastAsia="Batang" w:cs="Times New Roman"/>
          <w:color w:val="000000"/>
        </w:rPr>
        <w:t xml:space="preserve">1. Настоящата оферта е валидна за срок от ....................... месеца </w:t>
      </w:r>
      <w:r w:rsidRPr="00D12121">
        <w:rPr>
          <w:rFonts w:eastAsia="Batang" w:cs="Times New Roman"/>
          <w:lang w:eastAsia="bg-BG"/>
        </w:rPr>
        <w:t>считано от крайния срок за подаване на оферти</w:t>
      </w:r>
      <w:r w:rsidRPr="00D12121">
        <w:rPr>
          <w:rFonts w:eastAsia="Batang" w:cs="Times New Roman"/>
          <w:color w:val="000000"/>
        </w:rPr>
        <w:t xml:space="preserve"> и ние ще сме обвързани с нея. </w:t>
      </w:r>
    </w:p>
    <w:p w14:paraId="3EF66FD1" w14:textId="77777777" w:rsidR="00387A37" w:rsidRPr="00D12121" w:rsidRDefault="00387A37" w:rsidP="00387A37">
      <w:pPr>
        <w:widowControl w:val="0"/>
        <w:autoSpaceDE w:val="0"/>
        <w:autoSpaceDN w:val="0"/>
        <w:adjustRightInd w:val="0"/>
        <w:spacing w:after="0"/>
        <w:ind w:firstLine="0"/>
        <w:jc w:val="left"/>
        <w:rPr>
          <w:rFonts w:eastAsia="MS ??" w:cs="Times New Roman"/>
          <w:lang w:eastAsia="bg-BG"/>
        </w:rPr>
      </w:pPr>
    </w:p>
    <w:p w14:paraId="0F2C88BC" w14:textId="77777777" w:rsidR="00387A37" w:rsidRPr="00D12121" w:rsidRDefault="00387A37" w:rsidP="00387A37">
      <w:pPr>
        <w:widowControl w:val="0"/>
        <w:autoSpaceDE w:val="0"/>
        <w:autoSpaceDN w:val="0"/>
        <w:adjustRightInd w:val="0"/>
        <w:spacing w:after="0"/>
        <w:ind w:firstLine="0"/>
        <w:jc w:val="left"/>
        <w:rPr>
          <w:rFonts w:eastAsia="MS ??" w:cs="Times New Roman"/>
          <w:lang w:eastAsia="bg-BG"/>
        </w:rPr>
      </w:pPr>
      <w:r w:rsidRPr="00D12121">
        <w:rPr>
          <w:rFonts w:eastAsia="MS ??" w:cs="Times New Roman"/>
          <w:lang w:eastAsia="bg-BG"/>
        </w:rPr>
        <w:t>Известна ми е отговорността за деклариране на неверни данни.</w:t>
      </w:r>
    </w:p>
    <w:p w14:paraId="3A8645AD" w14:textId="77777777" w:rsidR="00387A37" w:rsidRPr="00D12121" w:rsidRDefault="00387A37" w:rsidP="00387A37">
      <w:pPr>
        <w:autoSpaceDE w:val="0"/>
        <w:autoSpaceDN w:val="0"/>
        <w:adjustRightInd w:val="0"/>
        <w:spacing w:after="0"/>
        <w:ind w:firstLine="708"/>
        <w:rPr>
          <w:rFonts w:eastAsia="MS ??" w:cs="Times New Roman"/>
          <w:color w:val="000000"/>
        </w:rPr>
      </w:pPr>
    </w:p>
    <w:tbl>
      <w:tblPr>
        <w:tblW w:w="5176" w:type="pct"/>
        <w:tblLayout w:type="fixed"/>
        <w:tblLook w:val="0000" w:firstRow="0" w:lastRow="0" w:firstColumn="0" w:lastColumn="0" w:noHBand="0" w:noVBand="0"/>
      </w:tblPr>
      <w:tblGrid>
        <w:gridCol w:w="5298"/>
        <w:gridCol w:w="4974"/>
      </w:tblGrid>
      <w:tr w:rsidR="00387A37" w:rsidRPr="00D12121" w14:paraId="76B88CC9" w14:textId="77777777" w:rsidTr="009F6111">
        <w:trPr>
          <w:gridAfter w:val="1"/>
          <w:wAfter w:w="2421" w:type="pct"/>
        </w:trPr>
        <w:tc>
          <w:tcPr>
            <w:tcW w:w="2579" w:type="pct"/>
          </w:tcPr>
          <w:p w14:paraId="4C2BCC39" w14:textId="77777777" w:rsidR="00387A37" w:rsidRPr="00D12121" w:rsidRDefault="00387A37" w:rsidP="00387A37">
            <w:pPr>
              <w:spacing w:after="0" w:line="360" w:lineRule="auto"/>
              <w:ind w:firstLine="0"/>
              <w:jc w:val="right"/>
              <w:rPr>
                <w:rFonts w:eastAsia="Times New Roman" w:cs="Times New Roman"/>
              </w:rPr>
            </w:pPr>
          </w:p>
          <w:p w14:paraId="47468065" w14:textId="77777777"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 xml:space="preserve">Наименование на участника </w:t>
            </w:r>
          </w:p>
        </w:tc>
      </w:tr>
      <w:tr w:rsidR="00387A37" w:rsidRPr="00D12121" w14:paraId="4BC67E01" w14:textId="77777777" w:rsidTr="009F6111">
        <w:trPr>
          <w:gridAfter w:val="1"/>
          <w:wAfter w:w="2421" w:type="pct"/>
        </w:trPr>
        <w:tc>
          <w:tcPr>
            <w:tcW w:w="2579" w:type="pct"/>
          </w:tcPr>
          <w:p w14:paraId="20FE0304" w14:textId="77777777" w:rsidR="00387A37" w:rsidRPr="00D12121" w:rsidRDefault="00387A37" w:rsidP="00387A37">
            <w:pPr>
              <w:spacing w:after="0" w:line="360" w:lineRule="auto"/>
              <w:ind w:firstLine="0"/>
              <w:jc w:val="right"/>
              <w:rPr>
                <w:rFonts w:eastAsia="Times New Roman" w:cs="Times New Roman"/>
              </w:rPr>
            </w:pPr>
          </w:p>
        </w:tc>
      </w:tr>
      <w:tr w:rsidR="00387A37" w:rsidRPr="00D12121" w14:paraId="68A9AAB1" w14:textId="77777777" w:rsidTr="009F6111">
        <w:trPr>
          <w:gridAfter w:val="1"/>
          <w:wAfter w:w="2421" w:type="pct"/>
        </w:trPr>
        <w:tc>
          <w:tcPr>
            <w:tcW w:w="2579" w:type="pct"/>
          </w:tcPr>
          <w:p w14:paraId="18DCC621" w14:textId="77777777"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 xml:space="preserve">Име и фамилия на представителя на участника       </w:t>
            </w:r>
          </w:p>
        </w:tc>
      </w:tr>
      <w:tr w:rsidR="00387A37" w:rsidRPr="00D12121" w14:paraId="7A3033C7" w14:textId="77777777" w:rsidTr="009F6111">
        <w:tc>
          <w:tcPr>
            <w:tcW w:w="2579" w:type="pct"/>
          </w:tcPr>
          <w:p w14:paraId="500625D0" w14:textId="77777777"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Длъжност</w:t>
            </w:r>
          </w:p>
        </w:tc>
        <w:tc>
          <w:tcPr>
            <w:tcW w:w="2421" w:type="pct"/>
          </w:tcPr>
          <w:p w14:paraId="16E56A6A" w14:textId="77777777" w:rsidR="00387A37" w:rsidRPr="00D12121" w:rsidRDefault="00387A37" w:rsidP="00387A37">
            <w:pPr>
              <w:spacing w:after="0" w:line="360" w:lineRule="auto"/>
              <w:ind w:firstLine="0"/>
              <w:rPr>
                <w:rFonts w:eastAsia="Times New Roman" w:cs="Times New Roman"/>
              </w:rPr>
            </w:pPr>
          </w:p>
        </w:tc>
      </w:tr>
      <w:tr w:rsidR="00387A37" w:rsidRPr="00D12121" w14:paraId="2829AE9F" w14:textId="77777777" w:rsidTr="009F6111">
        <w:tc>
          <w:tcPr>
            <w:tcW w:w="2579" w:type="pct"/>
          </w:tcPr>
          <w:p w14:paraId="263F603E" w14:textId="77777777" w:rsidR="00387A37" w:rsidRPr="00D12121" w:rsidRDefault="00387A37" w:rsidP="00387A37">
            <w:pPr>
              <w:spacing w:after="0" w:line="360" w:lineRule="auto"/>
              <w:ind w:firstLine="0"/>
              <w:jc w:val="right"/>
              <w:rPr>
                <w:rFonts w:eastAsia="Times New Roman" w:cs="Times New Roman"/>
              </w:rPr>
            </w:pPr>
            <w:r w:rsidRPr="00D12121">
              <w:rPr>
                <w:rFonts w:eastAsia="Times New Roman" w:cs="Times New Roman"/>
              </w:rPr>
              <w:t>Подпис</w:t>
            </w:r>
          </w:p>
        </w:tc>
        <w:tc>
          <w:tcPr>
            <w:tcW w:w="2421" w:type="pct"/>
          </w:tcPr>
          <w:p w14:paraId="685BE33E" w14:textId="77777777" w:rsidR="00387A37" w:rsidRPr="00D12121" w:rsidRDefault="00387A37" w:rsidP="00387A37">
            <w:pPr>
              <w:spacing w:after="0" w:line="360" w:lineRule="auto"/>
              <w:ind w:firstLine="0"/>
              <w:rPr>
                <w:rFonts w:eastAsia="Times New Roman" w:cs="Times New Roman"/>
              </w:rPr>
            </w:pPr>
            <w:r w:rsidRPr="00D12121">
              <w:rPr>
                <w:rFonts w:eastAsia="Times New Roman" w:cs="Times New Roman"/>
              </w:rPr>
              <w:t>__________________________</w:t>
            </w:r>
          </w:p>
        </w:tc>
      </w:tr>
    </w:tbl>
    <w:p w14:paraId="621CCF38" w14:textId="77777777" w:rsidR="00387A37" w:rsidRPr="00D12121" w:rsidRDefault="00387A37" w:rsidP="00387A37">
      <w:pPr>
        <w:spacing w:after="0"/>
        <w:ind w:firstLine="0"/>
        <w:jc w:val="left"/>
        <w:rPr>
          <w:rFonts w:eastAsia="Times New Roman" w:cs="Times New Roman"/>
        </w:rPr>
      </w:pPr>
    </w:p>
    <w:p w14:paraId="06467FCC" w14:textId="77777777" w:rsidR="00387A37" w:rsidRPr="00D12121" w:rsidRDefault="00387A37" w:rsidP="00387A37">
      <w:pPr>
        <w:spacing w:after="0"/>
        <w:ind w:firstLine="0"/>
        <w:jc w:val="left"/>
        <w:rPr>
          <w:rFonts w:eastAsia="MS ??" w:cs="Times New Roman"/>
          <w:color w:val="000000"/>
          <w:spacing w:val="-6"/>
          <w:lang w:eastAsia="bg-BG"/>
        </w:rPr>
      </w:pPr>
      <w:r w:rsidRPr="00D12121">
        <w:rPr>
          <w:rFonts w:eastAsia="MS ??" w:cs="Times New Roman"/>
          <w:color w:val="000000"/>
          <w:spacing w:val="-6"/>
          <w:lang w:eastAsia="bg-BG"/>
        </w:rPr>
        <w:t>Дата: _________________ 2017 г.</w:t>
      </w:r>
    </w:p>
    <w:p w14:paraId="59A17087" w14:textId="77777777" w:rsidR="00387A37" w:rsidRPr="00D12121" w:rsidRDefault="00387A37" w:rsidP="00387A37">
      <w:pPr>
        <w:spacing w:after="0"/>
        <w:ind w:firstLine="0"/>
        <w:jc w:val="left"/>
        <w:rPr>
          <w:rFonts w:eastAsia="MS ??" w:cs="Times New Roman"/>
          <w:color w:val="000000"/>
          <w:spacing w:val="-6"/>
          <w:lang w:eastAsia="bg-BG"/>
        </w:rPr>
      </w:pPr>
    </w:p>
    <w:p w14:paraId="2166C675" w14:textId="77777777" w:rsidR="00387A37" w:rsidRPr="00D12121" w:rsidRDefault="00387A37" w:rsidP="00387A37">
      <w:pPr>
        <w:spacing w:after="0"/>
        <w:ind w:firstLine="0"/>
        <w:jc w:val="left"/>
        <w:rPr>
          <w:rFonts w:eastAsia="Times New Roman" w:cs="Times New Roman"/>
        </w:rPr>
      </w:pPr>
    </w:p>
    <w:p w14:paraId="7ED8410E" w14:textId="77777777" w:rsidR="00387A37" w:rsidRPr="00D12121" w:rsidRDefault="00387A37" w:rsidP="00387A37">
      <w:pPr>
        <w:spacing w:after="0"/>
        <w:ind w:firstLine="0"/>
        <w:jc w:val="left"/>
        <w:rPr>
          <w:rFonts w:eastAsia="Times New Roman" w:cs="Times New Roman"/>
        </w:rPr>
      </w:pPr>
    </w:p>
    <w:p w14:paraId="4944AC06" w14:textId="77777777" w:rsidR="00387A37" w:rsidRPr="00D12121" w:rsidRDefault="00387A37" w:rsidP="00387A37">
      <w:pPr>
        <w:spacing w:after="0"/>
        <w:ind w:firstLine="0"/>
        <w:jc w:val="left"/>
        <w:rPr>
          <w:rFonts w:eastAsia="Times New Roman" w:cs="Times New Roman"/>
        </w:rPr>
      </w:pPr>
    </w:p>
    <w:p w14:paraId="6A88386B" w14:textId="77777777" w:rsidR="00387A37" w:rsidRPr="00D12121" w:rsidRDefault="00387A37" w:rsidP="00387A37">
      <w:pPr>
        <w:spacing w:after="0"/>
        <w:ind w:right="-82" w:firstLine="0"/>
        <w:jc w:val="right"/>
        <w:rPr>
          <w:rFonts w:eastAsia="Batang" w:cs="Times New Roman"/>
        </w:rPr>
      </w:pPr>
      <w:r w:rsidRPr="00D12121">
        <w:rPr>
          <w:rFonts w:eastAsia="Times New Roman" w:cs="Times New Roman"/>
        </w:rPr>
        <w:br w:type="page"/>
      </w:r>
      <w:r w:rsidRPr="00D12121">
        <w:rPr>
          <w:rFonts w:eastAsia="Batang" w:cs="Times New Roman"/>
        </w:rPr>
        <w:lastRenderedPageBreak/>
        <w:t xml:space="preserve"> </w:t>
      </w:r>
    </w:p>
    <w:p w14:paraId="06E963B3" w14:textId="55AC4079" w:rsidR="00387A37" w:rsidRPr="00D12121" w:rsidRDefault="00387A37" w:rsidP="00387A37">
      <w:pPr>
        <w:spacing w:after="0"/>
        <w:ind w:firstLine="0"/>
        <w:jc w:val="left"/>
        <w:rPr>
          <w:rFonts w:eastAsia="Times New Roman" w:cs="Times New Roman"/>
        </w:rPr>
      </w:pPr>
    </w:p>
    <w:p w14:paraId="42A2830C" w14:textId="77777777" w:rsidR="00387A37" w:rsidRPr="00D12121" w:rsidRDefault="00387A37" w:rsidP="00387A37">
      <w:pPr>
        <w:spacing w:before="120"/>
        <w:ind w:firstLine="0"/>
        <w:jc w:val="center"/>
        <w:rPr>
          <w:rFonts w:eastAsia="MS ??" w:cs="Times New Roman"/>
          <w:b/>
          <w:caps/>
        </w:rPr>
      </w:pPr>
      <w:r w:rsidRPr="00D12121">
        <w:rPr>
          <w:rFonts w:eastAsia="MS ??" w:cs="Times New Roman"/>
          <w:b/>
          <w:caps/>
        </w:rPr>
        <w:t>Част ІV. ПРОЕКТ НА ДОГОВОР</w:t>
      </w:r>
    </w:p>
    <w:p w14:paraId="6F8A45F6" w14:textId="77777777" w:rsidR="00387A37" w:rsidRPr="00D12121" w:rsidRDefault="00387A37" w:rsidP="00387A37">
      <w:pPr>
        <w:spacing w:before="60" w:after="60" w:line="360" w:lineRule="auto"/>
        <w:ind w:firstLine="0"/>
        <w:jc w:val="right"/>
        <w:rPr>
          <w:rFonts w:eastAsia="Batang" w:cs="Times New Roman"/>
          <w:b/>
          <w:bCs/>
          <w:i/>
        </w:rPr>
      </w:pPr>
      <w:r w:rsidRPr="00D12121">
        <w:rPr>
          <w:rFonts w:eastAsia="Batang" w:cs="Times New Roman"/>
          <w:b/>
          <w:bCs/>
          <w:i/>
        </w:rPr>
        <w:t>Проект!</w:t>
      </w:r>
    </w:p>
    <w:tbl>
      <w:tblPr>
        <w:tblW w:w="0" w:type="auto"/>
        <w:tblCellSpacing w:w="0" w:type="dxa"/>
        <w:tblInd w:w="-269" w:type="dxa"/>
        <w:tblCellMar>
          <w:top w:w="15" w:type="dxa"/>
          <w:left w:w="15" w:type="dxa"/>
          <w:bottom w:w="15" w:type="dxa"/>
          <w:right w:w="15" w:type="dxa"/>
        </w:tblCellMar>
        <w:tblLook w:val="00A0" w:firstRow="1" w:lastRow="0" w:firstColumn="1" w:lastColumn="0" w:noHBand="0" w:noVBand="0"/>
      </w:tblPr>
      <w:tblGrid>
        <w:gridCol w:w="3959"/>
        <w:gridCol w:w="1245"/>
        <w:gridCol w:w="4724"/>
        <w:gridCol w:w="264"/>
      </w:tblGrid>
      <w:tr w:rsidR="00387A37" w:rsidRPr="00D12121" w14:paraId="713B29F2" w14:textId="77777777" w:rsidTr="009F6111">
        <w:trPr>
          <w:tblCellSpacing w:w="0" w:type="dxa"/>
        </w:trPr>
        <w:tc>
          <w:tcPr>
            <w:tcW w:w="10222" w:type="dxa"/>
            <w:gridSpan w:val="4"/>
            <w:tcBorders>
              <w:top w:val="nil"/>
              <w:left w:val="nil"/>
              <w:bottom w:val="nil"/>
              <w:right w:val="nil"/>
            </w:tcBorders>
            <w:shd w:val="clear" w:color="auto" w:fill="FFFFFF"/>
          </w:tcPr>
          <w:tbl>
            <w:tblPr>
              <w:tblW w:w="0" w:type="auto"/>
              <w:tblCellSpacing w:w="0" w:type="dxa"/>
              <w:tblCellMar>
                <w:top w:w="15" w:type="dxa"/>
                <w:left w:w="15" w:type="dxa"/>
                <w:bottom w:w="15" w:type="dxa"/>
                <w:right w:w="15" w:type="dxa"/>
              </w:tblCellMar>
              <w:tblLook w:val="00A0" w:firstRow="1" w:lastRow="0" w:firstColumn="1" w:lastColumn="0" w:noHBand="0" w:noVBand="0"/>
            </w:tblPr>
            <w:tblGrid>
              <w:gridCol w:w="10162"/>
            </w:tblGrid>
            <w:tr w:rsidR="00387A37" w:rsidRPr="00D12121" w14:paraId="4C78A266" w14:textId="77777777" w:rsidTr="009F6111">
              <w:trPr>
                <w:tblCellSpacing w:w="0" w:type="dxa"/>
              </w:trPr>
              <w:tc>
                <w:tcPr>
                  <w:tcW w:w="10192" w:type="dxa"/>
                  <w:tcBorders>
                    <w:top w:val="nil"/>
                    <w:left w:val="nil"/>
                    <w:bottom w:val="nil"/>
                    <w:right w:val="nil"/>
                  </w:tcBorders>
                  <w:shd w:val="clear" w:color="auto" w:fill="FFFFFF"/>
                </w:tcPr>
                <w:p w14:paraId="26AAF012" w14:textId="77777777" w:rsidR="00387A37" w:rsidRPr="00D12121" w:rsidRDefault="00387A37" w:rsidP="00387A37">
                  <w:pPr>
                    <w:spacing w:after="0"/>
                    <w:ind w:firstLine="0"/>
                    <w:jc w:val="center"/>
                    <w:rPr>
                      <w:rFonts w:eastAsia="Batang" w:cs="Times New Roman"/>
                      <w:b/>
                      <w:color w:val="000000"/>
                      <w:lang w:eastAsia="bg-BG"/>
                    </w:rPr>
                  </w:pPr>
                  <w:r w:rsidRPr="00D12121">
                    <w:rPr>
                      <w:rFonts w:eastAsia="Batang" w:cs="Times New Roman"/>
                      <w:b/>
                      <w:color w:val="000000"/>
                      <w:lang w:eastAsia="bg-BG"/>
                    </w:rPr>
                    <w:t>ДОГОВОР ЗА ОБЩЕСТВЕНА ПОРЪЧКА ЗА ДОСТАВКА</w:t>
                  </w:r>
                </w:p>
                <w:p w14:paraId="06C8A634" w14:textId="77777777" w:rsidR="00387A37" w:rsidRPr="00D12121" w:rsidRDefault="00387A37" w:rsidP="00387A37">
                  <w:pPr>
                    <w:spacing w:after="0"/>
                    <w:ind w:firstLine="0"/>
                    <w:jc w:val="center"/>
                    <w:rPr>
                      <w:rFonts w:eastAsia="Batang" w:cs="Times New Roman"/>
                      <w:b/>
                      <w:color w:val="000000"/>
                      <w:lang w:eastAsia="bg-BG"/>
                    </w:rPr>
                  </w:pPr>
                </w:p>
                <w:p w14:paraId="5A9CCD30" w14:textId="77777777" w:rsidR="00387A37" w:rsidRPr="00D12121" w:rsidRDefault="00387A37" w:rsidP="00387A37">
                  <w:pPr>
                    <w:spacing w:after="0"/>
                    <w:ind w:firstLine="0"/>
                    <w:jc w:val="center"/>
                    <w:rPr>
                      <w:rFonts w:eastAsia="Batang" w:cs="Times New Roman"/>
                      <w:b/>
                      <w:color w:val="000000"/>
                      <w:lang w:eastAsia="bg-BG"/>
                    </w:rPr>
                  </w:pPr>
                </w:p>
              </w:tc>
            </w:tr>
            <w:tr w:rsidR="00387A37" w:rsidRPr="00D12121" w14:paraId="18A81BAB" w14:textId="77777777" w:rsidTr="009F6111">
              <w:trPr>
                <w:tblCellSpacing w:w="0" w:type="dxa"/>
              </w:trPr>
              <w:tc>
                <w:tcPr>
                  <w:tcW w:w="10192" w:type="dxa"/>
                  <w:tcBorders>
                    <w:top w:val="nil"/>
                    <w:left w:val="nil"/>
                    <w:bottom w:val="nil"/>
                    <w:right w:val="nil"/>
                  </w:tcBorders>
                  <w:shd w:val="clear" w:color="auto" w:fill="FFFFFF"/>
                </w:tcPr>
                <w:p w14:paraId="4AFAF57A" w14:textId="77777777" w:rsidR="00387A37" w:rsidRPr="00D12121" w:rsidRDefault="00387A37" w:rsidP="00387A37">
                  <w:pPr>
                    <w:spacing w:after="0"/>
                    <w:ind w:firstLine="0"/>
                    <w:jc w:val="center"/>
                    <w:rPr>
                      <w:rFonts w:eastAsia="Batang" w:cs="Times New Roman"/>
                      <w:color w:val="000000"/>
                      <w:lang w:eastAsia="bg-BG"/>
                    </w:rPr>
                  </w:pPr>
                  <w:r w:rsidRPr="00D12121">
                    <w:rPr>
                      <w:rFonts w:eastAsia="Batang" w:cs="Times New Roman"/>
                      <w:color w:val="000000"/>
                      <w:lang w:eastAsia="bg-BG"/>
                    </w:rPr>
                    <w:t>№ ................................/...............................</w:t>
                  </w:r>
                </w:p>
              </w:tc>
            </w:tr>
            <w:tr w:rsidR="00387A37" w:rsidRPr="00D12121" w14:paraId="48E31000" w14:textId="77777777" w:rsidTr="009F6111">
              <w:trPr>
                <w:tblCellSpacing w:w="0" w:type="dxa"/>
              </w:trPr>
              <w:tc>
                <w:tcPr>
                  <w:tcW w:w="10192" w:type="dxa"/>
                  <w:tcBorders>
                    <w:top w:val="nil"/>
                    <w:left w:val="nil"/>
                    <w:bottom w:val="nil"/>
                    <w:right w:val="nil"/>
                  </w:tcBorders>
                  <w:shd w:val="clear" w:color="auto" w:fill="FFFFFF"/>
                </w:tcPr>
                <w:p w14:paraId="043A3A81" w14:textId="77777777" w:rsidR="00387A37" w:rsidRPr="00D12121" w:rsidRDefault="00387A37" w:rsidP="00387A37">
                  <w:pPr>
                    <w:spacing w:after="0"/>
                    <w:ind w:firstLine="1155"/>
                    <w:jc w:val="left"/>
                    <w:rPr>
                      <w:rFonts w:eastAsia="Batang" w:cs="Times New Roman"/>
                      <w:color w:val="000000"/>
                      <w:lang w:eastAsia="bg-BG"/>
                    </w:rPr>
                  </w:pPr>
                  <w:r w:rsidRPr="00D12121">
                    <w:rPr>
                      <w:rFonts w:eastAsia="Batang" w:cs="Times New Roman"/>
                      <w:color w:val="000000"/>
                      <w:lang w:eastAsia="bg-BG"/>
                    </w:rPr>
                    <w:t> </w:t>
                  </w:r>
                </w:p>
              </w:tc>
            </w:tr>
            <w:tr w:rsidR="00387A37" w:rsidRPr="00D12121" w14:paraId="228A6146" w14:textId="77777777" w:rsidTr="009F6111">
              <w:trPr>
                <w:tblCellSpacing w:w="0" w:type="dxa"/>
              </w:trPr>
              <w:tc>
                <w:tcPr>
                  <w:tcW w:w="10192" w:type="dxa"/>
                  <w:tcBorders>
                    <w:top w:val="nil"/>
                    <w:left w:val="nil"/>
                    <w:bottom w:val="nil"/>
                    <w:right w:val="nil"/>
                  </w:tcBorders>
                  <w:shd w:val="clear" w:color="auto" w:fill="FFFFFF"/>
                </w:tcPr>
                <w:p w14:paraId="49E99F20"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Днес, ................................................. г., в гр. Русе между:</w:t>
                  </w:r>
                </w:p>
              </w:tc>
            </w:tr>
            <w:tr w:rsidR="00387A37" w:rsidRPr="00D12121" w14:paraId="15F52A76" w14:textId="77777777" w:rsidTr="009F6111">
              <w:trPr>
                <w:tblCellSpacing w:w="0" w:type="dxa"/>
              </w:trPr>
              <w:tc>
                <w:tcPr>
                  <w:tcW w:w="10192" w:type="dxa"/>
                  <w:tcBorders>
                    <w:top w:val="nil"/>
                    <w:left w:val="nil"/>
                    <w:bottom w:val="nil"/>
                    <w:right w:val="nil"/>
                  </w:tcBorders>
                  <w:shd w:val="clear" w:color="auto" w:fill="FFFFFF"/>
                </w:tcPr>
                <w:p w14:paraId="31C27B52" w14:textId="77777777" w:rsidR="00387A37" w:rsidRPr="00D12121" w:rsidRDefault="00387A37" w:rsidP="00387A37">
                  <w:pPr>
                    <w:spacing w:after="0"/>
                    <w:ind w:firstLine="1155"/>
                    <w:rPr>
                      <w:rFonts w:eastAsia="Batang" w:cs="Times New Roman"/>
                      <w:b/>
                      <w:color w:val="000000"/>
                      <w:lang w:eastAsia="bg-BG"/>
                    </w:rPr>
                  </w:pPr>
                  <w:r w:rsidRPr="00D12121">
                    <w:rPr>
                      <w:rFonts w:eastAsia="Batang" w:cs="Times New Roman"/>
                      <w:b/>
                      <w:color w:val="000000"/>
                      <w:lang w:eastAsia="bg-BG"/>
                    </w:rPr>
                    <w:t xml:space="preserve">Община Русе с адрес: град Русе, </w:t>
                  </w:r>
                  <w:r w:rsidRPr="00D12121">
                    <w:rPr>
                      <w:rFonts w:eastAsia="Batang" w:cs="Times New Roman"/>
                      <w:color w:val="000000"/>
                      <w:lang w:eastAsia="bg-BG"/>
                    </w:rPr>
                    <w:t xml:space="preserve">пл. „Свобода“ 6, БУЛСТАТ ………………………, представлявана от Пламен Пасев Стоилов- кмет на Община Русе, наричана по-долу за краткост “ВЪЗЛОЖИТЕЛ” от една страна, </w:t>
                  </w:r>
                </w:p>
                <w:p w14:paraId="0D01B7CF" w14:textId="77777777" w:rsidR="00387A37" w:rsidRPr="00D12121" w:rsidRDefault="00387A37" w:rsidP="00387A37">
                  <w:pPr>
                    <w:spacing w:after="0"/>
                    <w:ind w:firstLine="1155"/>
                    <w:rPr>
                      <w:rFonts w:eastAsia="Batang" w:cs="Times New Roman"/>
                      <w:color w:val="000000"/>
                      <w:lang w:eastAsia="bg-BG"/>
                    </w:rPr>
                  </w:pPr>
                </w:p>
              </w:tc>
            </w:tr>
            <w:tr w:rsidR="00387A37" w:rsidRPr="00D12121" w14:paraId="0DBEF828" w14:textId="77777777" w:rsidTr="009F6111">
              <w:trPr>
                <w:tblCellSpacing w:w="0" w:type="dxa"/>
              </w:trPr>
              <w:tc>
                <w:tcPr>
                  <w:tcW w:w="10192" w:type="dxa"/>
                  <w:tcBorders>
                    <w:top w:val="nil"/>
                    <w:left w:val="nil"/>
                    <w:bottom w:val="nil"/>
                    <w:right w:val="nil"/>
                  </w:tcBorders>
                  <w:shd w:val="clear" w:color="auto" w:fill="FFFFFF"/>
                </w:tcPr>
                <w:p w14:paraId="796AB56C" w14:textId="77777777" w:rsidR="00387A37" w:rsidRPr="00D12121" w:rsidRDefault="00387A37" w:rsidP="00387A37">
                  <w:pPr>
                    <w:spacing w:after="0"/>
                    <w:ind w:firstLine="1155"/>
                    <w:jc w:val="left"/>
                    <w:rPr>
                      <w:rFonts w:eastAsia="Batang" w:cs="Times New Roman"/>
                      <w:color w:val="000000"/>
                      <w:lang w:eastAsia="bg-BG"/>
                    </w:rPr>
                  </w:pPr>
                  <w:r w:rsidRPr="00D12121">
                    <w:rPr>
                      <w:rFonts w:eastAsia="Batang" w:cs="Times New Roman"/>
                      <w:color w:val="000000"/>
                      <w:lang w:eastAsia="bg-BG"/>
                    </w:rPr>
                    <w:t>и</w:t>
                  </w:r>
                </w:p>
              </w:tc>
            </w:tr>
            <w:tr w:rsidR="00387A37" w:rsidRPr="00D12121" w14:paraId="2348B14A" w14:textId="77777777" w:rsidTr="009F6111">
              <w:trPr>
                <w:tblCellSpacing w:w="0" w:type="dxa"/>
              </w:trPr>
              <w:tc>
                <w:tcPr>
                  <w:tcW w:w="10192" w:type="dxa"/>
                  <w:tcBorders>
                    <w:top w:val="nil"/>
                    <w:left w:val="nil"/>
                    <w:bottom w:val="nil"/>
                    <w:right w:val="nil"/>
                  </w:tcBorders>
                  <w:shd w:val="clear" w:color="auto" w:fill="FFFFFF"/>
                </w:tcPr>
                <w:p w14:paraId="7242DD30" w14:textId="77777777" w:rsidR="00387A37" w:rsidRPr="00D12121" w:rsidRDefault="00387A37" w:rsidP="00387A37">
                  <w:pPr>
                    <w:autoSpaceDE w:val="0"/>
                    <w:autoSpaceDN w:val="0"/>
                    <w:adjustRightInd w:val="0"/>
                    <w:spacing w:after="0"/>
                    <w:ind w:firstLine="0"/>
                    <w:rPr>
                      <w:rFonts w:eastAsia="Times New Roman" w:cs="Times New Roman"/>
                    </w:rPr>
                  </w:pPr>
                  <w:r w:rsidRPr="00D12121">
                    <w:rPr>
                      <w:rFonts w:eastAsia="Times New Roman" w:cs="Times New Roman"/>
                    </w:rPr>
                    <w:t xml:space="preserve">……………………………………………………….., със седалище и адрес на управление……………………………………, ЕИК ..................................., представлявано от................................, в качеството му на .........................., наричано по – долу за краткост </w:t>
                  </w:r>
                  <w:r w:rsidRPr="00D12121">
                    <w:rPr>
                      <w:rFonts w:eastAsia="Times New Roman" w:cs="Times New Roman"/>
                      <w:b/>
                      <w:bCs/>
                    </w:rPr>
                    <w:t xml:space="preserve">“ИЗПЪЛНИТЕЛ” </w:t>
                  </w:r>
                  <w:r w:rsidRPr="00D12121">
                    <w:rPr>
                      <w:rFonts w:eastAsia="Times New Roman" w:cs="Times New Roman"/>
                    </w:rPr>
                    <w:t xml:space="preserve">от друга страна, </w:t>
                  </w:r>
                </w:p>
                <w:p w14:paraId="0A2C5F4B" w14:textId="77777777" w:rsidR="00387A37" w:rsidRPr="00D12121" w:rsidRDefault="00387A37" w:rsidP="00387A37">
                  <w:pPr>
                    <w:spacing w:after="0"/>
                    <w:ind w:firstLine="1155"/>
                    <w:jc w:val="left"/>
                    <w:rPr>
                      <w:rFonts w:eastAsia="Batang" w:cs="Times New Roman"/>
                      <w:color w:val="000000"/>
                      <w:lang w:eastAsia="bg-BG"/>
                    </w:rPr>
                  </w:pPr>
                </w:p>
                <w:p w14:paraId="6350869A" w14:textId="77777777" w:rsidR="00387A37" w:rsidRPr="00D12121" w:rsidRDefault="00387A37" w:rsidP="00387A37">
                  <w:pPr>
                    <w:spacing w:after="0"/>
                    <w:ind w:firstLine="1155"/>
                    <w:jc w:val="left"/>
                    <w:rPr>
                      <w:rFonts w:eastAsia="Batang" w:cs="Times New Roman"/>
                      <w:color w:val="000000"/>
                      <w:lang w:eastAsia="bg-BG"/>
                    </w:rPr>
                  </w:pPr>
                  <w:r w:rsidRPr="00D12121">
                    <w:rPr>
                      <w:rFonts w:eastAsia="Batang" w:cs="Times New Roman"/>
                      <w:color w:val="000000"/>
                      <w:lang w:eastAsia="bg-BG"/>
                    </w:rPr>
                    <w:t>определен за изпълнител след проведена открита процедура за възлагане на обществена поръчка №</w:t>
                  </w:r>
                </w:p>
              </w:tc>
            </w:tr>
            <w:tr w:rsidR="00387A37" w:rsidRPr="00D12121" w14:paraId="6DC1F94F" w14:textId="77777777" w:rsidTr="009F6111">
              <w:trPr>
                <w:tblCellSpacing w:w="0" w:type="dxa"/>
              </w:trPr>
              <w:tc>
                <w:tcPr>
                  <w:tcW w:w="10192" w:type="dxa"/>
                  <w:tcBorders>
                    <w:top w:val="nil"/>
                    <w:left w:val="nil"/>
                    <w:bottom w:val="nil"/>
                    <w:right w:val="nil"/>
                  </w:tcBorders>
                  <w:shd w:val="clear" w:color="auto" w:fill="FFFFFF"/>
                </w:tcPr>
                <w:p w14:paraId="36C63A93" w14:textId="77777777" w:rsidR="00387A37" w:rsidRPr="00D12121" w:rsidRDefault="00387A37" w:rsidP="00387A37">
                  <w:pPr>
                    <w:spacing w:after="0"/>
                    <w:ind w:firstLine="1155"/>
                    <w:jc w:val="left"/>
                    <w:rPr>
                      <w:rFonts w:eastAsia="Batang" w:cs="Times New Roman"/>
                      <w:color w:val="000000"/>
                      <w:lang w:eastAsia="bg-BG"/>
                    </w:rPr>
                  </w:pPr>
                  <w:r w:rsidRPr="00D12121">
                    <w:rPr>
                      <w:rFonts w:eastAsia="Batang" w:cs="Times New Roman"/>
                      <w:color w:val="000000"/>
                      <w:lang w:eastAsia="bg-BG"/>
                    </w:rPr>
                    <w:t>...................................................................................................................................................</w:t>
                  </w:r>
                </w:p>
              </w:tc>
            </w:tr>
            <w:tr w:rsidR="00387A37" w:rsidRPr="00D12121" w14:paraId="493ACFC6" w14:textId="77777777" w:rsidTr="009F6111">
              <w:trPr>
                <w:tblCellSpacing w:w="0" w:type="dxa"/>
              </w:trPr>
              <w:tc>
                <w:tcPr>
                  <w:tcW w:w="10192" w:type="dxa"/>
                  <w:tcBorders>
                    <w:top w:val="nil"/>
                    <w:left w:val="nil"/>
                    <w:bottom w:val="nil"/>
                    <w:right w:val="nil"/>
                  </w:tcBorders>
                  <w:shd w:val="clear" w:color="auto" w:fill="FFFFFF"/>
                </w:tcPr>
                <w:p w14:paraId="458638B8" w14:textId="77777777" w:rsidR="00387A37" w:rsidRPr="00D12121" w:rsidRDefault="00387A37" w:rsidP="00387A37">
                  <w:pPr>
                    <w:spacing w:after="0"/>
                    <w:ind w:right="600" w:firstLine="0"/>
                    <w:jc w:val="left"/>
                    <w:rPr>
                      <w:rFonts w:eastAsia="Batang" w:cs="Times New Roman"/>
                      <w:color w:val="000000"/>
                      <w:lang w:eastAsia="bg-BG"/>
                    </w:rPr>
                  </w:pPr>
                  <w:r w:rsidRPr="00D12121">
                    <w:rPr>
                      <w:rFonts w:eastAsia="Batang" w:cs="Times New Roman"/>
                      <w:color w:val="000000"/>
                      <w:lang w:eastAsia="bg-BG"/>
                    </w:rPr>
                    <w:t>(*уникален номер на поръчката в Регистъра на обществени поръчки)</w:t>
                  </w:r>
                </w:p>
              </w:tc>
            </w:tr>
            <w:tr w:rsidR="00387A37" w:rsidRPr="00D12121" w14:paraId="22746519" w14:textId="77777777" w:rsidTr="009F6111">
              <w:trPr>
                <w:tblCellSpacing w:w="0" w:type="dxa"/>
              </w:trPr>
              <w:tc>
                <w:tcPr>
                  <w:tcW w:w="10192" w:type="dxa"/>
                  <w:tcBorders>
                    <w:top w:val="nil"/>
                    <w:left w:val="nil"/>
                    <w:bottom w:val="nil"/>
                    <w:right w:val="nil"/>
                  </w:tcBorders>
                  <w:shd w:val="clear" w:color="auto" w:fill="FFFFFF"/>
                </w:tcPr>
                <w:p w14:paraId="7041AC1A" w14:textId="77777777" w:rsidR="00387A37" w:rsidRPr="00D12121" w:rsidRDefault="00387A37" w:rsidP="00387A37">
                  <w:pPr>
                    <w:spacing w:after="0"/>
                    <w:ind w:firstLine="1155"/>
                    <w:jc w:val="left"/>
                    <w:rPr>
                      <w:rFonts w:eastAsia="Batang" w:cs="Times New Roman"/>
                      <w:color w:val="000000"/>
                      <w:lang w:eastAsia="bg-BG"/>
                    </w:rPr>
                  </w:pPr>
                </w:p>
              </w:tc>
            </w:tr>
            <w:tr w:rsidR="00387A37" w:rsidRPr="00D12121" w14:paraId="388BA710" w14:textId="77777777" w:rsidTr="009F6111">
              <w:trPr>
                <w:tblCellSpacing w:w="0" w:type="dxa"/>
              </w:trPr>
              <w:tc>
                <w:tcPr>
                  <w:tcW w:w="10192" w:type="dxa"/>
                  <w:tcBorders>
                    <w:top w:val="nil"/>
                    <w:left w:val="nil"/>
                    <w:bottom w:val="nil"/>
                    <w:right w:val="nil"/>
                  </w:tcBorders>
                  <w:shd w:val="clear" w:color="auto" w:fill="FFFFFF"/>
                </w:tcPr>
                <w:p w14:paraId="6657291A" w14:textId="206434DF" w:rsidR="00387A37" w:rsidRPr="00D12121" w:rsidRDefault="00387A37" w:rsidP="00387A37">
                  <w:pPr>
                    <w:spacing w:after="0"/>
                    <w:ind w:firstLine="0"/>
                    <w:rPr>
                      <w:rFonts w:eastAsia="Batang" w:cs="Times New Roman"/>
                      <w:b/>
                    </w:rPr>
                  </w:pPr>
                  <w:r w:rsidRPr="00D12121">
                    <w:rPr>
                      <w:rFonts w:eastAsia="Batang" w:cs="Times New Roman"/>
                    </w:rPr>
                    <w:t xml:space="preserve">и </w:t>
                  </w:r>
                  <w:r w:rsidRPr="00D12121">
                    <w:rPr>
                      <w:rFonts w:eastAsia="Batang" w:cs="Times New Roman"/>
                      <w:b/>
                    </w:rPr>
                    <w:t>на основание чл. 112 ЗОП</w:t>
                  </w:r>
                  <w:r w:rsidRPr="00D12121">
                    <w:rPr>
                      <w:rFonts w:eastAsia="Batang" w:cs="Times New Roman"/>
                    </w:rPr>
                    <w:t>, във връзка с проведената процедура – открита процедура по чл. 18, ал. 1, т. 1 ЗОП за възлагане на обществена поръчка с предмет:</w:t>
                  </w:r>
                  <w:r w:rsidRPr="00D12121">
                    <w:rPr>
                      <w:rFonts w:eastAsia="Batang" w:cs="Times New Roman"/>
                      <w:color w:val="000000"/>
                      <w:lang w:eastAsia="bg-BG"/>
                    </w:rPr>
                    <w:t xml:space="preserve"> </w:t>
                  </w:r>
                  <w:r w:rsidRPr="00D12121">
                    <w:rPr>
                      <w:rFonts w:eastAsia="Batang" w:cs="Times New Roman"/>
                      <w:b/>
                    </w:rPr>
                    <w:t>„Надграждане на интелигентната транспортна система по проект „Интегрирана система за градски тра</w:t>
                  </w:r>
                  <w:r w:rsidR="0076563E" w:rsidRPr="00D12121">
                    <w:rPr>
                      <w:rFonts w:eastAsia="Batang" w:cs="Times New Roman"/>
                      <w:b/>
                    </w:rPr>
                    <w:t>н</w:t>
                  </w:r>
                  <w:r w:rsidRPr="00D12121">
                    <w:rPr>
                      <w:rFonts w:eastAsia="Batang" w:cs="Times New Roman"/>
                      <w:b/>
                    </w:rPr>
                    <w:t>спорт на гр. Русе – Етап втори“, инвестиционен приоритет „Интегриран градски транспорт“ по Оперативна програма „Региони в растеж 201</w:t>
                  </w:r>
                  <w:r w:rsidR="0000458B">
                    <w:rPr>
                      <w:rFonts w:eastAsia="Batang" w:cs="Times New Roman"/>
                      <w:b/>
                    </w:rPr>
                    <w:t xml:space="preserve">4-2020“ </w:t>
                  </w:r>
                </w:p>
                <w:p w14:paraId="38D0AD0D" w14:textId="77777777" w:rsidR="00387A37" w:rsidRPr="00D12121" w:rsidRDefault="00387A37" w:rsidP="00387A37">
                  <w:pPr>
                    <w:spacing w:after="0"/>
                    <w:ind w:firstLine="0"/>
                    <w:rPr>
                      <w:rFonts w:eastAsia="Batang" w:cs="Times New Roman"/>
                    </w:rPr>
                  </w:pPr>
                </w:p>
              </w:tc>
            </w:tr>
            <w:tr w:rsidR="00387A37" w:rsidRPr="00D12121" w14:paraId="01E63B79" w14:textId="77777777" w:rsidTr="009F6111">
              <w:trPr>
                <w:tblCellSpacing w:w="0" w:type="dxa"/>
              </w:trPr>
              <w:tc>
                <w:tcPr>
                  <w:tcW w:w="10192" w:type="dxa"/>
                  <w:tcBorders>
                    <w:top w:val="nil"/>
                    <w:left w:val="nil"/>
                    <w:bottom w:val="nil"/>
                    <w:right w:val="nil"/>
                  </w:tcBorders>
                  <w:shd w:val="clear" w:color="auto" w:fill="FFFFFF"/>
                </w:tcPr>
                <w:p w14:paraId="6094D465" w14:textId="77777777" w:rsidR="00387A37" w:rsidRPr="00D12121" w:rsidRDefault="00387A37" w:rsidP="00387A37">
                  <w:pPr>
                    <w:spacing w:after="0"/>
                    <w:ind w:firstLine="1155"/>
                    <w:jc w:val="left"/>
                    <w:rPr>
                      <w:rFonts w:eastAsia="Batang" w:cs="Times New Roman"/>
                      <w:color w:val="000000"/>
                      <w:lang w:eastAsia="bg-BG"/>
                    </w:rPr>
                  </w:pPr>
                  <w:r w:rsidRPr="00D12121">
                    <w:rPr>
                      <w:rFonts w:eastAsia="Batang" w:cs="Times New Roman"/>
                      <w:color w:val="000000"/>
                      <w:lang w:eastAsia="bg-BG"/>
                    </w:rPr>
                    <w:t xml:space="preserve">Страните се споразумяха за следното: </w:t>
                  </w:r>
                </w:p>
                <w:p w14:paraId="48A520C0" w14:textId="77777777" w:rsidR="00387A37" w:rsidRPr="00D12121" w:rsidRDefault="00387A37" w:rsidP="00387A37">
                  <w:pPr>
                    <w:spacing w:after="0"/>
                    <w:ind w:firstLine="1155"/>
                    <w:jc w:val="left"/>
                    <w:rPr>
                      <w:rFonts w:eastAsia="Batang" w:cs="Times New Roman"/>
                      <w:color w:val="000000"/>
                      <w:lang w:eastAsia="bg-BG"/>
                    </w:rPr>
                  </w:pPr>
                </w:p>
              </w:tc>
            </w:tr>
            <w:tr w:rsidR="00387A37" w:rsidRPr="00D12121" w14:paraId="04173574" w14:textId="77777777" w:rsidTr="009F6111">
              <w:trPr>
                <w:tblCellSpacing w:w="0" w:type="dxa"/>
              </w:trPr>
              <w:tc>
                <w:tcPr>
                  <w:tcW w:w="10192" w:type="dxa"/>
                  <w:tcBorders>
                    <w:top w:val="nil"/>
                    <w:left w:val="nil"/>
                    <w:bottom w:val="nil"/>
                    <w:right w:val="nil"/>
                  </w:tcBorders>
                  <w:shd w:val="clear" w:color="auto" w:fill="FFFFFF"/>
                </w:tcPr>
                <w:p w14:paraId="78843CA3" w14:textId="77777777" w:rsidR="00387A37" w:rsidRPr="00D12121" w:rsidRDefault="00387A37" w:rsidP="00387A37">
                  <w:pPr>
                    <w:spacing w:after="0"/>
                    <w:ind w:firstLine="0"/>
                    <w:jc w:val="center"/>
                    <w:rPr>
                      <w:rFonts w:eastAsia="Batang" w:cs="Times New Roman"/>
                      <w:b/>
                      <w:color w:val="000000"/>
                      <w:lang w:eastAsia="bg-BG"/>
                    </w:rPr>
                  </w:pPr>
                  <w:r w:rsidRPr="00D12121">
                    <w:rPr>
                      <w:rFonts w:eastAsia="Batang" w:cs="Times New Roman"/>
                      <w:b/>
                      <w:color w:val="000000"/>
                      <w:lang w:eastAsia="bg-BG"/>
                    </w:rPr>
                    <w:t>І. ПРЕДМЕТ НА ДОГОВОРА</w:t>
                  </w:r>
                </w:p>
              </w:tc>
            </w:tr>
            <w:tr w:rsidR="00387A37" w:rsidRPr="00D12121" w14:paraId="52C823F3" w14:textId="77777777" w:rsidTr="009F6111">
              <w:trPr>
                <w:tblCellSpacing w:w="0" w:type="dxa"/>
              </w:trPr>
              <w:tc>
                <w:tcPr>
                  <w:tcW w:w="10192" w:type="dxa"/>
                  <w:tcBorders>
                    <w:top w:val="nil"/>
                    <w:left w:val="nil"/>
                    <w:bottom w:val="nil"/>
                    <w:right w:val="nil"/>
                  </w:tcBorders>
                  <w:shd w:val="clear" w:color="auto" w:fill="FFFFFF"/>
                </w:tcPr>
                <w:p w14:paraId="096A4D7B" w14:textId="5D0D94D6" w:rsidR="00387A37" w:rsidRPr="00D12121" w:rsidRDefault="00387A37" w:rsidP="00387A37">
                  <w:pPr>
                    <w:spacing w:after="0"/>
                    <w:ind w:firstLine="0"/>
                    <w:rPr>
                      <w:rFonts w:eastAsia="Batang" w:cs="Times New Roman"/>
                      <w:color w:val="000000"/>
                      <w:lang w:eastAsia="bg-BG"/>
                    </w:rPr>
                  </w:pPr>
                  <w:r w:rsidRPr="00D12121">
                    <w:rPr>
                      <w:rFonts w:eastAsia="Batang" w:cs="Times New Roman"/>
                      <w:color w:val="000000"/>
                      <w:lang w:eastAsia="bg-BG"/>
                    </w:rPr>
                    <w:t>1.1.ВЪЗЛОЖИТЕЛЯТ възлага, а ИЗПЪЛНИТЕЛЯТ приема да достави, монтира/инсталира,</w:t>
                  </w:r>
                  <w:r w:rsidRPr="00D12121">
                    <w:rPr>
                      <w:rFonts w:eastAsia="Batang" w:cs="Times New Roman"/>
                    </w:rPr>
                    <w:t xml:space="preserve"> </w:t>
                  </w:r>
                  <w:r w:rsidRPr="00D12121">
                    <w:rPr>
                      <w:rFonts w:eastAsia="Batang" w:cs="Times New Roman"/>
                      <w:color w:val="000000"/>
                      <w:lang w:eastAsia="bg-BG"/>
                    </w:rPr>
                    <w:t>тества, въведе в експлоатация изискуемото оборудване</w:t>
                  </w:r>
                  <w:r w:rsidRPr="00D12121">
                    <w:rPr>
                      <w:rFonts w:eastAsia="Batang" w:cs="Times New Roman"/>
                      <w:b/>
                      <w:color w:val="000000"/>
                      <w:lang w:eastAsia="bg-BG"/>
                    </w:rPr>
                    <w:t xml:space="preserve"> за „Надграждане на интелигентната транспортна система по проект „Интегрирана система за градски тра</w:t>
                  </w:r>
                  <w:r w:rsidR="0076563E" w:rsidRPr="00D12121">
                    <w:rPr>
                      <w:rFonts w:eastAsia="Batang" w:cs="Times New Roman"/>
                      <w:b/>
                      <w:color w:val="000000"/>
                      <w:lang w:eastAsia="bg-BG"/>
                    </w:rPr>
                    <w:t>н</w:t>
                  </w:r>
                  <w:r w:rsidRPr="00D12121">
                    <w:rPr>
                      <w:rFonts w:eastAsia="Batang" w:cs="Times New Roman"/>
                      <w:b/>
                      <w:color w:val="000000"/>
                      <w:lang w:eastAsia="bg-BG"/>
                    </w:rPr>
                    <w:t xml:space="preserve">спорт на гр. Русе – Етап втори“, инвестиционен приоритет „Интегриран градски транспорт“ по Оперативна програма „Региони в растеж 2014-2020“, </w:t>
                  </w:r>
                  <w:r w:rsidRPr="00D12121">
                    <w:rPr>
                      <w:rFonts w:eastAsia="Batang" w:cs="Times New Roman"/>
                      <w:color w:val="000000"/>
                      <w:lang w:eastAsia="bg-BG"/>
                    </w:rPr>
                    <w:t xml:space="preserve">както и да направи минимум едно задължително обучение на персонала на ВЪЗЛОЖИТЕЛЯ, определен да работи с доставената нова техника и другите апаратура/оборудване/артикули/стоки/продукти/софтуер, съобразно съдържанието на Техническата спецификация и офертата на ИЗПЪЛНИТЕЛЯ. </w:t>
                  </w:r>
                </w:p>
                <w:p w14:paraId="4E2B0CD9" w14:textId="77777777" w:rsidR="00387A37" w:rsidRPr="00D12121" w:rsidRDefault="00387A37" w:rsidP="00387A37">
                  <w:pPr>
                    <w:spacing w:after="0"/>
                    <w:ind w:firstLine="0"/>
                    <w:rPr>
                      <w:rFonts w:eastAsia="Batang" w:cs="Times New Roman"/>
                      <w:color w:val="000000"/>
                      <w:lang w:eastAsia="bg-BG"/>
                    </w:rPr>
                  </w:pPr>
                  <w:r w:rsidRPr="00D12121">
                    <w:rPr>
                      <w:rFonts w:eastAsia="Batang" w:cs="Times New Roman"/>
                      <w:color w:val="000000"/>
                      <w:lang w:eastAsia="bg-BG"/>
                    </w:rPr>
                    <w:t xml:space="preserve">1.2. Страните се съгласяват, че собствеността върху доставените </w:t>
                  </w:r>
                  <w:r w:rsidRPr="00D12121">
                    <w:rPr>
                      <w:rFonts w:eastAsia="Batang" w:cs="Times New Roman"/>
                    </w:rPr>
                    <w:t>апаратура/ оборудване/ техника/ артикули/ стоки/ продукти/ софтуер</w:t>
                  </w:r>
                  <w:r w:rsidRPr="00D12121">
                    <w:rPr>
                      <w:rFonts w:eastAsia="Batang" w:cs="Times New Roman"/>
                      <w:color w:val="000000"/>
                      <w:lang w:eastAsia="bg-BG"/>
                    </w:rPr>
                    <w:t xml:space="preserve"> преминава върху ВЪЗЛОЖИТЕЛЯ считано от датата на доставка, а рискът от случайно увреждане и погиване преминава върху ВЪЗЛОЖИТЕЛЯ след датата на извършване на необходимото тестване </w:t>
                  </w:r>
                </w:p>
                <w:p w14:paraId="6498BE44" w14:textId="278E7571" w:rsidR="00387A37" w:rsidRPr="00D12121" w:rsidRDefault="00387A37" w:rsidP="00387A37">
                  <w:pPr>
                    <w:spacing w:after="0"/>
                    <w:ind w:firstLine="0"/>
                    <w:rPr>
                      <w:rFonts w:eastAsia="Batang" w:cs="Times New Roman"/>
                      <w:color w:val="000000"/>
                      <w:lang w:eastAsia="bg-BG"/>
                    </w:rPr>
                  </w:pPr>
                  <w:r w:rsidRPr="00D12121">
                    <w:rPr>
                      <w:rFonts w:eastAsia="Batang" w:cs="Times New Roman"/>
                      <w:color w:val="000000"/>
                      <w:lang w:eastAsia="bg-BG"/>
                    </w:rPr>
                    <w:lastRenderedPageBreak/>
                    <w:t>1.3. Предмет на настоящия договор е разработка и внедряване на приложен софтуер,</w:t>
                  </w:r>
                  <w:r w:rsidR="0076563E" w:rsidRPr="00D12121">
                    <w:rPr>
                      <w:rFonts w:eastAsia="Batang" w:cs="Times New Roman"/>
                      <w:color w:val="000000"/>
                      <w:lang w:eastAsia="bg-BG"/>
                    </w:rPr>
                    <w:t xml:space="preserve"> необходим за работата на интели</w:t>
                  </w:r>
                  <w:r w:rsidRPr="00D12121">
                    <w:rPr>
                      <w:rFonts w:eastAsia="Batang" w:cs="Times New Roman"/>
                      <w:color w:val="000000"/>
                      <w:lang w:eastAsia="bg-BG"/>
                    </w:rPr>
                    <w:t>гентната транспортна система, като изпълнението се счита осъществено след предаване на  техническа и потребителска документация с цел ВЪЗЛОЖИТЕЛЯТ да може да използва и администрира софтуера и базите данни, както и да разработва отчети, използвайки съществуващите бази данни и последната актуална версия на пълния изходен програмен код (сорс код)</w:t>
                  </w:r>
                </w:p>
              </w:tc>
            </w:tr>
            <w:tr w:rsidR="00387A37" w:rsidRPr="00D12121" w14:paraId="29124AB2" w14:textId="77777777" w:rsidTr="009F6111">
              <w:trPr>
                <w:tblCellSpacing w:w="0" w:type="dxa"/>
              </w:trPr>
              <w:tc>
                <w:tcPr>
                  <w:tcW w:w="10192" w:type="dxa"/>
                  <w:tcBorders>
                    <w:top w:val="nil"/>
                    <w:left w:val="nil"/>
                    <w:bottom w:val="nil"/>
                    <w:right w:val="nil"/>
                  </w:tcBorders>
                  <w:shd w:val="clear" w:color="auto" w:fill="FFFFFF"/>
                </w:tcPr>
                <w:p w14:paraId="6317F4AC" w14:textId="77777777" w:rsidR="00387A37" w:rsidRPr="00D12121" w:rsidRDefault="00387A37" w:rsidP="00387A37">
                  <w:pPr>
                    <w:spacing w:after="0"/>
                    <w:ind w:firstLine="0"/>
                    <w:jc w:val="center"/>
                    <w:rPr>
                      <w:rFonts w:eastAsia="Batang" w:cs="Times New Roman"/>
                      <w:b/>
                      <w:color w:val="000000"/>
                      <w:lang w:eastAsia="bg-BG"/>
                    </w:rPr>
                  </w:pPr>
                  <w:r w:rsidRPr="00D12121">
                    <w:rPr>
                      <w:rFonts w:eastAsia="Batang" w:cs="Times New Roman"/>
                      <w:b/>
                      <w:color w:val="000000"/>
                      <w:lang w:eastAsia="bg-BG"/>
                    </w:rPr>
                    <w:lastRenderedPageBreak/>
                    <w:t>ІІ. ЦЕНА И НАЧИН НА ПЛАЩАНЕ</w:t>
                  </w:r>
                </w:p>
              </w:tc>
            </w:tr>
            <w:tr w:rsidR="00387A37" w:rsidRPr="00D12121" w14:paraId="47EBA1BF" w14:textId="77777777" w:rsidTr="009F6111">
              <w:trPr>
                <w:tblCellSpacing w:w="0" w:type="dxa"/>
              </w:trPr>
              <w:tc>
                <w:tcPr>
                  <w:tcW w:w="10192" w:type="dxa"/>
                  <w:tcBorders>
                    <w:top w:val="nil"/>
                    <w:left w:val="nil"/>
                    <w:bottom w:val="nil"/>
                    <w:right w:val="nil"/>
                  </w:tcBorders>
                  <w:shd w:val="clear" w:color="auto" w:fill="FFFFFF"/>
                </w:tcPr>
                <w:p w14:paraId="3DC84AD5"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2.1. ВЪЗЛОЖИТЕЛЯТ дължи на ИЗПЪЛНИТЕЛЯ възнаграждение в размер на </w:t>
                  </w:r>
                  <w:r w:rsidRPr="00D12121">
                    <w:rPr>
                      <w:rFonts w:eastAsia="MS ??" w:cs="Times New Roman"/>
                      <w:b/>
                    </w:rPr>
                    <w:t>............................................................................  лв</w:t>
                  </w:r>
                  <w:r w:rsidRPr="00D12121">
                    <w:rPr>
                      <w:rFonts w:eastAsia="MS ??" w:cs="Times New Roman"/>
                    </w:rPr>
                    <w:t>./ словом:.................... / без ДДС – общо за изпълнение на поръчката, съответно</w:t>
                  </w:r>
                </w:p>
              </w:tc>
            </w:tr>
            <w:tr w:rsidR="00387A37" w:rsidRPr="00D12121" w14:paraId="10E11171" w14:textId="77777777" w:rsidTr="009F6111">
              <w:trPr>
                <w:tblCellSpacing w:w="0" w:type="dxa"/>
              </w:trPr>
              <w:tc>
                <w:tcPr>
                  <w:tcW w:w="10192" w:type="dxa"/>
                  <w:tcBorders>
                    <w:top w:val="nil"/>
                    <w:left w:val="nil"/>
                    <w:bottom w:val="nil"/>
                    <w:right w:val="nil"/>
                  </w:tcBorders>
                  <w:shd w:val="clear" w:color="auto" w:fill="FFFFFF"/>
                </w:tcPr>
                <w:p w14:paraId="35A90A75" w14:textId="77777777" w:rsidR="00387A37" w:rsidRPr="00D12121" w:rsidRDefault="00387A37" w:rsidP="00387A37">
                  <w:pPr>
                    <w:spacing w:after="0"/>
                    <w:ind w:firstLine="0"/>
                    <w:rPr>
                      <w:rFonts w:eastAsia="Batang" w:cs="Times New Roman"/>
                      <w:color w:val="000000"/>
                      <w:lang w:eastAsia="bg-BG"/>
                    </w:rPr>
                  </w:pPr>
                  <w:r w:rsidRPr="00D12121">
                    <w:rPr>
                      <w:rFonts w:eastAsia="Batang" w:cs="Times New Roman"/>
                      <w:color w:val="000000"/>
                      <w:lang w:eastAsia="bg-BG"/>
                    </w:rPr>
                    <w:t>................................................................................................</w:t>
                  </w:r>
                  <w:r w:rsidRPr="00D12121">
                    <w:rPr>
                      <w:rFonts w:eastAsia="MS ??" w:cs="Times New Roman"/>
                      <w:b/>
                    </w:rPr>
                    <w:t xml:space="preserve"> лв</w:t>
                  </w:r>
                  <w:r w:rsidRPr="00D12121">
                    <w:rPr>
                      <w:rFonts w:eastAsia="MS ??" w:cs="Times New Roman"/>
                    </w:rPr>
                    <w:t xml:space="preserve">./ словом:.................... / </w:t>
                  </w:r>
                  <w:r w:rsidRPr="00D12121">
                    <w:rPr>
                      <w:rFonts w:eastAsia="Batang" w:cs="Times New Roman"/>
                      <w:color w:val="000000"/>
                      <w:lang w:eastAsia="bg-BG"/>
                    </w:rPr>
                    <w:t>с включен ДДС</w:t>
                  </w:r>
                  <w:r w:rsidRPr="00D12121">
                    <w:rPr>
                      <w:rFonts w:eastAsia="MS ??" w:cs="Times New Roman"/>
                    </w:rPr>
                    <w:t>, от които:</w:t>
                  </w:r>
                </w:p>
                <w:p w14:paraId="3102FDD3" w14:textId="77777777" w:rsidR="00387A37" w:rsidRPr="00D12121" w:rsidRDefault="00387A37" w:rsidP="00387A37">
                  <w:pPr>
                    <w:tabs>
                      <w:tab w:val="left" w:pos="993"/>
                    </w:tabs>
                    <w:spacing w:before="60" w:after="60"/>
                    <w:ind w:firstLine="0"/>
                    <w:rPr>
                      <w:rFonts w:eastAsia="MS ??" w:cs="Times New Roman"/>
                    </w:rPr>
                  </w:pPr>
                  <w:r w:rsidRPr="00D12121">
                    <w:rPr>
                      <w:rFonts w:eastAsia="MS ??" w:cs="Times New Roman"/>
                    </w:rPr>
                    <w:t>а/ ............................................................................  лв./ словом:.................... / без ДДС</w:t>
                  </w:r>
                  <w:r w:rsidRPr="00D12121">
                    <w:rPr>
                      <w:rFonts w:eastAsia="MS ??" w:cs="Times New Roman"/>
                      <w:b/>
                    </w:rPr>
                    <w:t xml:space="preserve"> </w:t>
                  </w:r>
                  <w:r w:rsidRPr="00D12121">
                    <w:rPr>
                      <w:rFonts w:eastAsia="MS ??" w:cs="Times New Roman"/>
                    </w:rPr>
                    <w:t xml:space="preserve">- интегрирана транспортна система за контрол на трафика-етап 2. </w:t>
                  </w:r>
                </w:p>
                <w:p w14:paraId="5AD060E4" w14:textId="77777777" w:rsidR="00387A37" w:rsidRPr="00D12121" w:rsidRDefault="00387A37" w:rsidP="00387A37">
                  <w:pPr>
                    <w:tabs>
                      <w:tab w:val="left" w:pos="993"/>
                    </w:tabs>
                    <w:spacing w:before="60" w:after="60"/>
                    <w:ind w:firstLine="0"/>
                    <w:rPr>
                      <w:rFonts w:eastAsia="Batang" w:cs="Times New Roman"/>
                    </w:rPr>
                  </w:pPr>
                  <w:r w:rsidRPr="00D12121">
                    <w:rPr>
                      <w:rFonts w:eastAsia="MS ??" w:cs="Times New Roman"/>
                    </w:rPr>
                    <w:t>б/ ............................................................................  лв./ словом:.................... / без ДДС</w:t>
                  </w:r>
                  <w:r w:rsidRPr="00D12121">
                    <w:rPr>
                      <w:rFonts w:eastAsia="MS ??" w:cs="Times New Roman"/>
                      <w:b/>
                    </w:rPr>
                    <w:t xml:space="preserve"> </w:t>
                  </w:r>
                  <w:r w:rsidRPr="00D12121">
                    <w:rPr>
                      <w:rFonts w:eastAsia="MS ??" w:cs="Times New Roman"/>
                    </w:rPr>
                    <w:t xml:space="preserve">- </w:t>
                  </w:r>
                  <w:r w:rsidRPr="00D12121">
                    <w:rPr>
                      <w:rFonts w:eastAsia="Batang" w:cs="Times New Roman"/>
                      <w:bCs/>
                      <w:iCs/>
                    </w:rPr>
                    <w:t xml:space="preserve">софтуер за контрол на трафика </w:t>
                  </w:r>
                </w:p>
                <w:p w14:paraId="0721F17C" w14:textId="77777777" w:rsidR="00387A37" w:rsidRPr="00D12121" w:rsidRDefault="00387A37" w:rsidP="00387A37">
                  <w:pPr>
                    <w:spacing w:after="0"/>
                    <w:ind w:firstLine="1155"/>
                    <w:rPr>
                      <w:rFonts w:eastAsia="Batang" w:cs="Times New Roman"/>
                      <w:color w:val="000000"/>
                      <w:lang w:eastAsia="bg-BG"/>
                    </w:rPr>
                  </w:pPr>
                </w:p>
                <w:p w14:paraId="3C39CFAE"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Възнаграждението е за изпълнението на целия предмет на поръчката, разписан в чл. 1 от настоящия договор.</w:t>
                  </w:r>
                </w:p>
              </w:tc>
            </w:tr>
            <w:tr w:rsidR="00387A37" w:rsidRPr="00D12121" w14:paraId="41441628" w14:textId="77777777" w:rsidTr="009F6111">
              <w:trPr>
                <w:tblCellSpacing w:w="0" w:type="dxa"/>
              </w:trPr>
              <w:tc>
                <w:tcPr>
                  <w:tcW w:w="10192" w:type="dxa"/>
                  <w:tcBorders>
                    <w:top w:val="nil"/>
                    <w:left w:val="nil"/>
                    <w:bottom w:val="nil"/>
                    <w:right w:val="nil"/>
                  </w:tcBorders>
                  <w:shd w:val="clear" w:color="auto" w:fill="FFFFFF"/>
                </w:tcPr>
                <w:p w14:paraId="2566DD9D"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2.2. Заплащането се извършва въз основа на предоставени фактури от страна на изпълнителя, както и след изпълнение на условията за приемане на изработеното. </w:t>
                  </w:r>
                </w:p>
                <w:p w14:paraId="7650A766"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2.3. Дължимата от ВЪЗЛОЖИТЕЛЯ сума се заплаща по банков път както следва:</w:t>
                  </w:r>
                </w:p>
                <w:p w14:paraId="0F32EC51"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 </w:t>
                  </w:r>
                  <w:r w:rsidRPr="00D12121">
                    <w:rPr>
                      <w:rFonts w:eastAsia="Batang" w:cs="Times New Roman"/>
                      <w:b/>
                      <w:color w:val="000000"/>
                      <w:lang w:eastAsia="bg-BG"/>
                    </w:rPr>
                    <w:t>Междинни плащания</w:t>
                  </w:r>
                  <w:r w:rsidRPr="00D12121">
                    <w:rPr>
                      <w:rFonts w:eastAsia="Batang" w:cs="Times New Roman"/>
                      <w:color w:val="000000"/>
                      <w:lang w:eastAsia="bg-BG"/>
                    </w:rPr>
                    <w:t xml:space="preserve"> – общият размер на междинните плащания не трябва да надхвърля 90 % от размера на стойността на договора - платими в 30 дневен срок чрез текущи плащания след представяне на фактура и протокол/и за приемане на извършени дейности; </w:t>
                  </w:r>
                </w:p>
                <w:p w14:paraId="2FA0A76F"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b/>
                      <w:color w:val="000000"/>
                      <w:lang w:eastAsia="bg-BG"/>
                    </w:rPr>
                    <w:t>- Останалите % от стойността на договора с ДДС, представляващи окончателно плащане</w:t>
                  </w:r>
                  <w:r w:rsidRPr="00D12121">
                    <w:rPr>
                      <w:rFonts w:eastAsia="Batang" w:cs="Times New Roman"/>
                      <w:color w:val="000000"/>
                      <w:lang w:eastAsia="bg-BG"/>
                    </w:rPr>
                    <w:t xml:space="preserve"> на сумата </w:t>
                  </w:r>
                  <w:r w:rsidRPr="00D12121">
                    <w:rPr>
                      <w:rFonts w:eastAsia="Batang" w:cs="Times New Roman"/>
                      <w:b/>
                      <w:color w:val="000000"/>
                      <w:lang w:eastAsia="bg-BG"/>
                    </w:rPr>
                    <w:t>в срок до 30 календарни дни</w:t>
                  </w:r>
                  <w:r w:rsidRPr="00D12121">
                    <w:rPr>
                      <w:rFonts w:eastAsia="Batang" w:cs="Times New Roman"/>
                      <w:color w:val="000000"/>
                      <w:lang w:eastAsia="bg-BG"/>
                    </w:rPr>
                    <w:t xml:space="preserve"> след одобрение на всички доставки и други дейности, подробно разписани в чл. 1 от настоящия договор от страна на ВЪЗЛОЖИТЕЛЯ и представяне на оригинална фактура от ИЗПЪЛНИТЕЛЯ. </w:t>
                  </w:r>
                </w:p>
              </w:tc>
            </w:tr>
            <w:tr w:rsidR="00387A37" w:rsidRPr="00D12121" w14:paraId="272769AC" w14:textId="77777777" w:rsidTr="009F6111">
              <w:trPr>
                <w:tblCellSpacing w:w="0" w:type="dxa"/>
              </w:trPr>
              <w:tc>
                <w:tcPr>
                  <w:tcW w:w="10192" w:type="dxa"/>
                  <w:tcBorders>
                    <w:top w:val="nil"/>
                    <w:left w:val="nil"/>
                    <w:bottom w:val="nil"/>
                    <w:right w:val="nil"/>
                  </w:tcBorders>
                  <w:shd w:val="clear" w:color="auto" w:fill="FFFFFF"/>
                </w:tcPr>
                <w:p w14:paraId="6C12C549"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2.4. Всяко плащане се извършва в български левове, с платежно нареждане по следната банкова сметка, посочена от ИЗПЪЛНИТЕЛЯ:</w:t>
                  </w:r>
                </w:p>
              </w:tc>
            </w:tr>
            <w:tr w:rsidR="00387A37" w:rsidRPr="00D12121" w14:paraId="5E60F4F7" w14:textId="77777777" w:rsidTr="009F6111">
              <w:trPr>
                <w:tblCellSpacing w:w="0" w:type="dxa"/>
              </w:trPr>
              <w:tc>
                <w:tcPr>
                  <w:tcW w:w="10192" w:type="dxa"/>
                  <w:tcBorders>
                    <w:top w:val="nil"/>
                    <w:left w:val="nil"/>
                    <w:bottom w:val="nil"/>
                    <w:right w:val="nil"/>
                  </w:tcBorders>
                  <w:shd w:val="clear" w:color="auto" w:fill="FFFFFF"/>
                </w:tcPr>
                <w:p w14:paraId="2E0DB18B" w14:textId="77777777" w:rsidR="00387A37" w:rsidRPr="00D12121" w:rsidRDefault="00387A37" w:rsidP="00387A37">
                  <w:pPr>
                    <w:spacing w:after="0"/>
                    <w:ind w:firstLine="1155"/>
                    <w:jc w:val="left"/>
                    <w:rPr>
                      <w:rFonts w:eastAsia="Batang" w:cs="Times New Roman"/>
                      <w:color w:val="000000"/>
                      <w:lang w:eastAsia="bg-BG"/>
                    </w:rPr>
                  </w:pPr>
                  <w:r w:rsidRPr="00D12121">
                    <w:rPr>
                      <w:rFonts w:eastAsia="Batang" w:cs="Times New Roman"/>
                      <w:color w:val="000000"/>
                      <w:lang w:eastAsia="bg-BG"/>
                    </w:rPr>
                    <w:t>BIC: ......................................</w:t>
                  </w:r>
                </w:p>
              </w:tc>
            </w:tr>
            <w:tr w:rsidR="00387A37" w:rsidRPr="00D12121" w14:paraId="1F5138B1" w14:textId="77777777" w:rsidTr="009F6111">
              <w:trPr>
                <w:tblCellSpacing w:w="0" w:type="dxa"/>
              </w:trPr>
              <w:tc>
                <w:tcPr>
                  <w:tcW w:w="10192" w:type="dxa"/>
                  <w:tcBorders>
                    <w:top w:val="nil"/>
                    <w:left w:val="nil"/>
                    <w:bottom w:val="nil"/>
                    <w:right w:val="nil"/>
                  </w:tcBorders>
                  <w:shd w:val="clear" w:color="auto" w:fill="FFFFFF"/>
                </w:tcPr>
                <w:p w14:paraId="48A28EE8" w14:textId="77777777" w:rsidR="00387A37" w:rsidRPr="00D12121" w:rsidRDefault="00387A37" w:rsidP="00387A37">
                  <w:pPr>
                    <w:spacing w:after="0"/>
                    <w:ind w:firstLine="1155"/>
                    <w:jc w:val="left"/>
                    <w:rPr>
                      <w:rFonts w:eastAsia="Batang" w:cs="Times New Roman"/>
                      <w:color w:val="000000"/>
                      <w:lang w:eastAsia="bg-BG"/>
                    </w:rPr>
                  </w:pPr>
                  <w:r w:rsidRPr="00D12121">
                    <w:rPr>
                      <w:rFonts w:eastAsia="Batang" w:cs="Times New Roman"/>
                      <w:color w:val="000000"/>
                      <w:lang w:eastAsia="bg-BG"/>
                    </w:rPr>
                    <w:t>IBAN: ...................................</w:t>
                  </w:r>
                </w:p>
              </w:tc>
            </w:tr>
            <w:tr w:rsidR="00387A37" w:rsidRPr="00D12121" w14:paraId="24F9978C" w14:textId="77777777" w:rsidTr="009F6111">
              <w:trPr>
                <w:tblCellSpacing w:w="0" w:type="dxa"/>
              </w:trPr>
              <w:tc>
                <w:tcPr>
                  <w:tcW w:w="10192" w:type="dxa"/>
                  <w:tcBorders>
                    <w:top w:val="nil"/>
                    <w:left w:val="nil"/>
                    <w:bottom w:val="nil"/>
                    <w:right w:val="nil"/>
                  </w:tcBorders>
                  <w:shd w:val="clear" w:color="auto" w:fill="FFFFFF"/>
                </w:tcPr>
                <w:p w14:paraId="09F8B30C" w14:textId="77777777" w:rsidR="00387A37" w:rsidRPr="00D12121" w:rsidRDefault="00387A37" w:rsidP="00387A37">
                  <w:pPr>
                    <w:spacing w:after="0"/>
                    <w:ind w:firstLine="1155"/>
                    <w:jc w:val="left"/>
                    <w:rPr>
                      <w:rFonts w:eastAsia="Batang" w:cs="Times New Roman"/>
                      <w:color w:val="000000"/>
                      <w:lang w:eastAsia="bg-BG"/>
                    </w:rPr>
                  </w:pPr>
                  <w:r w:rsidRPr="00D12121">
                    <w:rPr>
                      <w:rFonts w:eastAsia="Batang" w:cs="Times New Roman"/>
                      <w:color w:val="000000"/>
                      <w:lang w:eastAsia="bg-BG"/>
                    </w:rPr>
                    <w:t>БАНКА: ...............................</w:t>
                  </w:r>
                </w:p>
              </w:tc>
            </w:tr>
            <w:tr w:rsidR="00387A37" w:rsidRPr="00D12121" w14:paraId="6D4BA683" w14:textId="77777777" w:rsidTr="009F6111">
              <w:trPr>
                <w:tblCellSpacing w:w="0" w:type="dxa"/>
              </w:trPr>
              <w:tc>
                <w:tcPr>
                  <w:tcW w:w="10192" w:type="dxa"/>
                  <w:tcBorders>
                    <w:top w:val="nil"/>
                    <w:left w:val="nil"/>
                    <w:bottom w:val="nil"/>
                    <w:right w:val="nil"/>
                  </w:tcBorders>
                  <w:shd w:val="clear" w:color="auto" w:fill="FFFFFF"/>
                </w:tcPr>
                <w:p w14:paraId="16379494"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2.5. ИЗПЪЛНИТЕЛЯТ е длъжен да уведомява писмено ВЪЗЛОЖИТЕЛЯ за всички последващи промени по т. 2.4 в срок от 7 календарни дни, считано от момента на промяната. В случай че ИЗПЪЛНИТЕЛЯТ не уведоми ВЪЗЛОЖИТЕЛЯ в този срок, счита се, че плащанията са надлежно извършени.</w:t>
                  </w:r>
                </w:p>
              </w:tc>
            </w:tr>
            <w:tr w:rsidR="00387A37" w:rsidRPr="00D12121" w14:paraId="512718C5" w14:textId="77777777" w:rsidTr="009F6111">
              <w:trPr>
                <w:tblCellSpacing w:w="0" w:type="dxa"/>
              </w:trPr>
              <w:tc>
                <w:tcPr>
                  <w:tcW w:w="10192" w:type="dxa"/>
                  <w:tcBorders>
                    <w:top w:val="nil"/>
                    <w:left w:val="nil"/>
                    <w:bottom w:val="nil"/>
                    <w:right w:val="nil"/>
                  </w:tcBorders>
                  <w:shd w:val="clear" w:color="auto" w:fill="FFFFFF"/>
                </w:tcPr>
                <w:p w14:paraId="0A3FEB00"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2.6. Договорената цена е окончателна и не подлежи на актуализация за срока на настоящия договор. Страните по настоящия договор се задължават да не представят и да не получават никакви други суми, извън уговорените в договора, за да се осигури прозрачност и да се избегнат корупционни практики. Възстановяването от страна на ИЗПЪЛНИТЕЛЯ на неусвоените суми и превеждане на дължимите лихви, глоби и неустойки ще се извършва по банков път по сметка на ВЪЗЛОЖИТЕЛЯ със следните реквизити: </w:t>
                  </w:r>
                  <w:r w:rsidRPr="00D12121">
                    <w:rPr>
                      <w:rFonts w:eastAsia="Batang" w:cs="Times New Roman"/>
                    </w:rPr>
                    <w:t xml:space="preserve">IBAN: ......................................................., BIC: .........................при </w:t>
                  </w:r>
                  <w:r w:rsidRPr="00D12121">
                    <w:rPr>
                      <w:rFonts w:eastAsia="Batang" w:cs="Times New Roman"/>
                      <w:snapToGrid w:val="0"/>
                      <w:spacing w:val="-2"/>
                    </w:rPr>
                    <w:t>Банка:</w:t>
                  </w:r>
                  <w:r w:rsidRPr="00D12121">
                    <w:rPr>
                      <w:rFonts w:eastAsia="Batang" w:cs="Times New Roman"/>
                    </w:rPr>
                    <w:t>...................</w:t>
                  </w:r>
                </w:p>
              </w:tc>
            </w:tr>
            <w:tr w:rsidR="00387A37" w:rsidRPr="00D12121" w14:paraId="4046DF7B" w14:textId="77777777" w:rsidTr="009F6111">
              <w:trPr>
                <w:tblCellSpacing w:w="0" w:type="dxa"/>
              </w:trPr>
              <w:tc>
                <w:tcPr>
                  <w:tcW w:w="10192" w:type="dxa"/>
                  <w:tcBorders>
                    <w:top w:val="nil"/>
                    <w:left w:val="nil"/>
                    <w:bottom w:val="nil"/>
                    <w:right w:val="nil"/>
                  </w:tcBorders>
                  <w:shd w:val="clear" w:color="auto" w:fill="FFFFFF"/>
                </w:tcPr>
                <w:p w14:paraId="63EE1920"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2.7. Когато ИЗПЪЛНИТЕЛЯТ е сключил договор/договори за </w:t>
                  </w:r>
                  <w:proofErr w:type="spellStart"/>
                  <w:r w:rsidRPr="00D12121">
                    <w:rPr>
                      <w:rFonts w:eastAsia="Batang" w:cs="Times New Roman"/>
                      <w:color w:val="000000"/>
                      <w:lang w:eastAsia="bg-BG"/>
                    </w:rPr>
                    <w:t>подизпълнение</w:t>
                  </w:r>
                  <w:proofErr w:type="spellEnd"/>
                  <w:r w:rsidRPr="00D12121">
                    <w:rPr>
                      <w:rFonts w:eastAsia="Batang" w:cs="Times New Roman"/>
                      <w:color w:val="000000"/>
                      <w:lang w:eastAsia="bg-BG"/>
                    </w:rPr>
                    <w:t>, ВЪЗЛОЖИТЕЛЯТ извършва окончателно плащане към него, след като бъдат представени доказателства, че ИЗПЪЛНИТЕЛЯТ е заплатил на подизпълнителя/подизпълнителите за изпълнените от тях работи, които са приети по реда на т. 9.3.</w:t>
                  </w:r>
                </w:p>
              </w:tc>
            </w:tr>
            <w:tr w:rsidR="00387A37" w:rsidRPr="00D12121" w14:paraId="0BDAE302" w14:textId="77777777" w:rsidTr="009F6111">
              <w:trPr>
                <w:tblCellSpacing w:w="0" w:type="dxa"/>
              </w:trPr>
              <w:tc>
                <w:tcPr>
                  <w:tcW w:w="10192" w:type="dxa"/>
                  <w:tcBorders>
                    <w:top w:val="nil"/>
                    <w:left w:val="nil"/>
                    <w:bottom w:val="nil"/>
                    <w:right w:val="nil"/>
                  </w:tcBorders>
                  <w:shd w:val="clear" w:color="auto" w:fill="FFFFFF"/>
                </w:tcPr>
                <w:p w14:paraId="79F83903" w14:textId="7A8179EF" w:rsidR="00387A37" w:rsidRPr="00D12121" w:rsidRDefault="00387A37" w:rsidP="00387A37">
                  <w:pPr>
                    <w:numPr>
                      <w:ilvl w:val="1"/>
                      <w:numId w:val="10"/>
                    </w:numPr>
                    <w:spacing w:after="0"/>
                    <w:jc w:val="left"/>
                    <w:rPr>
                      <w:rFonts w:eastAsia="Batang" w:cs="Times New Roman"/>
                      <w:color w:val="000000"/>
                      <w:lang w:eastAsia="bg-BG"/>
                    </w:rPr>
                  </w:pPr>
                  <w:r w:rsidRPr="00D12121">
                    <w:rPr>
                      <w:rFonts w:eastAsia="Batang" w:cs="Times New Roman"/>
                      <w:color w:val="000000"/>
                      <w:lang w:eastAsia="bg-BG"/>
                    </w:rPr>
                    <w:lastRenderedPageBreak/>
                    <w:t>ВЪЗЛОЖИТЕЛЯТ дължи заплащане единствено за доставените, монтираните и въведените в експлоатация без забележки стоки по смисъла на настоящия договор, което се устано</w:t>
                  </w:r>
                  <w:r w:rsidR="0076563E" w:rsidRPr="00D12121">
                    <w:rPr>
                      <w:rFonts w:eastAsia="Batang" w:cs="Times New Roman"/>
                      <w:color w:val="000000"/>
                      <w:lang w:eastAsia="bg-BG"/>
                    </w:rPr>
                    <w:t>в</w:t>
                  </w:r>
                  <w:r w:rsidRPr="00D12121">
                    <w:rPr>
                      <w:rFonts w:eastAsia="Batang" w:cs="Times New Roman"/>
                      <w:color w:val="000000"/>
                      <w:lang w:eastAsia="bg-BG"/>
                    </w:rPr>
                    <w:t>ява с под</w:t>
                  </w:r>
                  <w:r w:rsidR="0076563E" w:rsidRPr="00D12121">
                    <w:rPr>
                      <w:rFonts w:eastAsia="Batang" w:cs="Times New Roman"/>
                      <w:color w:val="000000"/>
                      <w:lang w:eastAsia="bg-BG"/>
                    </w:rPr>
                    <w:t>писването на окончателен приемо-</w:t>
                  </w:r>
                  <w:r w:rsidRPr="00D12121">
                    <w:rPr>
                      <w:rFonts w:eastAsia="Batang" w:cs="Times New Roman"/>
                      <w:color w:val="000000"/>
                      <w:lang w:eastAsia="bg-BG"/>
                    </w:rPr>
                    <w:t xml:space="preserve">предавателен протокол. </w:t>
                  </w:r>
                </w:p>
                <w:p w14:paraId="42B0254C" w14:textId="77777777" w:rsidR="00387A37" w:rsidRPr="00D12121" w:rsidRDefault="00387A37" w:rsidP="00387A37">
                  <w:pPr>
                    <w:spacing w:after="0"/>
                    <w:ind w:left="360" w:firstLine="0"/>
                    <w:jc w:val="left"/>
                    <w:rPr>
                      <w:rFonts w:eastAsia="Batang" w:cs="Times New Roman"/>
                      <w:b/>
                      <w:color w:val="000000"/>
                      <w:lang w:eastAsia="bg-BG"/>
                    </w:rPr>
                  </w:pPr>
                </w:p>
                <w:p w14:paraId="7A939C2A" w14:textId="77777777" w:rsidR="00387A37" w:rsidRPr="00D12121" w:rsidRDefault="00387A37" w:rsidP="00387A37">
                  <w:pPr>
                    <w:spacing w:after="0"/>
                    <w:ind w:firstLine="0"/>
                    <w:jc w:val="center"/>
                    <w:rPr>
                      <w:rFonts w:eastAsia="Batang" w:cs="Times New Roman"/>
                      <w:b/>
                      <w:color w:val="000000"/>
                      <w:lang w:eastAsia="bg-BG"/>
                    </w:rPr>
                  </w:pPr>
                  <w:r w:rsidRPr="00D12121">
                    <w:rPr>
                      <w:rFonts w:eastAsia="Batang" w:cs="Times New Roman"/>
                      <w:b/>
                      <w:color w:val="000000"/>
                      <w:lang w:eastAsia="bg-BG"/>
                    </w:rPr>
                    <w:t>ІІІ. СРОК И МЯСТО НА ИЗПЪЛНЕНИЕ</w:t>
                  </w:r>
                </w:p>
              </w:tc>
            </w:tr>
            <w:tr w:rsidR="00387A37" w:rsidRPr="00D12121" w14:paraId="236BCA1D" w14:textId="77777777" w:rsidTr="009F6111">
              <w:trPr>
                <w:trHeight w:val="1690"/>
                <w:tblCellSpacing w:w="0" w:type="dxa"/>
              </w:trPr>
              <w:tc>
                <w:tcPr>
                  <w:tcW w:w="10192" w:type="dxa"/>
                  <w:tcBorders>
                    <w:top w:val="nil"/>
                    <w:left w:val="nil"/>
                    <w:bottom w:val="nil"/>
                    <w:right w:val="nil"/>
                  </w:tcBorders>
                  <w:shd w:val="clear" w:color="auto" w:fill="FFFFFF"/>
                </w:tcPr>
                <w:p w14:paraId="67437EFE"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3.1. Настоящият договор се счита за сключен от датата на подписването му от страните. Срокът за доставката, монтажа/инсталацията, въвеждането в експлоатация на изискуемото оборудване, направата на минимум едно задължително обучение на персонала на ВЪЗЛОЖИТЕЛЯ, определен да работи с доставената нова техника и другите </w:t>
                  </w:r>
                  <w:r w:rsidRPr="00D12121">
                    <w:rPr>
                      <w:rFonts w:eastAsia="Batang" w:cs="Times New Roman"/>
                    </w:rPr>
                    <w:t>апаратура/ оборудване/ артикули/ стоки/ продукти/ софтуер</w:t>
                  </w:r>
                  <w:r w:rsidRPr="00D12121">
                    <w:rPr>
                      <w:rFonts w:eastAsia="Batang" w:cs="Times New Roman"/>
                      <w:color w:val="000000"/>
                      <w:lang w:eastAsia="bg-BG"/>
                    </w:rPr>
                    <w:t xml:space="preserve"> - предмет на настоящия договор е до 12 месеца, считано от датата на подписване на настоящия договор. </w:t>
                  </w:r>
                </w:p>
              </w:tc>
            </w:tr>
            <w:tr w:rsidR="00387A37" w:rsidRPr="00D12121" w14:paraId="167BC4B5" w14:textId="77777777" w:rsidTr="009F6111">
              <w:trPr>
                <w:tblCellSpacing w:w="0" w:type="dxa"/>
              </w:trPr>
              <w:tc>
                <w:tcPr>
                  <w:tcW w:w="10192" w:type="dxa"/>
                  <w:tcBorders>
                    <w:top w:val="nil"/>
                    <w:left w:val="nil"/>
                    <w:bottom w:val="nil"/>
                    <w:right w:val="nil"/>
                  </w:tcBorders>
                  <w:shd w:val="clear" w:color="auto" w:fill="FFFFFF"/>
                </w:tcPr>
                <w:p w14:paraId="79358D54" w14:textId="77777777" w:rsidR="00387A37" w:rsidRPr="00D12121" w:rsidRDefault="00387A37" w:rsidP="00387A37">
                  <w:pPr>
                    <w:spacing w:after="0"/>
                    <w:ind w:firstLine="1155"/>
                    <w:rPr>
                      <w:rFonts w:eastAsia="Batang" w:cs="Times New Roman"/>
                      <w:color w:val="000000"/>
                      <w:lang w:eastAsia="bg-BG"/>
                    </w:rPr>
                  </w:pPr>
                </w:p>
              </w:tc>
            </w:tr>
            <w:tr w:rsidR="00387A37" w:rsidRPr="00D12121" w14:paraId="6EDDF719" w14:textId="77777777" w:rsidTr="009F6111">
              <w:trPr>
                <w:tblCellSpacing w:w="0" w:type="dxa"/>
              </w:trPr>
              <w:tc>
                <w:tcPr>
                  <w:tcW w:w="10192" w:type="dxa"/>
                  <w:tcBorders>
                    <w:top w:val="nil"/>
                    <w:left w:val="nil"/>
                    <w:bottom w:val="nil"/>
                    <w:right w:val="nil"/>
                  </w:tcBorders>
                  <w:shd w:val="clear" w:color="auto" w:fill="FFFFFF"/>
                </w:tcPr>
                <w:p w14:paraId="25360A87" w14:textId="2D754CCB"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3.2. Изпълнението на поръчката е в гр. Русе, Контролен център за управление на Трафика, 30 кръстовища, опис</w:t>
                  </w:r>
                  <w:r w:rsidR="0076563E" w:rsidRPr="00D12121">
                    <w:rPr>
                      <w:rFonts w:eastAsia="Batang" w:cs="Times New Roman"/>
                      <w:color w:val="000000"/>
                      <w:lang w:eastAsia="bg-BG"/>
                    </w:rPr>
                    <w:t>ани в Техническите спецификации</w:t>
                  </w:r>
                  <w:r w:rsidRPr="00D12121">
                    <w:rPr>
                      <w:rFonts w:eastAsia="Batang" w:cs="Times New Roman"/>
                      <w:color w:val="000000"/>
                      <w:lang w:eastAsia="bg-BG"/>
                    </w:rPr>
                    <w:t xml:space="preserve"> към настоящия договор и офиса/офисите на изпълнителя.</w:t>
                  </w:r>
                </w:p>
                <w:p w14:paraId="253EAE6B"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b/>
                      <w:color w:val="000000"/>
                      <w:lang w:eastAsia="bg-BG"/>
                    </w:rPr>
                    <w:t xml:space="preserve">Гаранционният срок за отделните </w:t>
                  </w:r>
                  <w:r w:rsidRPr="00D12121">
                    <w:rPr>
                      <w:rFonts w:eastAsia="Batang" w:cs="Times New Roman"/>
                      <w:b/>
                    </w:rPr>
                    <w:t>апаратура/ оборудване/ артикули/ стоки/ продукти/ софтуер</w:t>
                  </w:r>
                  <w:r w:rsidRPr="00D12121">
                    <w:rPr>
                      <w:rFonts w:eastAsia="Batang" w:cs="Times New Roman"/>
                      <w:b/>
                      <w:color w:val="000000"/>
                      <w:lang w:eastAsia="bg-BG"/>
                    </w:rPr>
                    <w:t xml:space="preserve"> от предмета на поръчката е 24 месеца, считано от датата на окончателно приемане на изпълнените работи по договора. </w:t>
                  </w:r>
                </w:p>
                <w:p w14:paraId="70B5FC62"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3.3. ИЗПЪЛНИТЕЛЯТ се задължава, в срок до два дни преди всяка доставка, инсталиране или тестване да уведоми писмено или по факс ВЪЗЛОЖИТЕЛЯ за предстоящото доставяне, инсталиране или тестване на стоките, предмет на настоящия договор,</w:t>
                  </w:r>
                </w:p>
                <w:p w14:paraId="10A040AD" w14:textId="77777777" w:rsidR="00387A37" w:rsidRPr="00D12121" w:rsidRDefault="00387A37" w:rsidP="00387A37">
                  <w:pPr>
                    <w:spacing w:after="0"/>
                    <w:ind w:firstLine="1155"/>
                    <w:rPr>
                      <w:rFonts w:eastAsia="Batang" w:cs="Times New Roman"/>
                      <w:color w:val="000000"/>
                      <w:lang w:eastAsia="bg-BG"/>
                    </w:rPr>
                  </w:pPr>
                </w:p>
              </w:tc>
            </w:tr>
            <w:tr w:rsidR="00387A37" w:rsidRPr="00D12121" w14:paraId="2131B3F5" w14:textId="77777777" w:rsidTr="009F6111">
              <w:trPr>
                <w:tblCellSpacing w:w="0" w:type="dxa"/>
              </w:trPr>
              <w:tc>
                <w:tcPr>
                  <w:tcW w:w="10192" w:type="dxa"/>
                  <w:tcBorders>
                    <w:top w:val="nil"/>
                    <w:left w:val="nil"/>
                    <w:bottom w:val="nil"/>
                    <w:right w:val="nil"/>
                  </w:tcBorders>
                  <w:shd w:val="clear" w:color="auto" w:fill="FFFFFF"/>
                </w:tcPr>
                <w:p w14:paraId="545D7A82" w14:textId="77777777" w:rsidR="00387A37" w:rsidRPr="00D12121" w:rsidRDefault="00387A37" w:rsidP="00387A37">
                  <w:pPr>
                    <w:spacing w:after="0"/>
                    <w:ind w:firstLine="0"/>
                    <w:jc w:val="center"/>
                    <w:rPr>
                      <w:rFonts w:eastAsia="Batang" w:cs="Times New Roman"/>
                      <w:b/>
                      <w:color w:val="000000"/>
                      <w:lang w:eastAsia="bg-BG"/>
                    </w:rPr>
                  </w:pPr>
                  <w:r w:rsidRPr="00D12121">
                    <w:rPr>
                      <w:rFonts w:eastAsia="Batang" w:cs="Times New Roman"/>
                      <w:b/>
                      <w:color w:val="000000"/>
                      <w:lang w:eastAsia="bg-BG"/>
                    </w:rPr>
                    <w:t>ІV. ПРАВА И ЗАДЪЛЖЕНИЯ НА СТРАНИТЕ</w:t>
                  </w:r>
                </w:p>
              </w:tc>
            </w:tr>
            <w:tr w:rsidR="00387A37" w:rsidRPr="00D12121" w14:paraId="20266B6B" w14:textId="77777777" w:rsidTr="009F6111">
              <w:trPr>
                <w:tblCellSpacing w:w="0" w:type="dxa"/>
              </w:trPr>
              <w:tc>
                <w:tcPr>
                  <w:tcW w:w="10192" w:type="dxa"/>
                  <w:tcBorders>
                    <w:top w:val="nil"/>
                    <w:left w:val="nil"/>
                    <w:bottom w:val="nil"/>
                    <w:right w:val="nil"/>
                  </w:tcBorders>
                  <w:shd w:val="clear" w:color="auto" w:fill="FFFFFF"/>
                </w:tcPr>
                <w:p w14:paraId="0AD1729B" w14:textId="77777777" w:rsidR="00387A37" w:rsidRPr="00D12121" w:rsidRDefault="00387A37" w:rsidP="00387A37">
                  <w:pPr>
                    <w:spacing w:after="0"/>
                    <w:ind w:firstLine="1155"/>
                    <w:rPr>
                      <w:rFonts w:eastAsia="Batang" w:cs="Times New Roman"/>
                      <w:b/>
                      <w:color w:val="000000"/>
                      <w:lang w:eastAsia="bg-BG"/>
                    </w:rPr>
                  </w:pPr>
                  <w:r w:rsidRPr="00D12121">
                    <w:rPr>
                      <w:rFonts w:eastAsia="Batang" w:cs="Times New Roman"/>
                      <w:b/>
                      <w:color w:val="000000"/>
                      <w:lang w:eastAsia="bg-BG"/>
                    </w:rPr>
                    <w:t>4. ВЪЗЛОЖИТЕЛЯТ има право:</w:t>
                  </w:r>
                </w:p>
              </w:tc>
            </w:tr>
            <w:tr w:rsidR="00387A37" w:rsidRPr="00D12121" w14:paraId="2AC63E0C" w14:textId="77777777" w:rsidTr="009F6111">
              <w:trPr>
                <w:tblCellSpacing w:w="0" w:type="dxa"/>
              </w:trPr>
              <w:tc>
                <w:tcPr>
                  <w:tcW w:w="10192" w:type="dxa"/>
                  <w:tcBorders>
                    <w:top w:val="nil"/>
                    <w:left w:val="nil"/>
                    <w:bottom w:val="nil"/>
                    <w:right w:val="nil"/>
                  </w:tcBorders>
                  <w:shd w:val="clear" w:color="auto" w:fill="FFFFFF"/>
                </w:tcPr>
                <w:p w14:paraId="7CF3A9CE"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4.1. Да изисква от ИЗПЪЛНИТЕЛЯ да изпълнява в срок и без отклонения съответните дейности съгласно Техническата спецификация на обществената поръчка.</w:t>
                  </w:r>
                </w:p>
              </w:tc>
            </w:tr>
            <w:tr w:rsidR="00387A37" w:rsidRPr="00D12121" w14:paraId="4B332358" w14:textId="77777777" w:rsidTr="009F6111">
              <w:trPr>
                <w:tblCellSpacing w:w="0" w:type="dxa"/>
              </w:trPr>
              <w:tc>
                <w:tcPr>
                  <w:tcW w:w="10192" w:type="dxa"/>
                  <w:tcBorders>
                    <w:top w:val="nil"/>
                    <w:left w:val="nil"/>
                    <w:bottom w:val="nil"/>
                    <w:right w:val="nil"/>
                  </w:tcBorders>
                  <w:shd w:val="clear" w:color="auto" w:fill="FFFFFF"/>
                </w:tcPr>
                <w:p w14:paraId="12470FBB"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4.2. Да извършва проверка във всеки момент от изпълнението на договора относно качество, количества, стадии на изпълнение, технически параметри, без това да пречи на оперативната дейност на ИЗПЪЛНИТЕЛЯ.</w:t>
                  </w:r>
                </w:p>
              </w:tc>
            </w:tr>
            <w:tr w:rsidR="00387A37" w:rsidRPr="00D12121" w14:paraId="38DAE38C" w14:textId="77777777" w:rsidTr="009F6111">
              <w:trPr>
                <w:tblCellSpacing w:w="0" w:type="dxa"/>
              </w:trPr>
              <w:tc>
                <w:tcPr>
                  <w:tcW w:w="10192" w:type="dxa"/>
                  <w:tcBorders>
                    <w:top w:val="nil"/>
                    <w:left w:val="nil"/>
                    <w:bottom w:val="nil"/>
                    <w:right w:val="nil"/>
                  </w:tcBorders>
                  <w:shd w:val="clear" w:color="auto" w:fill="FFFFFF"/>
                </w:tcPr>
                <w:p w14:paraId="03DFB978"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4.3. Да задържи съответна част от гаранцията, която обезпечава изпълнението при неизпълнение от страна на ИЗПЪЛНИТЕЛЯ на клаузи от договора и да получи неустойка в размера, определен в т. 10.1 от настоящия договор.</w:t>
                  </w:r>
                </w:p>
              </w:tc>
            </w:tr>
            <w:tr w:rsidR="00387A37" w:rsidRPr="00D12121" w14:paraId="139403C6" w14:textId="77777777" w:rsidTr="009F6111">
              <w:trPr>
                <w:tblCellSpacing w:w="0" w:type="dxa"/>
              </w:trPr>
              <w:tc>
                <w:tcPr>
                  <w:tcW w:w="10192" w:type="dxa"/>
                  <w:tcBorders>
                    <w:top w:val="nil"/>
                    <w:left w:val="nil"/>
                    <w:bottom w:val="nil"/>
                    <w:right w:val="nil"/>
                  </w:tcBorders>
                  <w:shd w:val="clear" w:color="auto" w:fill="FFFFFF"/>
                </w:tcPr>
                <w:p w14:paraId="4058391E"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4.4. Да прави рекламации при установяване на некачествена работа, която не е в съответствие с Техническата спецификация и с техническото предложение на ИЗПЪЛНИТЕЛЯ.</w:t>
                  </w:r>
                </w:p>
              </w:tc>
            </w:tr>
            <w:tr w:rsidR="00387A37" w:rsidRPr="00D12121" w14:paraId="29A5DBD0" w14:textId="77777777" w:rsidTr="009F6111">
              <w:trPr>
                <w:tblCellSpacing w:w="0" w:type="dxa"/>
              </w:trPr>
              <w:tc>
                <w:tcPr>
                  <w:tcW w:w="10192" w:type="dxa"/>
                  <w:tcBorders>
                    <w:top w:val="nil"/>
                    <w:left w:val="nil"/>
                    <w:bottom w:val="nil"/>
                    <w:right w:val="nil"/>
                  </w:tcBorders>
                  <w:shd w:val="clear" w:color="auto" w:fill="FFFFFF"/>
                </w:tcPr>
                <w:p w14:paraId="30618E89"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4.5. Да изисква от ИЗПЪЛНИТЕЛЯ да сключи и да му представи договори за </w:t>
                  </w:r>
                  <w:proofErr w:type="spellStart"/>
                  <w:r w:rsidRPr="00D12121">
                    <w:rPr>
                      <w:rFonts w:eastAsia="Batang" w:cs="Times New Roman"/>
                      <w:color w:val="000000"/>
                      <w:lang w:eastAsia="bg-BG"/>
                    </w:rPr>
                    <w:t>подизпълнение</w:t>
                  </w:r>
                  <w:proofErr w:type="spellEnd"/>
                  <w:r w:rsidRPr="00D12121">
                    <w:rPr>
                      <w:rFonts w:eastAsia="Batang" w:cs="Times New Roman"/>
                      <w:color w:val="000000"/>
                      <w:lang w:eastAsia="bg-BG"/>
                    </w:rPr>
                    <w:t xml:space="preserve"> с посочените в офертата му подизпълнители.</w:t>
                  </w:r>
                </w:p>
              </w:tc>
            </w:tr>
            <w:tr w:rsidR="00387A37" w:rsidRPr="00D12121" w14:paraId="0A4AACED" w14:textId="77777777" w:rsidTr="009F6111">
              <w:trPr>
                <w:tblCellSpacing w:w="0" w:type="dxa"/>
              </w:trPr>
              <w:tc>
                <w:tcPr>
                  <w:tcW w:w="10192" w:type="dxa"/>
                  <w:tcBorders>
                    <w:top w:val="nil"/>
                    <w:left w:val="nil"/>
                    <w:bottom w:val="nil"/>
                    <w:right w:val="nil"/>
                  </w:tcBorders>
                  <w:shd w:val="clear" w:color="auto" w:fill="FFFFFF"/>
                </w:tcPr>
                <w:p w14:paraId="5AEE7D53" w14:textId="77777777" w:rsidR="00387A37" w:rsidRPr="00D12121" w:rsidRDefault="00387A37" w:rsidP="00387A37">
                  <w:pPr>
                    <w:spacing w:after="0"/>
                    <w:ind w:firstLine="1155"/>
                    <w:rPr>
                      <w:rFonts w:eastAsia="Batang" w:cs="Times New Roman"/>
                      <w:b/>
                      <w:color w:val="000000"/>
                      <w:lang w:eastAsia="bg-BG"/>
                    </w:rPr>
                  </w:pPr>
                  <w:r w:rsidRPr="00D12121">
                    <w:rPr>
                      <w:rFonts w:eastAsia="Batang" w:cs="Times New Roman"/>
                      <w:b/>
                      <w:color w:val="000000"/>
                      <w:lang w:eastAsia="bg-BG"/>
                    </w:rPr>
                    <w:t>5. ВЪЗЛОЖИТЕЛЯТ е длъжен:</w:t>
                  </w:r>
                </w:p>
              </w:tc>
            </w:tr>
            <w:tr w:rsidR="00387A37" w:rsidRPr="00D12121" w14:paraId="2DDB1B29" w14:textId="77777777" w:rsidTr="009F6111">
              <w:trPr>
                <w:tblCellSpacing w:w="0" w:type="dxa"/>
              </w:trPr>
              <w:tc>
                <w:tcPr>
                  <w:tcW w:w="10192" w:type="dxa"/>
                  <w:tcBorders>
                    <w:top w:val="nil"/>
                    <w:left w:val="nil"/>
                    <w:bottom w:val="nil"/>
                    <w:right w:val="nil"/>
                  </w:tcBorders>
                  <w:shd w:val="clear" w:color="auto" w:fill="FFFFFF"/>
                </w:tcPr>
                <w:p w14:paraId="6DD8B66B"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5.1. Да заплати на ИЗПЪЛНИТЕЛЯ възнаграждение в размер, при условия и в срокове съгласно настоящия договор.</w:t>
                  </w:r>
                </w:p>
              </w:tc>
            </w:tr>
            <w:tr w:rsidR="00387A37" w:rsidRPr="00D12121" w14:paraId="2B307D2E" w14:textId="77777777" w:rsidTr="009F6111">
              <w:trPr>
                <w:tblCellSpacing w:w="0" w:type="dxa"/>
              </w:trPr>
              <w:tc>
                <w:tcPr>
                  <w:tcW w:w="10192" w:type="dxa"/>
                  <w:tcBorders>
                    <w:top w:val="nil"/>
                    <w:left w:val="nil"/>
                    <w:bottom w:val="nil"/>
                    <w:right w:val="nil"/>
                  </w:tcBorders>
                  <w:shd w:val="clear" w:color="auto" w:fill="FFFFFF"/>
                </w:tcPr>
                <w:p w14:paraId="49ADCA23"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5.2. ВЪЗЛОЖИТЕЛЯТ се задължава да не разпространява под каквато и да е форма всяка предоставена му от ИЗПЪЛНИТЕЛЯ информация, имаща характер на търговска тайна и изрично упомената от ИЗПЪЛНИТЕЛЯ като такава в представената от него оферта.</w:t>
                  </w:r>
                </w:p>
              </w:tc>
            </w:tr>
            <w:tr w:rsidR="00387A37" w:rsidRPr="00D12121" w14:paraId="52F2168A" w14:textId="77777777" w:rsidTr="009F6111">
              <w:trPr>
                <w:tblCellSpacing w:w="0" w:type="dxa"/>
              </w:trPr>
              <w:tc>
                <w:tcPr>
                  <w:tcW w:w="10192" w:type="dxa"/>
                  <w:tcBorders>
                    <w:top w:val="nil"/>
                    <w:left w:val="nil"/>
                    <w:bottom w:val="nil"/>
                    <w:right w:val="nil"/>
                  </w:tcBorders>
                  <w:shd w:val="clear" w:color="auto" w:fill="FFFFFF"/>
                </w:tcPr>
                <w:p w14:paraId="7E3F06BA" w14:textId="77777777" w:rsidR="00387A37" w:rsidRPr="00D12121" w:rsidRDefault="00387A37" w:rsidP="00387A37">
                  <w:pPr>
                    <w:spacing w:after="0"/>
                    <w:ind w:firstLine="1155"/>
                    <w:rPr>
                      <w:rFonts w:eastAsia="Batang" w:cs="Times New Roman"/>
                      <w:b/>
                      <w:color w:val="000000"/>
                      <w:lang w:eastAsia="bg-BG"/>
                    </w:rPr>
                  </w:pPr>
                  <w:r w:rsidRPr="00D12121">
                    <w:rPr>
                      <w:rFonts w:eastAsia="Batang" w:cs="Times New Roman"/>
                      <w:b/>
                      <w:color w:val="000000"/>
                      <w:lang w:eastAsia="bg-BG"/>
                    </w:rPr>
                    <w:t>6. ИЗПЪЛНИТЕЛЯТ има право:</w:t>
                  </w:r>
                </w:p>
              </w:tc>
            </w:tr>
            <w:tr w:rsidR="00387A37" w:rsidRPr="00D12121" w14:paraId="34F4F08B" w14:textId="77777777" w:rsidTr="009F6111">
              <w:trPr>
                <w:tblCellSpacing w:w="0" w:type="dxa"/>
              </w:trPr>
              <w:tc>
                <w:tcPr>
                  <w:tcW w:w="10192" w:type="dxa"/>
                  <w:tcBorders>
                    <w:top w:val="nil"/>
                    <w:left w:val="nil"/>
                    <w:bottom w:val="nil"/>
                    <w:right w:val="nil"/>
                  </w:tcBorders>
                  <w:shd w:val="clear" w:color="auto" w:fill="FFFFFF"/>
                </w:tcPr>
                <w:p w14:paraId="2C578779"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6.1. Да получи уговореното възнаграждение при условията и в сроковете, посочени в настоящия договор.</w:t>
                  </w:r>
                </w:p>
              </w:tc>
            </w:tr>
            <w:tr w:rsidR="00387A37" w:rsidRPr="00D12121" w14:paraId="6EBEA584" w14:textId="77777777" w:rsidTr="009F6111">
              <w:trPr>
                <w:tblCellSpacing w:w="0" w:type="dxa"/>
              </w:trPr>
              <w:tc>
                <w:tcPr>
                  <w:tcW w:w="10192" w:type="dxa"/>
                  <w:tcBorders>
                    <w:top w:val="nil"/>
                    <w:left w:val="nil"/>
                    <w:bottom w:val="nil"/>
                    <w:right w:val="nil"/>
                  </w:tcBorders>
                  <w:shd w:val="clear" w:color="auto" w:fill="FFFFFF"/>
                </w:tcPr>
                <w:p w14:paraId="33BCD831"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6.2. Да иска от ВЪЗЛОЖИТЕЛЯ необходимото съдействие за осъществяване на работата по договора, включително предоставяне на нужната информация и документи за изпълнение на договора.</w:t>
                  </w:r>
                </w:p>
              </w:tc>
            </w:tr>
            <w:tr w:rsidR="00387A37" w:rsidRPr="00D12121" w14:paraId="210112BB" w14:textId="77777777" w:rsidTr="009F6111">
              <w:trPr>
                <w:tblCellSpacing w:w="0" w:type="dxa"/>
              </w:trPr>
              <w:tc>
                <w:tcPr>
                  <w:tcW w:w="10192" w:type="dxa"/>
                  <w:tcBorders>
                    <w:top w:val="nil"/>
                    <w:left w:val="nil"/>
                    <w:bottom w:val="nil"/>
                    <w:right w:val="nil"/>
                  </w:tcBorders>
                  <w:shd w:val="clear" w:color="auto" w:fill="FFFFFF"/>
                </w:tcPr>
                <w:p w14:paraId="22E0B15D" w14:textId="77777777" w:rsidR="00387A37" w:rsidRPr="00D12121" w:rsidRDefault="00387A37" w:rsidP="00387A37">
                  <w:pPr>
                    <w:spacing w:after="0"/>
                    <w:ind w:firstLine="1155"/>
                    <w:rPr>
                      <w:rFonts w:eastAsia="Batang" w:cs="Times New Roman"/>
                      <w:b/>
                      <w:color w:val="000000"/>
                      <w:lang w:eastAsia="bg-BG"/>
                    </w:rPr>
                  </w:pPr>
                  <w:r w:rsidRPr="00D12121">
                    <w:rPr>
                      <w:rFonts w:eastAsia="Batang" w:cs="Times New Roman"/>
                      <w:b/>
                      <w:color w:val="000000"/>
                      <w:lang w:eastAsia="bg-BG"/>
                    </w:rPr>
                    <w:lastRenderedPageBreak/>
                    <w:t>7. ИЗПЪЛНИТЕЛЯТ e длъжен:</w:t>
                  </w:r>
                </w:p>
              </w:tc>
            </w:tr>
            <w:tr w:rsidR="00387A37" w:rsidRPr="00D12121" w14:paraId="2875EE30" w14:textId="77777777" w:rsidTr="009F6111">
              <w:trPr>
                <w:tblCellSpacing w:w="0" w:type="dxa"/>
              </w:trPr>
              <w:tc>
                <w:tcPr>
                  <w:tcW w:w="10192" w:type="dxa"/>
                  <w:tcBorders>
                    <w:top w:val="nil"/>
                    <w:left w:val="nil"/>
                    <w:bottom w:val="nil"/>
                    <w:right w:val="nil"/>
                  </w:tcBorders>
                  <w:shd w:val="clear" w:color="auto" w:fill="FFFFFF"/>
                </w:tcPr>
                <w:p w14:paraId="41385086"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7.1. Да изпълни поръчката качествено в съответствие с предложеното в офертата му, включително техническото предложение, което е неразделна част от настоящия договор.</w:t>
                  </w:r>
                </w:p>
              </w:tc>
            </w:tr>
            <w:tr w:rsidR="00387A37" w:rsidRPr="00D12121" w14:paraId="4DA66822" w14:textId="77777777" w:rsidTr="009F6111">
              <w:trPr>
                <w:tblCellSpacing w:w="0" w:type="dxa"/>
              </w:trPr>
              <w:tc>
                <w:tcPr>
                  <w:tcW w:w="10192" w:type="dxa"/>
                  <w:tcBorders>
                    <w:top w:val="nil"/>
                    <w:left w:val="nil"/>
                    <w:bottom w:val="nil"/>
                    <w:right w:val="nil"/>
                  </w:tcBorders>
                  <w:shd w:val="clear" w:color="auto" w:fill="FFFFFF"/>
                </w:tcPr>
                <w:p w14:paraId="4F3F622E"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7.2. Да не предоставя документи и информация на трети лица относно изпълнението на поръчката, както и да не използва информация, станала му известна при изпълнение на задълженията му по настоящия договор.</w:t>
                  </w:r>
                </w:p>
              </w:tc>
            </w:tr>
            <w:tr w:rsidR="00387A37" w:rsidRPr="00D12121" w14:paraId="77AFF1D2" w14:textId="77777777" w:rsidTr="009F6111">
              <w:trPr>
                <w:tblCellSpacing w:w="0" w:type="dxa"/>
              </w:trPr>
              <w:tc>
                <w:tcPr>
                  <w:tcW w:w="10192" w:type="dxa"/>
                  <w:tcBorders>
                    <w:top w:val="nil"/>
                    <w:left w:val="nil"/>
                    <w:bottom w:val="nil"/>
                    <w:right w:val="nil"/>
                  </w:tcBorders>
                  <w:shd w:val="clear" w:color="auto" w:fill="FFFFFF"/>
                </w:tcPr>
                <w:p w14:paraId="03F5D000"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7.3. Да сключи договор/договори за </w:t>
                  </w:r>
                  <w:proofErr w:type="spellStart"/>
                  <w:r w:rsidRPr="00D12121">
                    <w:rPr>
                      <w:rFonts w:eastAsia="Batang" w:cs="Times New Roman"/>
                      <w:color w:val="000000"/>
                      <w:lang w:eastAsia="bg-BG"/>
                    </w:rPr>
                    <w:t>подизпълнение</w:t>
                  </w:r>
                  <w:proofErr w:type="spellEnd"/>
                  <w:r w:rsidRPr="00D12121">
                    <w:rPr>
                      <w:rFonts w:eastAsia="Batang" w:cs="Times New Roman"/>
                      <w:color w:val="000000"/>
                      <w:lang w:eastAsia="bg-BG"/>
                    </w:rPr>
                    <w:t xml:space="preserve"> с посочените в офертата му подизпълнители в срок от 7 календарни дни от сключване на настоящия договор и да предостави оригинален екземпляр на ВЪЗЛОЖИТЕЛЯ в 3-дневен срок. ИЗПЪЛНИТЕЛЯТ може да променя посочените в офертата му подизпълнители при условията на чл. 66 ЗОП.</w:t>
                  </w:r>
                </w:p>
                <w:p w14:paraId="083935D8"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7.4. При изпълнение на предмета на настоящия договор да използва квалифицирани експерти, за чиито действия отговаря. По време на изпълнението на поръчката Изпълнителят няма право да сменя лицата, посочени в офертата му и персоналът, отговорен за изпълнение на поръчката без предварително писмено съгласие на Възложителя.</w:t>
                  </w:r>
                </w:p>
                <w:p w14:paraId="15D34888"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7.5. Да отстрани за своя сметка допуснатите грешки, неточности и констатираните недостатъци (количествени и качествени) от Възложителя, в сроковете, определени в настоящия договор.</w:t>
                  </w:r>
                </w:p>
                <w:p w14:paraId="6592518F"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7.6. Да предоставя на Възложителя информация за хода на работата по изпълнение на дейностите, както и да му осигурява възможност за осъществяване на контрол по изпълнението относно качество и др. във всеки момент от изпълнението на договора, без  това да пречи на изпълнението.</w:t>
                  </w:r>
                </w:p>
                <w:p w14:paraId="394FD815"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7.7. Да не предоставя на физически и юридически лица документи и информация, свързани с изпълнението на договора без изричното съгласие на Възложителя.</w:t>
                  </w:r>
                </w:p>
                <w:p w14:paraId="47215E24"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7.8. Да иска предоставената от него дейност, предмет на договора, да бъде приета от Възложителя, ако е изпълнена качествено и в срок.</w:t>
                  </w:r>
                </w:p>
                <w:p w14:paraId="662573FA"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7.9. Да предостави необходимия брой лицензи за ползването на софтуера, доставен в изпълнение на поръчката, както да съблюдава същият да бъде съвместим с ползваната операционна система и други софтуерни продукти, ползвани от Възложителя; да бъде отворен тип, позволяващ разширение и мултиплициране на по-късен етап при запазване на съвместимостта с избрания тип преносна среда и да е универсален от гледна точка на използвани технически средства и протоколи за връзка. За избягване на всяко съмнение, необходимият брой лицензи се определя от Възложителя, който уведомява своевременно и писмено ИЗПЪЛНИТЕЛЯ. </w:t>
                  </w:r>
                </w:p>
                <w:p w14:paraId="45DF230C"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7.10. Да поддържа точно и систематизирано деловодство, както и пълна и точна счетоводна и друга отчетна документация относно извършването на възложената работа, позволяваща да се установи дали разходите са действително направени във връзка с изпълнението на договора.</w:t>
                  </w:r>
                </w:p>
                <w:p w14:paraId="1C506C69"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7.11.  Да следи и докладва за нередности при изпълнението на договора. В случай на установена нередност при виновно поведение и/или при бездействие от страна на Изпълнителя, последният е длъжен да възстанови на Възложителя всички неправомерно изплатени суми, заедно с дължимите лихви.</w:t>
                  </w:r>
                </w:p>
                <w:p w14:paraId="545BC4F2"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7.12. Изпълнителят се задължава да предприеме всички необходими мерки за избягване на конфликт на интереси, както и да уведоми незабавно Възложителя относно обстоятелството, което предизвиква или може да предизвика подобен конфликт.</w:t>
                  </w:r>
                </w:p>
                <w:p w14:paraId="5F9F58B8"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7.13. Задължение за възстановяване на суми по нередности при виновно поведение и/или при бездействие от страна на Изпълнителя, заедно с дължимата лихва и други неправомерно получени средства в изпълнение на настоящия договор.</w:t>
                  </w:r>
                </w:p>
                <w:p w14:paraId="7F1B7EC1"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7.14. ИЗПЪЛНИТЕЛЯТ се задължава, когато е приложимо, да предостави възможност на Компетентните органи, националните одитиращи власти, Европейската комисия, Европейската служба за борба с измамите, Европейската сметна палата, Съвета за координация в борбата с правонарушенията, засягащи финансовите интереси на Европейските общности - Република </w:t>
                  </w:r>
                  <w:r w:rsidRPr="00D12121">
                    <w:rPr>
                      <w:rFonts w:eastAsia="Batang" w:cs="Times New Roman"/>
                      <w:color w:val="000000"/>
                      <w:lang w:eastAsia="bg-BG"/>
                    </w:rPr>
                    <w:lastRenderedPageBreak/>
                    <w:t xml:space="preserve">България и външните одитори или други органи и лица да извършват проверки чрез разглеждане на документацията или чрез проверки на мястото на изпълнението на проекта и да извършват пълен одит, ако е нужно, въз основа на оправдателни документи за отчетеното, счетоводни документи и всякакви други документи, имащи отношение към финансирането на проекта. </w:t>
                  </w:r>
                </w:p>
                <w:p w14:paraId="5CDAB23D"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7.15. ИЗПЪЛНИТЕЛЯТ се задължава, когато е приложимо, да изпълнява мерките и препоръките, съдържащи се в докладите от проверки на място.</w:t>
                  </w:r>
                </w:p>
                <w:p w14:paraId="4CF4BF60"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7.16. ИЗПЪЛНИТЕЛЯТ се задължава да спазва изискванията за изпълнение на мерките за информация и публичност по проекти, финансирани от Оперативна програма Региони в растеж 2014-2020 г.</w:t>
                  </w:r>
                </w:p>
                <w:p w14:paraId="645EB152" w14:textId="77777777" w:rsidR="00387A37" w:rsidRPr="00D12121" w:rsidRDefault="00387A37" w:rsidP="00387A37">
                  <w:pPr>
                    <w:spacing w:after="0"/>
                    <w:ind w:firstLine="1155"/>
                    <w:rPr>
                      <w:rFonts w:eastAsia="Batang" w:cs="Times New Roman"/>
                    </w:rPr>
                  </w:pPr>
                  <w:r w:rsidRPr="00D12121">
                    <w:rPr>
                      <w:rFonts w:eastAsia="Batang" w:cs="Times New Roman"/>
                      <w:color w:val="000000"/>
                      <w:lang w:eastAsia="bg-BG"/>
                    </w:rPr>
                    <w:t>7.17. ИЗПЪЛНИТЕЛЯТ се задължава, когато е приложимо, да съхранява документацията по чл. 7.10. от настоящия договор: за период от 3 години</w:t>
                  </w:r>
                  <w:r w:rsidRPr="00D12121">
                    <w:rPr>
                      <w:rFonts w:eastAsia="Batang" w:cs="Times New Roman"/>
                    </w:rPr>
                    <w:t>, считано от 31 декември след предаване към Европейската комисия на окончателните документи по приключването на ОПРР 2014-2020 г. При проверки на място от страна на УО на ОПРР, Сертифициращия орган, Одитния орган, Европейската сметна палата, органи на Европейската комисия, Дирекция „Защита на финансови интереси на Европейския съюз“, МВР (АФКОС) и други национални одитни и контролни органи ИЗПЪЛНИТЕЛЯТ се задължава да осигури присъствието на свой представител, както и да осигури: достъп до помещения, преглед на документи, удостоверяващи направените разходи в рамките на предоставената безвъзмездна финансова помощ, както и всякаква друга информация, свързана с изпълнението на сключения Договор.</w:t>
                  </w:r>
                </w:p>
                <w:p w14:paraId="1FC582C3"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rPr>
                    <w:t>7.18. Да информира ВЪЗЛОЖИТЕЛЯ за възникнали проблеми при изпълнение на предвиденото в договора и за предприетите мерки за тяхното решаване, както и да предоставя възможност за контролиране на изпълняваните отделни видове работи по всяко време.</w:t>
                  </w:r>
                </w:p>
                <w:p w14:paraId="773642DC"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В тази документация се включват всички документи, отразяващи приходи и разходи, както и опис, позволяващ детайлна проверка на документите, оправдаващи направени разходи.</w:t>
                  </w:r>
                </w:p>
              </w:tc>
            </w:tr>
            <w:tr w:rsidR="00387A37" w:rsidRPr="00D12121" w14:paraId="133DFF2E" w14:textId="77777777" w:rsidTr="009F6111">
              <w:trPr>
                <w:tblCellSpacing w:w="0" w:type="dxa"/>
              </w:trPr>
              <w:tc>
                <w:tcPr>
                  <w:tcW w:w="10192" w:type="dxa"/>
                  <w:tcBorders>
                    <w:top w:val="nil"/>
                    <w:left w:val="nil"/>
                    <w:bottom w:val="nil"/>
                    <w:right w:val="nil"/>
                  </w:tcBorders>
                  <w:shd w:val="clear" w:color="auto" w:fill="FFFFFF"/>
                </w:tcPr>
                <w:p w14:paraId="33DD07E4" w14:textId="77777777" w:rsidR="00387A37" w:rsidRPr="00D12121" w:rsidRDefault="00387A37" w:rsidP="00387A37">
                  <w:pPr>
                    <w:spacing w:after="0"/>
                    <w:ind w:firstLine="0"/>
                    <w:jc w:val="center"/>
                    <w:rPr>
                      <w:rFonts w:eastAsia="Batang" w:cs="Times New Roman"/>
                      <w:b/>
                      <w:color w:val="000000"/>
                      <w:lang w:eastAsia="bg-BG"/>
                    </w:rPr>
                  </w:pPr>
                </w:p>
                <w:p w14:paraId="41848062" w14:textId="77777777" w:rsidR="00387A37" w:rsidRPr="00D12121" w:rsidRDefault="00387A37" w:rsidP="00387A37">
                  <w:pPr>
                    <w:spacing w:after="0"/>
                    <w:ind w:firstLine="0"/>
                    <w:jc w:val="center"/>
                    <w:rPr>
                      <w:rFonts w:eastAsia="Batang" w:cs="Times New Roman"/>
                      <w:b/>
                      <w:color w:val="000000"/>
                      <w:lang w:eastAsia="bg-BG"/>
                    </w:rPr>
                  </w:pPr>
                  <w:r w:rsidRPr="00D12121">
                    <w:rPr>
                      <w:rFonts w:eastAsia="Batang" w:cs="Times New Roman"/>
                      <w:b/>
                      <w:color w:val="000000"/>
                      <w:lang w:eastAsia="bg-BG"/>
                    </w:rPr>
                    <w:t>V. ГАРАНЦИЯ</w:t>
                  </w:r>
                  <w:r w:rsidRPr="00D12121">
                    <w:rPr>
                      <w:rFonts w:eastAsia="Batang" w:cs="Times New Roman"/>
                      <w:b/>
                    </w:rPr>
                    <w:t>, КОЯТО ДА ОБЕЗПЕЧИ ИЗПЪЛНЕНИЕТО НА ДОГОВОРА</w:t>
                  </w:r>
                </w:p>
              </w:tc>
            </w:tr>
            <w:tr w:rsidR="00387A37" w:rsidRPr="00D12121" w14:paraId="7B22B893" w14:textId="77777777" w:rsidTr="009F6111">
              <w:trPr>
                <w:tblCellSpacing w:w="0" w:type="dxa"/>
              </w:trPr>
              <w:tc>
                <w:tcPr>
                  <w:tcW w:w="10192" w:type="dxa"/>
                  <w:tcBorders>
                    <w:top w:val="nil"/>
                    <w:left w:val="nil"/>
                    <w:bottom w:val="nil"/>
                    <w:right w:val="nil"/>
                  </w:tcBorders>
                  <w:shd w:val="clear" w:color="auto" w:fill="FFFFFF"/>
                </w:tcPr>
                <w:p w14:paraId="4C733771"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8.1. ИЗПЪЛНИТЕЛЯТ гарантира изпълнението на произтичащите от настоящия договор свои задължения с гаранция, която да обезпечи изпълнението на договора в размер на ............................. (...............................................................................) лева, представляващи 3 % от неговата обща стойност, без ДДС.</w:t>
                  </w:r>
                </w:p>
              </w:tc>
            </w:tr>
            <w:tr w:rsidR="00387A37" w:rsidRPr="00D12121" w14:paraId="3E53397A" w14:textId="77777777" w:rsidTr="009F6111">
              <w:trPr>
                <w:tblCellSpacing w:w="0" w:type="dxa"/>
              </w:trPr>
              <w:tc>
                <w:tcPr>
                  <w:tcW w:w="10192" w:type="dxa"/>
                  <w:tcBorders>
                    <w:top w:val="nil"/>
                    <w:left w:val="nil"/>
                    <w:bottom w:val="nil"/>
                    <w:right w:val="nil"/>
                  </w:tcBorders>
                  <w:shd w:val="clear" w:color="auto" w:fill="FFFFFF"/>
                </w:tcPr>
                <w:p w14:paraId="7E0FC706"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8.2. ВЪЗЛОЖИТЕЛЯТ задържа и се удовлетворява от гаранцията, когато ИЗПЪЛНИТЕЛЯТ системно не изпълнява някое от задълженията си по договора, както и когато прекъсне или забави изпълнението на задълженията си по договора с повече от 10 календарни дни.</w:t>
                  </w:r>
                </w:p>
              </w:tc>
            </w:tr>
            <w:tr w:rsidR="00387A37" w:rsidRPr="00D12121" w14:paraId="787138E1" w14:textId="77777777" w:rsidTr="009F6111">
              <w:trPr>
                <w:tblCellSpacing w:w="0" w:type="dxa"/>
              </w:trPr>
              <w:tc>
                <w:tcPr>
                  <w:tcW w:w="10192" w:type="dxa"/>
                  <w:tcBorders>
                    <w:top w:val="nil"/>
                    <w:left w:val="nil"/>
                    <w:bottom w:val="nil"/>
                    <w:right w:val="nil"/>
                  </w:tcBorders>
                  <w:shd w:val="clear" w:color="auto" w:fill="FFFFFF"/>
                </w:tcPr>
                <w:p w14:paraId="19D0C062"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8.3. ВЪЗЛОЖИТЕЛЯТ има право да усвои сумата от гаранцията, без това да го лишава от правото да търси обезщетение за претърпени вреди.</w:t>
                  </w:r>
                </w:p>
              </w:tc>
            </w:tr>
            <w:tr w:rsidR="00387A37" w:rsidRPr="00D12121" w14:paraId="578539D5" w14:textId="77777777" w:rsidTr="009F6111">
              <w:trPr>
                <w:tblCellSpacing w:w="0" w:type="dxa"/>
              </w:trPr>
              <w:tc>
                <w:tcPr>
                  <w:tcW w:w="10192" w:type="dxa"/>
                  <w:tcBorders>
                    <w:top w:val="nil"/>
                    <w:left w:val="nil"/>
                    <w:bottom w:val="nil"/>
                    <w:right w:val="nil"/>
                  </w:tcBorders>
                  <w:shd w:val="clear" w:color="auto" w:fill="FFFFFF"/>
                </w:tcPr>
                <w:p w14:paraId="2AA0024E"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8.4. При липса на възражения по изпълнението на договора ВЪЗЛОЖИТЕЛЯТ освобождава гаранцията по т. 8.1 в срок от 30 календарни дни след приключване на изпълнението</w:t>
                  </w:r>
                  <w:r w:rsidRPr="00D12121">
                    <w:rPr>
                      <w:rFonts w:eastAsia="Batang" w:cs="Times New Roman"/>
                      <w:b/>
                    </w:rPr>
                    <w:t xml:space="preserve"> </w:t>
                  </w:r>
                  <w:r w:rsidRPr="00D12121">
                    <w:rPr>
                      <w:rFonts w:eastAsia="Batang" w:cs="Times New Roman"/>
                    </w:rPr>
                    <w:t>(</w:t>
                  </w:r>
                  <w:r w:rsidRPr="00D12121">
                    <w:rPr>
                      <w:rFonts w:eastAsia="Batang" w:cs="Times New Roman"/>
                      <w:b/>
                    </w:rPr>
                    <w:t>крайната дата за приключването на договора, която крайна дата съвпада с приемането на крайните продукти: доставеното, монтирано, тествано оборудване и осъщественото задължително обучение на персонала на възложителя, определен да работи с доставената нова техника и други артикули от възложителя с подписването на констативния и окончателния протоколи</w:t>
                  </w:r>
                  <w:r w:rsidRPr="00D12121">
                    <w:rPr>
                      <w:rFonts w:eastAsia="Batang" w:cs="Times New Roman"/>
                    </w:rPr>
                    <w:t>)</w:t>
                  </w:r>
                  <w:r w:rsidRPr="00D12121">
                    <w:rPr>
                      <w:rFonts w:eastAsia="Batang" w:cs="Times New Roman"/>
                      <w:color w:val="000000"/>
                      <w:lang w:eastAsia="bg-BG"/>
                    </w:rPr>
                    <w:t xml:space="preserve">, без да дължи лихви за периода, през който средствата законно са престояли при него. </w:t>
                  </w:r>
                </w:p>
              </w:tc>
            </w:tr>
            <w:tr w:rsidR="00387A37" w:rsidRPr="00D12121" w14:paraId="4AF5268C" w14:textId="77777777" w:rsidTr="009F6111">
              <w:trPr>
                <w:tblCellSpacing w:w="0" w:type="dxa"/>
              </w:trPr>
              <w:tc>
                <w:tcPr>
                  <w:tcW w:w="10192" w:type="dxa"/>
                  <w:tcBorders>
                    <w:top w:val="nil"/>
                    <w:left w:val="nil"/>
                    <w:bottom w:val="nil"/>
                    <w:right w:val="nil"/>
                  </w:tcBorders>
                  <w:shd w:val="clear" w:color="auto" w:fill="FFFFFF"/>
                </w:tcPr>
                <w:p w14:paraId="2D0895DE"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8.5. Гаранцията не се освобождава от ВЪЗЛОЖИТЕЛЯ, ако в процеса на изпълнение на договора е възникнал спор между страните относно неизпълнение на задълженията на ИЗПЪЛНИТЕЛЯ и въпросът е отнесен за решаване пред съд. При решаване на спора в полза на ВЪЗЛОЖИТЕЛЯ той може да пристъпи към усвояване на гаранцията.</w:t>
                  </w:r>
                </w:p>
                <w:p w14:paraId="3D6A384B"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8.6. Доставените стоки следва да са нови, като качеството на доставените стоки, предмет на настоящия договор, следва да отговаря на техническите стандарти на производителя. </w:t>
                  </w:r>
                </w:p>
                <w:p w14:paraId="2EFE7C80"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lastRenderedPageBreak/>
                    <w:t xml:space="preserve">8.7. </w:t>
                  </w:r>
                  <w:r w:rsidRPr="00D12121">
                    <w:rPr>
                      <w:rFonts w:eastAsia="Batang" w:cs="Times New Roman"/>
                    </w:rPr>
                    <w:t>След приключване на срока на договора 0,5 (нула цяло и пет) % от стойността на договора се трансформира от гаранцията, която обезпечава изпълнението на договора, в гаранция за гаранционна поддръжка, която се освобождава в 20 дневен срок след изтичане на последния от гаранционните срокове, предвидени като минимални в действащото законодателство и настоящата поръчка. Изпълнителят е длъжен да я поддържа, в противен случай Възложителят се удовлетворява преди да възстанови гаранцията, която обезпечава изпълнението на договора.</w:t>
                  </w:r>
                </w:p>
                <w:p w14:paraId="73FAF983" w14:textId="256F50B4"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 Гаранционният срок на стоките е съгласно Техническото предложение на ИЗПЪЛНИТЕЛЯ и посоченото в чл. 3.2 от настоящия договор. За начало на гаранционния срок се счита датата на подписване на окончателен приемо</w:t>
                  </w:r>
                  <w:r w:rsidR="00DC200B" w:rsidRPr="00D12121">
                    <w:rPr>
                      <w:rFonts w:eastAsia="Batang" w:cs="Times New Roman"/>
                      <w:color w:val="000000"/>
                      <w:lang w:eastAsia="bg-BG"/>
                    </w:rPr>
                    <w:t>-</w:t>
                  </w:r>
                  <w:r w:rsidRPr="00D12121">
                    <w:rPr>
                      <w:rFonts w:eastAsia="Batang" w:cs="Times New Roman"/>
                      <w:color w:val="000000"/>
                      <w:lang w:eastAsia="bg-BG"/>
                    </w:rPr>
                    <w:t>предавателен протокол между страните за изпълнение на настоящия договор.</w:t>
                  </w:r>
                </w:p>
                <w:p w14:paraId="7E430D93"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(2) ИЗПЪЛНИТЕЛЯТ осигурява безплатно сервизно обслужване в продължение на гаранционния срок, определен в договора. В рамките на гаранционното обслужване, ИЗПЪЛНИТЕЛЯТ  ремонтира/ заменя за своя сметка дефектирали елементи/ части/ стоки/ оборудване и/ или извършва безвъзмездно съответните услуги по демонтаж/ монтаж / внедряване/ тестване и други.</w:t>
                  </w:r>
                </w:p>
                <w:p w14:paraId="6D6CAB53"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(3) Сервизното обслужване се извършва на място и/или в сервиз на ИЗПЪЛНИТЕЛЯ, като ИЗПЪЛНИТЕЛЯТ отстранява възникналата повреда за своя сметка и отговорност. </w:t>
                  </w:r>
                </w:p>
                <w:p w14:paraId="7CF570C8"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(4) Гаранционното сервизно обслужване включва разходи за труд, резервни части, транспорт, както и всички други нормативно определени разходи. </w:t>
                  </w:r>
                </w:p>
                <w:p w14:paraId="6EF49C91"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(5) Гаранционната сервизна поддръжка осигурява отстраняването на възникнал проблем в рамките на работното време на крайния получател, при максимално време на реакция и за извършване на диагностика при възникнал проблем 8 (осем) часа след изпращане на заявката и отстраняване на повредата – до 3 (три) работни дни. </w:t>
                  </w:r>
                </w:p>
                <w:p w14:paraId="392766E1" w14:textId="218C402E"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(6) В случай на извънредна ситуация, която не е в резултат от форсмажорни обстоятелства, но води до пълна неработоспособ</w:t>
                  </w:r>
                  <w:r w:rsidR="00DC200B" w:rsidRPr="00D12121">
                    <w:rPr>
                      <w:rFonts w:eastAsia="Batang" w:cs="Times New Roman"/>
                      <w:color w:val="000000"/>
                      <w:lang w:eastAsia="bg-BG"/>
                    </w:rPr>
                    <w:t>ност на системата и/или паралел</w:t>
                  </w:r>
                  <w:r w:rsidRPr="00D12121">
                    <w:rPr>
                      <w:rFonts w:eastAsia="Batang" w:cs="Times New Roman"/>
                      <w:color w:val="000000"/>
                      <w:lang w:eastAsia="bg-BG"/>
                    </w:rPr>
                    <w:t>ен отказ на една или на всички нейни подсистеми Изпълнителят се задължава да отстрани проблема в посочен от Възложителя разумен срок.</w:t>
                  </w:r>
                </w:p>
                <w:p w14:paraId="37A2977C"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(7) В случай на невъзможност повредата на дефектиралата гаранционна стока да бъде отстранена в уговорения срок, същата следва да бъде заменена с друга оборотна техника за временно ползване, която да е с показатели, не по-лоши от тези на повредената техника. Срокът за оказване на техническа помощ започва да тече от часа, в който сервизната организация е била уведомена за проблема. </w:t>
                  </w:r>
                </w:p>
                <w:p w14:paraId="739A5067"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(8) Начинът на уведомяване на сервизната организация на ИЗПЪЛНИТЕЛЯ при възникнала техническа неизправност е писмена заявка на факс: ....................... и/или електронна поща: .................., която включва в себе си и технологията за следене на изпълнението на договора. </w:t>
                  </w:r>
                </w:p>
                <w:p w14:paraId="020B6FE4"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(9) Разходите за транспорта от местонахождението на техниката до сервиза и обратно са за сметка на ИЗПЪЛНИТЕЛЯ.</w:t>
                  </w:r>
                </w:p>
                <w:p w14:paraId="0BD023AC" w14:textId="77777777" w:rsidR="00387A37" w:rsidRPr="00D12121" w:rsidRDefault="00387A37" w:rsidP="00387A37">
                  <w:pPr>
                    <w:spacing w:after="0"/>
                    <w:ind w:firstLine="1155"/>
                    <w:rPr>
                      <w:rFonts w:eastAsia="Batang" w:cs="Times New Roman"/>
                      <w:color w:val="000000"/>
                      <w:lang w:eastAsia="bg-BG"/>
                    </w:rPr>
                  </w:pPr>
                </w:p>
              </w:tc>
            </w:tr>
            <w:tr w:rsidR="00387A37" w:rsidRPr="00D12121" w14:paraId="2E3E3982" w14:textId="77777777" w:rsidTr="009F6111">
              <w:trPr>
                <w:tblCellSpacing w:w="0" w:type="dxa"/>
              </w:trPr>
              <w:tc>
                <w:tcPr>
                  <w:tcW w:w="10192" w:type="dxa"/>
                  <w:tcBorders>
                    <w:top w:val="nil"/>
                    <w:left w:val="nil"/>
                    <w:bottom w:val="nil"/>
                    <w:right w:val="nil"/>
                  </w:tcBorders>
                  <w:shd w:val="clear" w:color="auto" w:fill="FFFFFF"/>
                </w:tcPr>
                <w:p w14:paraId="39D4A802" w14:textId="77777777" w:rsidR="00387A37" w:rsidRPr="00D12121" w:rsidRDefault="00387A37" w:rsidP="00387A37">
                  <w:pPr>
                    <w:spacing w:after="0"/>
                    <w:ind w:firstLine="0"/>
                    <w:jc w:val="center"/>
                    <w:rPr>
                      <w:rFonts w:eastAsia="Batang" w:cs="Times New Roman"/>
                      <w:b/>
                      <w:color w:val="000000"/>
                      <w:lang w:eastAsia="bg-BG"/>
                    </w:rPr>
                  </w:pPr>
                  <w:r w:rsidRPr="00D12121">
                    <w:rPr>
                      <w:rFonts w:eastAsia="Batang" w:cs="Times New Roman"/>
                      <w:b/>
                      <w:color w:val="000000"/>
                      <w:lang w:eastAsia="bg-BG"/>
                    </w:rPr>
                    <w:lastRenderedPageBreak/>
                    <w:t>VI. ПРЕДАВАНЕ И ПРИЕМАНЕ ЗА ИЗПЪЛНЕНИЕТО</w:t>
                  </w:r>
                </w:p>
              </w:tc>
            </w:tr>
            <w:tr w:rsidR="00387A37" w:rsidRPr="00D12121" w14:paraId="045F8DC3" w14:textId="77777777" w:rsidTr="009F6111">
              <w:trPr>
                <w:tblCellSpacing w:w="0" w:type="dxa"/>
              </w:trPr>
              <w:tc>
                <w:tcPr>
                  <w:tcW w:w="10192" w:type="dxa"/>
                  <w:tcBorders>
                    <w:top w:val="nil"/>
                    <w:left w:val="nil"/>
                    <w:bottom w:val="nil"/>
                    <w:right w:val="nil"/>
                  </w:tcBorders>
                  <w:shd w:val="clear" w:color="auto" w:fill="FFFFFF"/>
                </w:tcPr>
                <w:p w14:paraId="2430EF78"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9.1. Приемането на извършената работа по т. 1 се извършва от определени от страна на ВЪЗЛОЖИТЕЛЯ и ИЗПЪЛНИТЕЛЯ лица.</w:t>
                  </w:r>
                </w:p>
              </w:tc>
            </w:tr>
            <w:tr w:rsidR="00387A37" w:rsidRPr="00D12121" w14:paraId="73577A70" w14:textId="77777777" w:rsidTr="009F6111">
              <w:trPr>
                <w:tblCellSpacing w:w="0" w:type="dxa"/>
              </w:trPr>
              <w:tc>
                <w:tcPr>
                  <w:tcW w:w="10192" w:type="dxa"/>
                  <w:tcBorders>
                    <w:top w:val="nil"/>
                    <w:left w:val="nil"/>
                    <w:bottom w:val="nil"/>
                    <w:right w:val="nil"/>
                  </w:tcBorders>
                  <w:shd w:val="clear" w:color="auto" w:fill="FFFFFF"/>
                </w:tcPr>
                <w:p w14:paraId="60CE2A09"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9.2. Всички доставки, други дейности, други документи и услуги по договора трябва да бъдат доставени на  адрес в гр. Русе, допълнително уточнен с ВЪЗЛОЖИТЕЛЯ</w:t>
                  </w:r>
                </w:p>
                <w:p w14:paraId="602F7DF3"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9.3. Представените доставки, други дейности, други документи и услуги по договора трябва да са съгласно действащите норми и стандарти. Доставената нова техника и другите апаратура/оборудване/артикули/стоки/продукти/обзавеждане следва да са нови, неупотребявани и да отговарят на изискванията, действащото законодателство и стандарти.</w:t>
                  </w:r>
                </w:p>
                <w:p w14:paraId="18FFB596"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9.5. Етапите на изпълнението на договора по проекта се приемат по следния установен ред:</w:t>
                  </w:r>
                </w:p>
                <w:p w14:paraId="24E5FAF5"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lastRenderedPageBreak/>
                    <w:t>1.</w:t>
                  </w:r>
                  <w:r w:rsidRPr="00D12121">
                    <w:rPr>
                      <w:rFonts w:eastAsia="Batang" w:cs="Times New Roman"/>
                      <w:color w:val="000000"/>
                      <w:lang w:eastAsia="bg-BG"/>
                    </w:rPr>
                    <w:tab/>
                    <w:t xml:space="preserve">Доставка, монтаж/инсталиране, тестване и въвеждане в експлоатация (когато е необходимо и за което е необходимо) на изискуемите по договора нова техника и другите </w:t>
                  </w:r>
                  <w:r w:rsidRPr="00D12121">
                    <w:rPr>
                      <w:rFonts w:eastAsia="Batang" w:cs="Times New Roman"/>
                    </w:rPr>
                    <w:t>апаратура/ оборудване/ артикули/ стоки/ продукти/ софтуер</w:t>
                  </w:r>
                  <w:r w:rsidRPr="00D12121">
                    <w:rPr>
                      <w:rFonts w:eastAsia="Batang" w:cs="Times New Roman"/>
                      <w:color w:val="000000"/>
                      <w:lang w:eastAsia="bg-BG"/>
                    </w:rPr>
                    <w:t>, както и предвиденото обучение на служители/експерти от страна на ВЪЗЛОЖИТЕЛЯ. Всичко това се осъществява чрез приемо-предавателен протокол/и между Изпълнителя и Възложителя, с указани дата, дейност и оценка на качеството на извършената работа.</w:t>
                  </w:r>
                </w:p>
                <w:p w14:paraId="25D95D13"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2.</w:t>
                  </w:r>
                  <w:r w:rsidRPr="00D12121">
                    <w:rPr>
                      <w:rFonts w:eastAsia="Batang" w:cs="Times New Roman"/>
                      <w:color w:val="000000"/>
                      <w:lang w:eastAsia="bg-BG"/>
                    </w:rPr>
                    <w:tab/>
                    <w:t>Разглеждане и оценка.</w:t>
                  </w:r>
                </w:p>
                <w:p w14:paraId="1ED4741A"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Комисия от експерти на Възложителя или упълномощени негови представители (като например лице, извършващо проверки и оценка на съответствието) разглеждат изпълненото, като в максимум 10 дневен срок изготвя Протокол за приемане или връщане за корекции. При необходимост от корекции – в 3 дневен срок Изпълнителят трябва да отстрани неточностите/нередностите и/или той да направи мотивирана обосновка относно причините да не отстрани дадена констатация и/или забележка и/или препоръка и да предаде поправения или доставен и монтиран отново уред/апарат/оборудване/артикул/стока/продукт/обзавеждане на Възложителя.</w:t>
                  </w:r>
                </w:p>
                <w:p w14:paraId="5776C6E3"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3.</w:t>
                  </w:r>
                  <w:r w:rsidRPr="00D12121">
                    <w:rPr>
                      <w:rFonts w:eastAsia="Batang" w:cs="Times New Roman"/>
                      <w:color w:val="000000"/>
                      <w:lang w:eastAsia="bg-BG"/>
                    </w:rPr>
                    <w:tab/>
                    <w:t>Одобрение.</w:t>
                  </w:r>
                </w:p>
                <w:p w14:paraId="02B8CA36"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Въз основа на Протокола/</w:t>
                  </w:r>
                  <w:proofErr w:type="spellStart"/>
                  <w:r w:rsidRPr="00D12121">
                    <w:rPr>
                      <w:rFonts w:eastAsia="Batang" w:cs="Times New Roman"/>
                      <w:color w:val="000000"/>
                      <w:lang w:eastAsia="bg-BG"/>
                    </w:rPr>
                    <w:t>ите</w:t>
                  </w:r>
                  <w:proofErr w:type="spellEnd"/>
                  <w:r w:rsidRPr="00D12121">
                    <w:rPr>
                      <w:rFonts w:eastAsia="Batang" w:cs="Times New Roman"/>
                      <w:color w:val="000000"/>
                      <w:lang w:eastAsia="bg-BG"/>
                    </w:rPr>
                    <w:t xml:space="preserve"> с решенията на Комисията за приемане работата на Изпълнителя/Доклад за оценка на съответствието за всеки </w:t>
                  </w:r>
                  <w:r w:rsidRPr="00D12121">
                    <w:rPr>
                      <w:rFonts w:eastAsia="Batang" w:cs="Times New Roman"/>
                    </w:rPr>
                    <w:t>апаратура/ оборудване/ артикули/ стоки/ продукти/ софтуер</w:t>
                  </w:r>
                  <w:r w:rsidRPr="00D12121">
                    <w:rPr>
                      <w:rFonts w:eastAsia="Batang" w:cs="Times New Roman"/>
                      <w:color w:val="000000"/>
                      <w:lang w:eastAsia="bg-BG"/>
                    </w:rPr>
                    <w:t xml:space="preserve">, ВЪЗЛОЖИТЕЛЯТ одобрява съответния Протокол/Доклад за оценка на съответствието. Одобряването на Протокола/Доклада за съответния резултат се счита за основание за плащане на Изпълнителя след като се изпълнят и останалите условия, посочени в частта плащане от договора. </w:t>
                  </w:r>
                </w:p>
                <w:p w14:paraId="063221A2" w14:textId="0AB53AC9"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9.6. В случай, че така ревизираните </w:t>
                  </w:r>
                  <w:r w:rsidR="00FA060F" w:rsidRPr="00D12121">
                    <w:rPr>
                      <w:rFonts w:eastAsia="Batang" w:cs="Times New Roman"/>
                    </w:rPr>
                    <w:t>апаратура/ оборудване/ артикули/ стоки/ продукти/ софтуер</w:t>
                  </w:r>
                  <w:r w:rsidRPr="00D12121">
                    <w:rPr>
                      <w:rFonts w:eastAsia="Batang" w:cs="Times New Roman"/>
                      <w:color w:val="000000"/>
                      <w:lang w:eastAsia="bg-BG"/>
                    </w:rPr>
                    <w:t>, произтичащи от техническите спецификации не са с необходимото качество, то ВЪЗЛОЖИТЕЛЯТ има пр</w:t>
                  </w:r>
                  <w:r w:rsidR="002709F0" w:rsidRPr="00D12121">
                    <w:rPr>
                      <w:rFonts w:eastAsia="Batang" w:cs="Times New Roman"/>
                      <w:color w:val="000000"/>
                      <w:lang w:eastAsia="bg-BG"/>
                    </w:rPr>
                    <w:t>аво да не приеме ревизираните</w:t>
                  </w:r>
                  <w:r w:rsidRPr="00D12121">
                    <w:rPr>
                      <w:rFonts w:eastAsia="Batang" w:cs="Times New Roman"/>
                      <w:color w:val="000000"/>
                      <w:lang w:eastAsia="bg-BG"/>
                    </w:rPr>
                    <w:t xml:space="preserve"> </w:t>
                  </w:r>
                  <w:r w:rsidR="002709F0" w:rsidRPr="00D12121">
                    <w:rPr>
                      <w:rFonts w:eastAsia="Batang" w:cs="Times New Roman"/>
                    </w:rPr>
                    <w:t>апаратура/ оборудване/ артикули/ стоки/ продукти/ софтуер</w:t>
                  </w:r>
                  <w:r w:rsidR="002709F0" w:rsidRPr="00D12121">
                    <w:rPr>
                      <w:rFonts w:eastAsia="Batang" w:cs="Times New Roman"/>
                      <w:color w:val="000000"/>
                      <w:lang w:eastAsia="bg-BG"/>
                    </w:rPr>
                    <w:t xml:space="preserve"> </w:t>
                  </w:r>
                  <w:r w:rsidRPr="00D12121">
                    <w:rPr>
                      <w:rFonts w:eastAsia="Batang" w:cs="Times New Roman"/>
                      <w:color w:val="000000"/>
                      <w:lang w:eastAsia="bg-BG"/>
                    </w:rPr>
                    <w:t>и да наложи предвидената в т. 10.1 от настоящия договор неустойка.</w:t>
                  </w:r>
                </w:p>
                <w:p w14:paraId="4C40F72E" w14:textId="0842C8A3"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9.7. След приемането/одобрението на всички крайни продукти и описаните в техническите спецификации очаквани резултати, както и допълнителен/и такъв/такива, ако е предложено от избрания за изпълнител – участник по настоящия договор от Възложителя, лицата по т. 9.1 подписват двустранен окончателен протокол. Този протокол се счита за окончателен </w:t>
                  </w:r>
                  <w:proofErr w:type="spellStart"/>
                  <w:r w:rsidRPr="00D12121">
                    <w:rPr>
                      <w:rFonts w:eastAsia="Batang" w:cs="Times New Roman"/>
                      <w:color w:val="000000"/>
                      <w:lang w:eastAsia="bg-BG"/>
                    </w:rPr>
                    <w:t>приемо</w:t>
                  </w:r>
                  <w:proofErr w:type="spellEnd"/>
                  <w:r w:rsidRPr="00D12121">
                    <w:rPr>
                      <w:rFonts w:eastAsia="Batang" w:cs="Times New Roman"/>
                      <w:color w:val="000000"/>
                      <w:lang w:eastAsia="bg-BG"/>
                    </w:rPr>
                    <w:t xml:space="preserve"> предавателен протокол по изпълнението на настоящия до</w:t>
                  </w:r>
                  <w:r w:rsidR="0000458B">
                    <w:rPr>
                      <w:rFonts w:eastAsia="Batang" w:cs="Times New Roman"/>
                      <w:color w:val="000000"/>
                      <w:lang w:eastAsia="bg-BG"/>
                    </w:rPr>
                    <w:t>говор. За такъв протокол се счит</w:t>
                  </w:r>
                  <w:r w:rsidRPr="00D12121">
                    <w:rPr>
                      <w:rFonts w:eastAsia="Batang" w:cs="Times New Roman"/>
                      <w:color w:val="000000"/>
                      <w:lang w:eastAsia="bg-BG"/>
                    </w:rPr>
                    <w:t xml:space="preserve">а и протоколът за приемане на дейности и доставки, подписан при изтичане на срока или при предсрочно прекратяване на настоящия договор. </w:t>
                  </w:r>
                </w:p>
              </w:tc>
            </w:tr>
            <w:tr w:rsidR="00387A37" w:rsidRPr="00D12121" w14:paraId="22C5BE29" w14:textId="77777777" w:rsidTr="009F6111">
              <w:trPr>
                <w:tblCellSpacing w:w="0" w:type="dxa"/>
              </w:trPr>
              <w:tc>
                <w:tcPr>
                  <w:tcW w:w="10192" w:type="dxa"/>
                  <w:tcBorders>
                    <w:top w:val="nil"/>
                    <w:left w:val="nil"/>
                    <w:bottom w:val="nil"/>
                    <w:right w:val="nil"/>
                  </w:tcBorders>
                  <w:shd w:val="clear" w:color="auto" w:fill="FFFFFF"/>
                </w:tcPr>
                <w:p w14:paraId="7E010A54"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lastRenderedPageBreak/>
                    <w:t xml:space="preserve">9.8. Когато ИЗПЪЛНИТЕЛЯТ е сключил договор/договори за </w:t>
                  </w:r>
                  <w:proofErr w:type="spellStart"/>
                  <w:r w:rsidRPr="00D12121">
                    <w:rPr>
                      <w:rFonts w:eastAsia="Batang" w:cs="Times New Roman"/>
                      <w:color w:val="000000"/>
                      <w:lang w:eastAsia="bg-BG"/>
                    </w:rPr>
                    <w:t>подизпълнение</w:t>
                  </w:r>
                  <w:proofErr w:type="spellEnd"/>
                  <w:r w:rsidRPr="00D12121">
                    <w:rPr>
                      <w:rFonts w:eastAsia="Batang" w:cs="Times New Roman"/>
                      <w:color w:val="000000"/>
                      <w:lang w:eastAsia="bg-BG"/>
                    </w:rPr>
                    <w:t>, работата на подизпълнителите се приема от ВЪЗЛОЖИТЕЛЯ в присъствието на ИЗПЪЛНИТЕЛЯ и подизпълнителя.</w:t>
                  </w:r>
                </w:p>
                <w:p w14:paraId="08F62B3C"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9.9. (1) ВЪЗЛОЖИТЕЛЯТ може да предявява рекламации пред ИЗПЪЛНИТЕЛЯ за: </w:t>
                  </w:r>
                </w:p>
                <w:p w14:paraId="66E553DE"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а) количество и </w:t>
                  </w:r>
                  <w:proofErr w:type="spellStart"/>
                  <w:r w:rsidRPr="00D12121">
                    <w:rPr>
                      <w:rFonts w:eastAsia="Batang" w:cs="Times New Roman"/>
                      <w:color w:val="000000"/>
                      <w:lang w:eastAsia="bg-BG"/>
                    </w:rPr>
                    <w:t>некомплектност</w:t>
                  </w:r>
                  <w:proofErr w:type="spellEnd"/>
                  <w:r w:rsidRPr="00D12121">
                    <w:rPr>
                      <w:rFonts w:eastAsia="Batang" w:cs="Times New Roman"/>
                      <w:color w:val="000000"/>
                      <w:lang w:eastAsia="bg-BG"/>
                    </w:rPr>
                    <w:t xml:space="preserve"> на стоките или техническата документация (явни недостатъци); </w:t>
                  </w:r>
                </w:p>
                <w:p w14:paraId="06CF58E6"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б) качество (скрити недостатъци): </w:t>
                  </w:r>
                </w:p>
                <w:p w14:paraId="5B921C96"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 при доставяне на стоки не от договорения вид и технически характеристики съгласно настоящия договор; </w:t>
                  </w:r>
                </w:p>
                <w:p w14:paraId="0F5F86B4"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 при констатиране на дефекти при употреба на стоките. </w:t>
                  </w:r>
                </w:p>
                <w:p w14:paraId="5EBF638E"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(2) Рекламации за явни недостатъци на стоките се правят от ВЪЗЛОЖИТЕЛЯ, чрез крайните получатели на стоките, в момента на предаването им, за което се съставя протокол, подписан от двете страни. </w:t>
                  </w:r>
                </w:p>
                <w:p w14:paraId="6F5B3951"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(3) Рекламации за скрити недостатъци се правят през целия срок на гаранция на доставените стоки, като рекламацията се придружава задължително от констативен протокол. </w:t>
                  </w:r>
                </w:p>
                <w:p w14:paraId="19B2C680"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(4) ВЪЗЛОЖИТЕЛЯТ е длъжен да уведоми писмено ИЗПЪЛНИТЕЛЯ за установените дефекти в 15 (петнадесет) дневен срок от констатирането им. </w:t>
                  </w:r>
                </w:p>
                <w:p w14:paraId="7A75C987"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lastRenderedPageBreak/>
                    <w:t xml:space="preserve">(5) В рекламациите се посочва номерът на договора, точното количество на получените стоки с техния партиден номер, основанието за рекламация и конкретното искане на ВЪЗЛОЖИТЕЛЯ. </w:t>
                  </w:r>
                </w:p>
                <w:p w14:paraId="13C1469E"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(6) В 10 (десет) дневен срок от получаване на рекламацията, ИЗПЪЛНИТЕЛЯТ следва да отговори на ВЪЗЛОЖИТЕЛЯ писмено и конкретно дали приема рекламацията или я отхвърля.   </w:t>
                  </w:r>
                </w:p>
                <w:p w14:paraId="78BED790"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(7) При рекламация за явни недостатъци ИЗПЪЛНИТЕЛЯТ е длъжен в едномесечен срок от получаване на рекламацията за своя сметка и риск да достави на мястото на доставяне количеството липсващи в доставката/некомплектни договорени стоки. </w:t>
                  </w:r>
                </w:p>
                <w:p w14:paraId="4C60AA0B"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(8) При рекламация за скрити недостатъци ИЗПЪЛНИТЕЛЯТ е длъжен в едномесечен срок от получаването й да замени доставените недоговорени по вид/дефектни стоки за своя сметка и риск или по преценка на ВЪЗЛОЖИТЕЛЯ да върне съответната част от заплатената цена, ведно с дължимите неустойки съгласно този договор. </w:t>
                  </w:r>
                </w:p>
                <w:p w14:paraId="33685637"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(9) Изборът на посочените по-горе възможности да се върне съответната част от платеното или да се доставят нови стоки принадлежи на ВЪЗЛОЖИТЕЛЯ и се упражнява от него под формата на писмено уведомление до ИЗПЪЛНИТЕЛЯ, като разходите и рисковете по новото доставяне на оборудването са за сметка на ИЗПЪЛНИТЕЛЯ. </w:t>
                  </w:r>
                </w:p>
                <w:p w14:paraId="44C05D3D"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(10) Рекламираните стоки се съхраняват от съответния краен получател до уреждане на рекламациите. </w:t>
                  </w:r>
                </w:p>
              </w:tc>
            </w:tr>
            <w:tr w:rsidR="00387A37" w:rsidRPr="00D12121" w14:paraId="4B93FCC6" w14:textId="77777777" w:rsidTr="009F6111">
              <w:trPr>
                <w:tblCellSpacing w:w="0" w:type="dxa"/>
              </w:trPr>
              <w:tc>
                <w:tcPr>
                  <w:tcW w:w="10192" w:type="dxa"/>
                  <w:tcBorders>
                    <w:top w:val="nil"/>
                    <w:left w:val="nil"/>
                    <w:bottom w:val="nil"/>
                    <w:right w:val="nil"/>
                  </w:tcBorders>
                  <w:shd w:val="clear" w:color="auto" w:fill="FFFFFF"/>
                </w:tcPr>
                <w:p w14:paraId="171CEBEF" w14:textId="77777777" w:rsidR="00387A37" w:rsidRPr="00D12121" w:rsidRDefault="00387A37" w:rsidP="00387A37">
                  <w:pPr>
                    <w:spacing w:after="0"/>
                    <w:ind w:firstLine="0"/>
                    <w:jc w:val="center"/>
                    <w:rPr>
                      <w:rFonts w:eastAsia="Batang" w:cs="Times New Roman"/>
                      <w:b/>
                      <w:color w:val="000000"/>
                      <w:lang w:eastAsia="bg-BG"/>
                    </w:rPr>
                  </w:pPr>
                  <w:r w:rsidRPr="00D12121">
                    <w:rPr>
                      <w:rFonts w:eastAsia="Batang" w:cs="Times New Roman"/>
                      <w:b/>
                      <w:color w:val="000000"/>
                      <w:lang w:eastAsia="bg-BG"/>
                    </w:rPr>
                    <w:lastRenderedPageBreak/>
                    <w:t>VІІ. НЕУСТОЙКИ</w:t>
                  </w:r>
                </w:p>
              </w:tc>
            </w:tr>
            <w:tr w:rsidR="00387A37" w:rsidRPr="00D12121" w14:paraId="68B98027" w14:textId="77777777" w:rsidTr="009F6111">
              <w:trPr>
                <w:tblCellSpacing w:w="0" w:type="dxa"/>
              </w:trPr>
              <w:tc>
                <w:tcPr>
                  <w:tcW w:w="10192" w:type="dxa"/>
                  <w:tcBorders>
                    <w:top w:val="nil"/>
                    <w:left w:val="nil"/>
                    <w:bottom w:val="nil"/>
                    <w:right w:val="nil"/>
                  </w:tcBorders>
                  <w:shd w:val="clear" w:color="auto" w:fill="FFFFFF"/>
                </w:tcPr>
                <w:p w14:paraId="075526AD"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10.1. В случай на забавяне при изпълнението на работата по договора ИЗПЪЛНИТЕЛЯТ дължи на ВЪЗЛОЖИТЕЛЯ неустойка в размер на 0,1 (нула цяло и един) % от стойността на договора за всеки просрочен ден, но не повече от 40 (четиридесет) % от стойността на договора.</w:t>
                  </w:r>
                </w:p>
              </w:tc>
            </w:tr>
            <w:tr w:rsidR="00387A37" w:rsidRPr="00D12121" w14:paraId="5BB880AC" w14:textId="77777777" w:rsidTr="009F6111">
              <w:trPr>
                <w:tblCellSpacing w:w="0" w:type="dxa"/>
              </w:trPr>
              <w:tc>
                <w:tcPr>
                  <w:tcW w:w="10192" w:type="dxa"/>
                  <w:tcBorders>
                    <w:top w:val="nil"/>
                    <w:left w:val="nil"/>
                    <w:bottom w:val="nil"/>
                    <w:right w:val="nil"/>
                  </w:tcBorders>
                  <w:shd w:val="clear" w:color="auto" w:fill="FFFFFF"/>
                </w:tcPr>
                <w:p w14:paraId="2F76590C"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10.2. Изплащането на неустойката не лишава изправната страна от правото да търси реално изпълнение и обезщетение за претърпени вреди.</w:t>
                  </w:r>
                </w:p>
                <w:p w14:paraId="6A42E504" w14:textId="77777777" w:rsidR="00387A37" w:rsidRPr="00D12121" w:rsidRDefault="00387A37" w:rsidP="00387A37">
                  <w:pPr>
                    <w:spacing w:after="0"/>
                    <w:ind w:firstLine="1155"/>
                    <w:rPr>
                      <w:rFonts w:eastAsia="Verdana" w:cs="Times New Roman"/>
                      <w:lang w:eastAsia="bg-BG"/>
                    </w:rPr>
                  </w:pPr>
                  <w:r w:rsidRPr="00D12121">
                    <w:rPr>
                      <w:rFonts w:eastAsia="Verdana" w:cs="Times New Roman"/>
                      <w:lang w:eastAsia="bg-BG"/>
                    </w:rPr>
                    <w:t>10.3.</w:t>
                  </w:r>
                  <w:r w:rsidRPr="00D12121">
                    <w:rPr>
                      <w:rFonts w:eastAsia="Verdana" w:cs="Times New Roman"/>
                      <w:b/>
                      <w:lang w:eastAsia="bg-BG"/>
                    </w:rPr>
                    <w:t xml:space="preserve"> ИЗПЪЛНИТЕЛЯТ</w:t>
                  </w:r>
                  <w:r w:rsidRPr="00D12121">
                    <w:rPr>
                      <w:rFonts w:eastAsia="Verdana" w:cs="Times New Roman"/>
                      <w:lang w:eastAsia="bg-BG"/>
                    </w:rPr>
                    <w:t xml:space="preserve"> отговаря за недостатъците на доставеното оборудване, които намаляват съществено неговата цена или неговата годност за употреба и не са били съобщени на </w:t>
                  </w:r>
                  <w:r w:rsidRPr="00D12121">
                    <w:rPr>
                      <w:rFonts w:eastAsia="Verdana" w:cs="Times New Roman"/>
                      <w:b/>
                      <w:lang w:eastAsia="bg-BG"/>
                    </w:rPr>
                    <w:t>ВЪЗЛОЖИТЕЛЯ</w:t>
                  </w:r>
                  <w:r w:rsidRPr="00D12121">
                    <w:rPr>
                      <w:rFonts w:eastAsia="Verdana" w:cs="Times New Roman"/>
                      <w:lang w:eastAsia="bg-BG"/>
                    </w:rPr>
                    <w:t>.</w:t>
                  </w:r>
                </w:p>
                <w:p w14:paraId="2358CB7B" w14:textId="77777777" w:rsidR="00387A37" w:rsidRPr="00D12121" w:rsidRDefault="00387A37" w:rsidP="00387A37">
                  <w:pPr>
                    <w:spacing w:after="0"/>
                    <w:ind w:firstLine="1155"/>
                    <w:rPr>
                      <w:rFonts w:eastAsia="Verdana" w:cs="Times New Roman"/>
                      <w:lang w:eastAsia="bg-BG"/>
                    </w:rPr>
                  </w:pPr>
                  <w:r w:rsidRPr="00D12121">
                    <w:rPr>
                      <w:rFonts w:eastAsia="Verdana" w:cs="Times New Roman"/>
                      <w:lang w:eastAsia="bg-BG"/>
                    </w:rPr>
                    <w:t xml:space="preserve">10.4. В случаите по предходната точка </w:t>
                  </w:r>
                  <w:r w:rsidRPr="00D12121">
                    <w:rPr>
                      <w:rFonts w:eastAsia="Verdana" w:cs="Times New Roman"/>
                      <w:b/>
                      <w:lang w:eastAsia="bg-BG"/>
                    </w:rPr>
                    <w:t>ВЪЗЛОЖИТЕЛЯТ</w:t>
                  </w:r>
                  <w:r w:rsidRPr="00D12121">
                    <w:rPr>
                      <w:rFonts w:eastAsia="Verdana" w:cs="Times New Roman"/>
                      <w:lang w:eastAsia="bg-BG"/>
                    </w:rPr>
                    <w:t xml:space="preserve"> разполага със следните права:</w:t>
                  </w:r>
                </w:p>
                <w:p w14:paraId="2082FF48" w14:textId="77777777" w:rsidR="00387A37" w:rsidRPr="00D12121" w:rsidRDefault="00387A37" w:rsidP="00387A37">
                  <w:pPr>
                    <w:widowControl w:val="0"/>
                    <w:autoSpaceDE w:val="0"/>
                    <w:autoSpaceDN w:val="0"/>
                    <w:adjustRightInd w:val="0"/>
                    <w:spacing w:after="0"/>
                    <w:ind w:firstLine="720"/>
                    <w:rPr>
                      <w:rFonts w:eastAsia="Verdana" w:cs="Times New Roman"/>
                      <w:lang w:eastAsia="bg-BG"/>
                    </w:rPr>
                  </w:pPr>
                  <w:r w:rsidRPr="00D12121">
                    <w:rPr>
                      <w:rFonts w:eastAsia="Verdana" w:cs="Times New Roman"/>
                      <w:lang w:eastAsia="bg-BG"/>
                    </w:rPr>
                    <w:t>1. да върне оборудването и да иска обратно сумата, която е дал до момента заедно с разноските по договора;</w:t>
                  </w:r>
                </w:p>
                <w:p w14:paraId="5C883F93" w14:textId="77777777" w:rsidR="00387A37" w:rsidRPr="00D12121" w:rsidRDefault="00387A37" w:rsidP="00387A37">
                  <w:pPr>
                    <w:widowControl w:val="0"/>
                    <w:autoSpaceDE w:val="0"/>
                    <w:autoSpaceDN w:val="0"/>
                    <w:adjustRightInd w:val="0"/>
                    <w:spacing w:after="0"/>
                    <w:ind w:firstLine="720"/>
                    <w:rPr>
                      <w:rFonts w:eastAsia="Verdana" w:cs="Times New Roman"/>
                      <w:lang w:eastAsia="bg-BG"/>
                    </w:rPr>
                  </w:pPr>
                  <w:r w:rsidRPr="00D12121">
                    <w:rPr>
                      <w:rFonts w:eastAsia="Verdana" w:cs="Times New Roman"/>
                      <w:lang w:eastAsia="bg-BG"/>
                    </w:rPr>
                    <w:t>2. да задържи оборудването и да иска намаляване на цената;</w:t>
                  </w:r>
                </w:p>
                <w:p w14:paraId="71FBE31C" w14:textId="77777777" w:rsidR="00387A37" w:rsidRPr="00D12121" w:rsidRDefault="00387A37" w:rsidP="00387A37">
                  <w:pPr>
                    <w:widowControl w:val="0"/>
                    <w:autoSpaceDE w:val="0"/>
                    <w:autoSpaceDN w:val="0"/>
                    <w:adjustRightInd w:val="0"/>
                    <w:spacing w:after="0"/>
                    <w:ind w:firstLine="720"/>
                    <w:rPr>
                      <w:rFonts w:eastAsia="Verdana" w:cs="Times New Roman"/>
                      <w:lang w:eastAsia="bg-BG"/>
                    </w:rPr>
                  </w:pPr>
                  <w:r w:rsidRPr="00D12121">
                    <w:rPr>
                      <w:rFonts w:eastAsia="Verdana" w:cs="Times New Roman"/>
                      <w:lang w:eastAsia="bg-BG"/>
                    </w:rPr>
                    <w:t xml:space="preserve">3. да отстрани недостатъците за сметка на </w:t>
                  </w:r>
                  <w:r w:rsidRPr="00D12121">
                    <w:rPr>
                      <w:rFonts w:eastAsia="Verdana" w:cs="Times New Roman"/>
                      <w:b/>
                      <w:lang w:eastAsia="bg-BG"/>
                    </w:rPr>
                    <w:t>ИЗПЪЛНИТЕЛЯ</w:t>
                  </w:r>
                  <w:r w:rsidRPr="00D12121">
                    <w:rPr>
                      <w:rFonts w:eastAsia="Verdana" w:cs="Times New Roman"/>
                      <w:lang w:eastAsia="bg-BG"/>
                    </w:rPr>
                    <w:t>;</w:t>
                  </w:r>
                </w:p>
                <w:p w14:paraId="67449AE9" w14:textId="77777777" w:rsidR="00387A37" w:rsidRPr="00D12121" w:rsidRDefault="00387A37" w:rsidP="00387A37">
                  <w:pPr>
                    <w:widowControl w:val="0"/>
                    <w:autoSpaceDE w:val="0"/>
                    <w:autoSpaceDN w:val="0"/>
                    <w:adjustRightInd w:val="0"/>
                    <w:spacing w:after="0"/>
                    <w:ind w:firstLine="720"/>
                    <w:rPr>
                      <w:rFonts w:eastAsia="Verdana" w:cs="Times New Roman"/>
                      <w:lang w:eastAsia="bg-BG"/>
                    </w:rPr>
                  </w:pPr>
                  <w:r w:rsidRPr="00D12121">
                    <w:rPr>
                      <w:rFonts w:eastAsia="Verdana" w:cs="Times New Roman"/>
                      <w:lang w:eastAsia="bg-BG"/>
                    </w:rPr>
                    <w:t>4. да иска да му бъде предадено оборудването без недостатъци в замяна на това, което е получил с недостатъци.</w:t>
                  </w:r>
                </w:p>
                <w:p w14:paraId="4DF7D2A8" w14:textId="77777777" w:rsidR="00387A37" w:rsidRPr="00D12121" w:rsidRDefault="00387A37" w:rsidP="00387A37">
                  <w:pPr>
                    <w:spacing w:after="0"/>
                    <w:ind w:firstLine="1155"/>
                    <w:rPr>
                      <w:rFonts w:eastAsia="Verdana" w:cs="Times New Roman"/>
                      <w:lang w:eastAsia="bg-BG"/>
                    </w:rPr>
                  </w:pPr>
                  <w:r w:rsidRPr="00D12121">
                    <w:rPr>
                      <w:rFonts w:eastAsia="Verdana" w:cs="Times New Roman"/>
                      <w:lang w:eastAsia="bg-BG"/>
                    </w:rPr>
                    <w:t xml:space="preserve">10.5. Независимо от правомощията си по т. 10.4. </w:t>
                  </w:r>
                  <w:r w:rsidRPr="00D12121">
                    <w:rPr>
                      <w:rFonts w:eastAsia="Verdana" w:cs="Times New Roman"/>
                      <w:b/>
                      <w:lang w:eastAsia="bg-BG"/>
                    </w:rPr>
                    <w:t>ВЪЗЛОЖИТЕЛЯТ</w:t>
                  </w:r>
                  <w:r w:rsidRPr="00D12121">
                    <w:rPr>
                      <w:rFonts w:eastAsia="Verdana" w:cs="Times New Roman"/>
                      <w:lang w:eastAsia="bg-BG"/>
                    </w:rPr>
                    <w:t xml:space="preserve"> може да иска и неустойка за претърпените вреди в размер на 10 % (десет на сто) от стойността на оборудването.</w:t>
                  </w:r>
                </w:p>
                <w:p w14:paraId="37595418" w14:textId="77777777" w:rsidR="00387A37" w:rsidRPr="00D12121" w:rsidRDefault="00387A37" w:rsidP="00387A37">
                  <w:pPr>
                    <w:spacing w:after="0"/>
                    <w:ind w:firstLine="1155"/>
                    <w:rPr>
                      <w:rFonts w:eastAsia="Verdana" w:cs="Times New Roman"/>
                      <w:lang w:eastAsia="bg-BG"/>
                    </w:rPr>
                  </w:pPr>
                  <w:r w:rsidRPr="00D12121">
                    <w:rPr>
                      <w:rFonts w:eastAsia="Batang" w:cs="Times New Roman"/>
                    </w:rPr>
                    <w:t>10.6. При пълно или частично неизпълнение на задължения, произтичащи от Гаранционна отговорност и обслужване”, изпълнителят дължи неустойка в размер на 0,1 % от цената на договора, която Възложителят има право да удържи от гаранцията за гаранционна поддръжка.</w:t>
                  </w:r>
                </w:p>
                <w:p w14:paraId="78FBE71F" w14:textId="77777777" w:rsidR="00387A37" w:rsidRPr="00D12121" w:rsidRDefault="00387A37" w:rsidP="00387A37">
                  <w:pPr>
                    <w:spacing w:after="0"/>
                    <w:ind w:firstLine="1155"/>
                    <w:rPr>
                      <w:rFonts w:eastAsia="Verdana" w:cs="Times New Roman"/>
                      <w:lang w:eastAsia="bg-BG"/>
                    </w:rPr>
                  </w:pPr>
                  <w:r w:rsidRPr="00D12121">
                    <w:rPr>
                      <w:rFonts w:eastAsia="Verdana" w:cs="Times New Roman"/>
                      <w:lang w:eastAsia="bg-BG"/>
                    </w:rPr>
                    <w:t xml:space="preserve">10.7. </w:t>
                  </w:r>
                  <w:r w:rsidRPr="00D12121">
                    <w:rPr>
                      <w:rFonts w:eastAsia="Batang" w:cs="Times New Roman"/>
                      <w:b/>
                      <w:bCs/>
                    </w:rPr>
                    <w:t>ВЪЗЛОЖИТЕЛЯТ</w:t>
                  </w:r>
                  <w:r w:rsidRPr="00D12121">
                    <w:rPr>
                      <w:rFonts w:eastAsia="Batang" w:cs="Times New Roman"/>
                    </w:rPr>
                    <w:t xml:space="preserve"> има право да удържи начислените неустойки от последващото дължимо по договора плащане или от стойността на гаранцията за добро изпълнение</w:t>
                  </w:r>
                </w:p>
                <w:p w14:paraId="72DE7842" w14:textId="77777777" w:rsidR="00387A37" w:rsidRPr="00D12121" w:rsidRDefault="00387A37" w:rsidP="00387A37">
                  <w:pPr>
                    <w:spacing w:after="0"/>
                    <w:ind w:firstLine="0"/>
                    <w:rPr>
                      <w:rFonts w:eastAsia="Batang" w:cs="Times New Roman"/>
                      <w:color w:val="000000"/>
                      <w:lang w:eastAsia="bg-BG"/>
                    </w:rPr>
                  </w:pPr>
                </w:p>
              </w:tc>
            </w:tr>
            <w:tr w:rsidR="00387A37" w:rsidRPr="00D12121" w14:paraId="7231B44C" w14:textId="77777777" w:rsidTr="009F6111">
              <w:trPr>
                <w:tblCellSpacing w:w="0" w:type="dxa"/>
              </w:trPr>
              <w:tc>
                <w:tcPr>
                  <w:tcW w:w="10192" w:type="dxa"/>
                  <w:tcBorders>
                    <w:top w:val="nil"/>
                    <w:left w:val="nil"/>
                    <w:bottom w:val="nil"/>
                    <w:right w:val="nil"/>
                  </w:tcBorders>
                  <w:shd w:val="clear" w:color="auto" w:fill="FFFFFF"/>
                </w:tcPr>
                <w:p w14:paraId="502D3AB3" w14:textId="77777777" w:rsidR="00387A37" w:rsidRPr="00D12121" w:rsidRDefault="00387A37" w:rsidP="00387A37">
                  <w:pPr>
                    <w:spacing w:after="0"/>
                    <w:ind w:firstLine="0"/>
                    <w:jc w:val="center"/>
                    <w:rPr>
                      <w:rFonts w:eastAsia="Batang" w:cs="Times New Roman"/>
                      <w:b/>
                      <w:color w:val="000000"/>
                      <w:lang w:eastAsia="bg-BG"/>
                    </w:rPr>
                  </w:pPr>
                  <w:r w:rsidRPr="00D12121">
                    <w:rPr>
                      <w:rFonts w:eastAsia="Batang" w:cs="Times New Roman"/>
                      <w:b/>
                      <w:color w:val="000000"/>
                      <w:lang w:eastAsia="bg-BG"/>
                    </w:rPr>
                    <w:t>VІІІ. НЕПРЕДВИДЕНИ ОБСТОЯТЕЛСТВА</w:t>
                  </w:r>
                </w:p>
              </w:tc>
            </w:tr>
            <w:tr w:rsidR="00387A37" w:rsidRPr="00D12121" w14:paraId="39A6FCAC" w14:textId="77777777" w:rsidTr="009F6111">
              <w:trPr>
                <w:tblCellSpacing w:w="0" w:type="dxa"/>
              </w:trPr>
              <w:tc>
                <w:tcPr>
                  <w:tcW w:w="10192" w:type="dxa"/>
                  <w:tcBorders>
                    <w:top w:val="nil"/>
                    <w:left w:val="nil"/>
                    <w:bottom w:val="nil"/>
                    <w:right w:val="nil"/>
                  </w:tcBorders>
                  <w:shd w:val="clear" w:color="auto" w:fill="FFFFFF"/>
                </w:tcPr>
                <w:p w14:paraId="77DECE8D"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11.1. Страните по настоящия договор не дължат обезщетение за претърпени вреди и загуби, в случай че последните са причинени от непреодолима сила.</w:t>
                  </w:r>
                </w:p>
              </w:tc>
            </w:tr>
            <w:tr w:rsidR="00387A37" w:rsidRPr="00D12121" w14:paraId="412F1EAC" w14:textId="77777777" w:rsidTr="009F6111">
              <w:trPr>
                <w:tblCellSpacing w:w="0" w:type="dxa"/>
              </w:trPr>
              <w:tc>
                <w:tcPr>
                  <w:tcW w:w="10192" w:type="dxa"/>
                  <w:tcBorders>
                    <w:top w:val="nil"/>
                    <w:left w:val="nil"/>
                    <w:bottom w:val="nil"/>
                    <w:right w:val="nil"/>
                  </w:tcBorders>
                  <w:shd w:val="clear" w:color="auto" w:fill="FFFFFF"/>
                </w:tcPr>
                <w:p w14:paraId="5638194A"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11.2. В случай че страната, която е следвало да изпълни свое задължение по договора, е била в забава, тя не може да се позовава на непреодолима сила.</w:t>
                  </w:r>
                </w:p>
              </w:tc>
            </w:tr>
            <w:tr w:rsidR="00387A37" w:rsidRPr="00D12121" w14:paraId="0E985DB9" w14:textId="77777777" w:rsidTr="009F6111">
              <w:trPr>
                <w:tblCellSpacing w:w="0" w:type="dxa"/>
              </w:trPr>
              <w:tc>
                <w:tcPr>
                  <w:tcW w:w="10192" w:type="dxa"/>
                  <w:tcBorders>
                    <w:top w:val="nil"/>
                    <w:left w:val="nil"/>
                    <w:bottom w:val="nil"/>
                    <w:right w:val="nil"/>
                  </w:tcBorders>
                  <w:shd w:val="clear" w:color="auto" w:fill="FFFFFF"/>
                </w:tcPr>
                <w:p w14:paraId="47B890D0"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lastRenderedPageBreak/>
                    <w:t xml:space="preserve">11.3. Страната, засегната от непреодолима сила, е длъжна да предприеме всички действия с грижата на добър стопанин, за да намали до минимум понесените вреди и загуби, както и да уведоми писмено другата страна в срок 10 календарни дни от настъпването на непреодолимата сила. При </w:t>
                  </w:r>
                  <w:proofErr w:type="spellStart"/>
                  <w:r w:rsidRPr="00D12121">
                    <w:rPr>
                      <w:rFonts w:eastAsia="Batang" w:cs="Times New Roman"/>
                      <w:color w:val="000000"/>
                      <w:lang w:eastAsia="bg-BG"/>
                    </w:rPr>
                    <w:t>неуведомяване</w:t>
                  </w:r>
                  <w:proofErr w:type="spellEnd"/>
                  <w:r w:rsidRPr="00D12121">
                    <w:rPr>
                      <w:rFonts w:eastAsia="Batang" w:cs="Times New Roman"/>
                      <w:color w:val="000000"/>
                      <w:lang w:eastAsia="bg-BG"/>
                    </w:rPr>
                    <w:t xml:space="preserve"> се дължи обезщетение за настъпилите от това вреди.</w:t>
                  </w:r>
                </w:p>
              </w:tc>
            </w:tr>
            <w:tr w:rsidR="00387A37" w:rsidRPr="00D12121" w14:paraId="47DB251E" w14:textId="77777777" w:rsidTr="009F6111">
              <w:trPr>
                <w:tblCellSpacing w:w="0" w:type="dxa"/>
              </w:trPr>
              <w:tc>
                <w:tcPr>
                  <w:tcW w:w="10192" w:type="dxa"/>
                  <w:tcBorders>
                    <w:top w:val="nil"/>
                    <w:left w:val="nil"/>
                    <w:bottom w:val="nil"/>
                    <w:right w:val="nil"/>
                  </w:tcBorders>
                  <w:shd w:val="clear" w:color="auto" w:fill="FFFFFF"/>
                </w:tcPr>
                <w:p w14:paraId="065033BD"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11.4. Докато трае непреодолимата сила, изпълнението на задълженията на свързаните с тях насрещни задължения се спира.</w:t>
                  </w:r>
                </w:p>
                <w:p w14:paraId="4DDD8F9C"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11.5. За избягване на всяко съмнение, страните се съгласяват че дефинират понятието за непреодолима сила, съгласно чл. 306 от Търговския закон, а понятието непредвидени обстоятелства съгласно § 2, т. 27 от ДР на ЗОП.</w:t>
                  </w:r>
                </w:p>
              </w:tc>
            </w:tr>
            <w:tr w:rsidR="00387A37" w:rsidRPr="00D12121" w14:paraId="5673ABF9" w14:textId="77777777" w:rsidTr="009F6111">
              <w:trPr>
                <w:tblCellSpacing w:w="0" w:type="dxa"/>
              </w:trPr>
              <w:tc>
                <w:tcPr>
                  <w:tcW w:w="10192" w:type="dxa"/>
                  <w:tcBorders>
                    <w:top w:val="nil"/>
                    <w:left w:val="nil"/>
                    <w:bottom w:val="nil"/>
                    <w:right w:val="nil"/>
                  </w:tcBorders>
                  <w:shd w:val="clear" w:color="auto" w:fill="FFFFFF"/>
                </w:tcPr>
                <w:p w14:paraId="3D2BDABF" w14:textId="77777777" w:rsidR="00387A37" w:rsidRPr="00D12121" w:rsidRDefault="00387A37" w:rsidP="00387A37">
                  <w:pPr>
                    <w:spacing w:after="0"/>
                    <w:ind w:firstLine="0"/>
                    <w:jc w:val="center"/>
                    <w:rPr>
                      <w:rFonts w:eastAsia="Batang" w:cs="Times New Roman"/>
                      <w:b/>
                      <w:color w:val="000000"/>
                      <w:lang w:eastAsia="bg-BG"/>
                    </w:rPr>
                  </w:pPr>
                  <w:r w:rsidRPr="00D12121">
                    <w:rPr>
                      <w:rFonts w:eastAsia="Batang" w:cs="Times New Roman"/>
                      <w:b/>
                      <w:color w:val="000000"/>
                      <w:lang w:eastAsia="bg-BG"/>
                    </w:rPr>
                    <w:t>Х. ПРЕКРАТЯВАНЕ НА ДОГОВОРА</w:t>
                  </w:r>
                </w:p>
              </w:tc>
            </w:tr>
            <w:tr w:rsidR="00387A37" w:rsidRPr="00D12121" w14:paraId="4D15F252" w14:textId="77777777" w:rsidTr="009F6111">
              <w:trPr>
                <w:tblCellSpacing w:w="0" w:type="dxa"/>
              </w:trPr>
              <w:tc>
                <w:tcPr>
                  <w:tcW w:w="10192" w:type="dxa"/>
                  <w:tcBorders>
                    <w:top w:val="nil"/>
                    <w:left w:val="nil"/>
                    <w:bottom w:val="nil"/>
                    <w:right w:val="nil"/>
                  </w:tcBorders>
                  <w:shd w:val="clear" w:color="auto" w:fill="FFFFFF"/>
                </w:tcPr>
                <w:p w14:paraId="2E996073"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12.1. Настоящият договор се прекратява:</w:t>
                  </w:r>
                </w:p>
              </w:tc>
            </w:tr>
            <w:tr w:rsidR="00387A37" w:rsidRPr="00D12121" w14:paraId="752FD8BD" w14:textId="77777777" w:rsidTr="009F6111">
              <w:trPr>
                <w:tblCellSpacing w:w="0" w:type="dxa"/>
              </w:trPr>
              <w:tc>
                <w:tcPr>
                  <w:tcW w:w="10192" w:type="dxa"/>
                  <w:tcBorders>
                    <w:top w:val="nil"/>
                    <w:left w:val="nil"/>
                    <w:bottom w:val="nil"/>
                    <w:right w:val="nil"/>
                  </w:tcBorders>
                  <w:shd w:val="clear" w:color="auto" w:fill="FFFFFF"/>
                </w:tcPr>
                <w:p w14:paraId="5DFE05C2"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12.1.1. По взаимно съгласие между страните, изразено в писмена форма;</w:t>
                  </w:r>
                </w:p>
              </w:tc>
            </w:tr>
            <w:tr w:rsidR="00387A37" w:rsidRPr="00D12121" w14:paraId="142F6275" w14:textId="77777777" w:rsidTr="009F6111">
              <w:trPr>
                <w:tblCellSpacing w:w="0" w:type="dxa"/>
              </w:trPr>
              <w:tc>
                <w:tcPr>
                  <w:tcW w:w="10192" w:type="dxa"/>
                  <w:tcBorders>
                    <w:top w:val="nil"/>
                    <w:left w:val="nil"/>
                    <w:bottom w:val="nil"/>
                    <w:right w:val="nil"/>
                  </w:tcBorders>
                  <w:shd w:val="clear" w:color="auto" w:fill="FFFFFF"/>
                </w:tcPr>
                <w:p w14:paraId="479AAEC4"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12.1.2. При виновно неизпълнение на задълженията на една от страните по договора - с 5-дневно писмено предизвестие от изправната до неизправната страна;</w:t>
                  </w:r>
                </w:p>
              </w:tc>
            </w:tr>
            <w:tr w:rsidR="00387A37" w:rsidRPr="00D12121" w14:paraId="660D5DE1" w14:textId="77777777" w:rsidTr="009F6111">
              <w:trPr>
                <w:tblCellSpacing w:w="0" w:type="dxa"/>
              </w:trPr>
              <w:tc>
                <w:tcPr>
                  <w:tcW w:w="10192" w:type="dxa"/>
                  <w:tcBorders>
                    <w:top w:val="nil"/>
                    <w:left w:val="nil"/>
                    <w:bottom w:val="nil"/>
                    <w:right w:val="nil"/>
                  </w:tcBorders>
                  <w:shd w:val="clear" w:color="auto" w:fill="FFFFFF"/>
                </w:tcPr>
                <w:p w14:paraId="78E0E064"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12.1.3. При констатирани нередности и/или конфликт на интереси - с изпращане на едностранно писмено предизвестие от ВЪЗЛОЖИТЕЛЯ до ИЗПЪЛНИТЕЛЯ;</w:t>
                  </w:r>
                </w:p>
              </w:tc>
            </w:tr>
            <w:tr w:rsidR="00387A37" w:rsidRPr="00D12121" w14:paraId="4610ED8F" w14:textId="77777777" w:rsidTr="009F6111">
              <w:trPr>
                <w:tblCellSpacing w:w="0" w:type="dxa"/>
              </w:trPr>
              <w:tc>
                <w:tcPr>
                  <w:tcW w:w="10192" w:type="dxa"/>
                  <w:tcBorders>
                    <w:top w:val="nil"/>
                    <w:left w:val="nil"/>
                    <w:bottom w:val="nil"/>
                    <w:right w:val="nil"/>
                  </w:tcBorders>
                  <w:shd w:val="clear" w:color="auto" w:fill="FFFFFF"/>
                </w:tcPr>
                <w:p w14:paraId="29D75CD4"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12.1.4. С окончателното му изпълнение;</w:t>
                  </w:r>
                </w:p>
              </w:tc>
            </w:tr>
            <w:tr w:rsidR="00387A37" w:rsidRPr="00D12121" w14:paraId="61130692" w14:textId="77777777" w:rsidTr="009F6111">
              <w:trPr>
                <w:tblCellSpacing w:w="0" w:type="dxa"/>
              </w:trPr>
              <w:tc>
                <w:tcPr>
                  <w:tcW w:w="10192" w:type="dxa"/>
                  <w:tcBorders>
                    <w:top w:val="nil"/>
                    <w:left w:val="nil"/>
                    <w:bottom w:val="nil"/>
                    <w:right w:val="nil"/>
                  </w:tcBorders>
                  <w:shd w:val="clear" w:color="auto" w:fill="FFFFFF"/>
                </w:tcPr>
                <w:p w14:paraId="127657CD"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12.1.5. По реда на чл. 118 от Закона за обществените поръчки или при прогласяване на неговата унищожаемост съгласно чл. 119 ЗОП;</w:t>
                  </w:r>
                </w:p>
              </w:tc>
            </w:tr>
            <w:tr w:rsidR="00387A37" w:rsidRPr="00D12121" w14:paraId="60D35736" w14:textId="77777777" w:rsidTr="009F6111">
              <w:trPr>
                <w:tblCellSpacing w:w="0" w:type="dxa"/>
              </w:trPr>
              <w:tc>
                <w:tcPr>
                  <w:tcW w:w="10192" w:type="dxa"/>
                  <w:tcBorders>
                    <w:top w:val="nil"/>
                    <w:left w:val="nil"/>
                    <w:bottom w:val="nil"/>
                    <w:right w:val="nil"/>
                  </w:tcBorders>
                  <w:shd w:val="clear" w:color="auto" w:fill="FFFFFF"/>
                </w:tcPr>
                <w:p w14:paraId="31F00A99"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12.1.6. Когато са настъпили съществени промени във финансирането на обществената поръчка - предмет на договора, извън правомощията на ВЪЗЛОЖИТЕЛЯ, които той не е могъл или не е бил длъжен да предвиди или да предотврати - с писмено уведомление, веднага след настъпване на обстоятелствата.</w:t>
                  </w:r>
                </w:p>
              </w:tc>
            </w:tr>
            <w:tr w:rsidR="00387A37" w:rsidRPr="00D12121" w14:paraId="07648B3E" w14:textId="77777777" w:rsidTr="009F6111">
              <w:trPr>
                <w:tblCellSpacing w:w="0" w:type="dxa"/>
              </w:trPr>
              <w:tc>
                <w:tcPr>
                  <w:tcW w:w="10192" w:type="dxa"/>
                  <w:tcBorders>
                    <w:top w:val="nil"/>
                    <w:left w:val="nil"/>
                    <w:bottom w:val="nil"/>
                    <w:right w:val="nil"/>
                  </w:tcBorders>
                  <w:shd w:val="clear" w:color="auto" w:fill="FFFFFF"/>
                </w:tcPr>
                <w:p w14:paraId="26C5A556"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12.2. ВЪЗЛОЖИТЕЛЯТ може да прекрати договора без предизвестие, когато ИЗПЪЛНИТЕЛЯТ:</w:t>
                  </w:r>
                </w:p>
              </w:tc>
            </w:tr>
            <w:tr w:rsidR="00387A37" w:rsidRPr="00D12121" w14:paraId="752B6533" w14:textId="77777777" w:rsidTr="009F6111">
              <w:trPr>
                <w:tblCellSpacing w:w="0" w:type="dxa"/>
              </w:trPr>
              <w:tc>
                <w:tcPr>
                  <w:tcW w:w="10192" w:type="dxa"/>
                  <w:tcBorders>
                    <w:top w:val="nil"/>
                    <w:left w:val="nil"/>
                    <w:bottom w:val="nil"/>
                    <w:right w:val="nil"/>
                  </w:tcBorders>
                  <w:shd w:val="clear" w:color="auto" w:fill="FFFFFF"/>
                </w:tcPr>
                <w:p w14:paraId="373E8970"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12.2.1. забави изпълнението на някое от задълженията си по договора с повече от 5 календарни дни;</w:t>
                  </w:r>
                </w:p>
              </w:tc>
            </w:tr>
            <w:tr w:rsidR="00387A37" w:rsidRPr="00D12121" w14:paraId="6689AE55" w14:textId="77777777" w:rsidTr="009F6111">
              <w:trPr>
                <w:tblCellSpacing w:w="0" w:type="dxa"/>
              </w:trPr>
              <w:tc>
                <w:tcPr>
                  <w:tcW w:w="10192" w:type="dxa"/>
                  <w:tcBorders>
                    <w:top w:val="nil"/>
                    <w:left w:val="nil"/>
                    <w:bottom w:val="nil"/>
                    <w:right w:val="nil"/>
                  </w:tcBorders>
                  <w:shd w:val="clear" w:color="auto" w:fill="FFFFFF"/>
                </w:tcPr>
                <w:p w14:paraId="1CD65BBA"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12.2.2. не отстрани в разумен срок, определен от ВЪЗЛОЖИТЕЛЯ, констатирани недостатъци;</w:t>
                  </w:r>
                </w:p>
              </w:tc>
            </w:tr>
            <w:tr w:rsidR="00387A37" w:rsidRPr="00D12121" w14:paraId="3C977A5D" w14:textId="77777777" w:rsidTr="009F6111">
              <w:trPr>
                <w:tblCellSpacing w:w="0" w:type="dxa"/>
              </w:trPr>
              <w:tc>
                <w:tcPr>
                  <w:tcW w:w="10192" w:type="dxa"/>
                  <w:tcBorders>
                    <w:top w:val="nil"/>
                    <w:left w:val="nil"/>
                    <w:bottom w:val="nil"/>
                    <w:right w:val="nil"/>
                  </w:tcBorders>
                  <w:shd w:val="clear" w:color="auto" w:fill="FFFFFF"/>
                </w:tcPr>
                <w:p w14:paraId="4AF1E2D2"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12.2.3. не изпълни точно някое от задълженията си по договора;</w:t>
                  </w:r>
                </w:p>
              </w:tc>
            </w:tr>
            <w:tr w:rsidR="00387A37" w:rsidRPr="00D12121" w14:paraId="5D6E6702" w14:textId="77777777" w:rsidTr="009F6111">
              <w:trPr>
                <w:tblCellSpacing w:w="0" w:type="dxa"/>
              </w:trPr>
              <w:tc>
                <w:tcPr>
                  <w:tcW w:w="10192" w:type="dxa"/>
                  <w:tcBorders>
                    <w:top w:val="nil"/>
                    <w:left w:val="nil"/>
                    <w:bottom w:val="nil"/>
                    <w:right w:val="nil"/>
                  </w:tcBorders>
                  <w:shd w:val="clear" w:color="auto" w:fill="FFFFFF"/>
                </w:tcPr>
                <w:p w14:paraId="1A3E2717"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12.2.4. използва подизпълнител, без да е декларирал това в офертата си, или използва подизпълнител, който е различен от този, посочен в офертата му;</w:t>
                  </w:r>
                </w:p>
              </w:tc>
            </w:tr>
            <w:tr w:rsidR="00387A37" w:rsidRPr="00D12121" w14:paraId="1C74B4C0" w14:textId="77777777" w:rsidTr="009F6111">
              <w:trPr>
                <w:tblCellSpacing w:w="0" w:type="dxa"/>
              </w:trPr>
              <w:tc>
                <w:tcPr>
                  <w:tcW w:w="10192" w:type="dxa"/>
                  <w:tcBorders>
                    <w:top w:val="nil"/>
                    <w:left w:val="nil"/>
                    <w:bottom w:val="nil"/>
                    <w:right w:val="nil"/>
                  </w:tcBorders>
                  <w:shd w:val="clear" w:color="auto" w:fill="FFFFFF"/>
                </w:tcPr>
                <w:p w14:paraId="6F72A6C5"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12.2.5. бъде обявен в несъстоятелност или когато е в производство по несъстоятелност или ликвидация.</w:t>
                  </w:r>
                </w:p>
              </w:tc>
            </w:tr>
            <w:tr w:rsidR="00387A37" w:rsidRPr="00D12121" w14:paraId="7105E4AF" w14:textId="77777777" w:rsidTr="009F6111">
              <w:trPr>
                <w:tblCellSpacing w:w="0" w:type="dxa"/>
              </w:trPr>
              <w:tc>
                <w:tcPr>
                  <w:tcW w:w="10192" w:type="dxa"/>
                  <w:tcBorders>
                    <w:top w:val="nil"/>
                    <w:left w:val="nil"/>
                    <w:bottom w:val="nil"/>
                    <w:right w:val="nil"/>
                  </w:tcBorders>
                  <w:shd w:val="clear" w:color="auto" w:fill="FFFFFF"/>
                </w:tcPr>
                <w:p w14:paraId="4446F3DB"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12.3. ВЪЗЛОЖИТЕЛЯТ може да прекрати договора едностранно с 5-дневно предизвестие, без дължими неустойки и обезщетения и без необходимост от допълнителна обосновка. Прекратяването става след уреждане на финансовите взаимоотношения между страните за извършените от страна на ИЗПЪЛНИТЕЛЯ и одобрени от ВЪЗЛОЖИТЕЛЯ дейности по изпълнение на договора към момента на прекратяването.</w:t>
                  </w:r>
                </w:p>
              </w:tc>
            </w:tr>
            <w:tr w:rsidR="00387A37" w:rsidRPr="00D12121" w14:paraId="7B397B0A" w14:textId="77777777" w:rsidTr="009F6111">
              <w:trPr>
                <w:tblCellSpacing w:w="0" w:type="dxa"/>
              </w:trPr>
              <w:tc>
                <w:tcPr>
                  <w:tcW w:w="10192" w:type="dxa"/>
                  <w:tcBorders>
                    <w:top w:val="nil"/>
                    <w:left w:val="nil"/>
                    <w:bottom w:val="nil"/>
                    <w:right w:val="nil"/>
                  </w:tcBorders>
                  <w:shd w:val="clear" w:color="auto" w:fill="FFFFFF"/>
                </w:tcPr>
                <w:p w14:paraId="0A22FC66" w14:textId="77777777" w:rsidR="00387A37" w:rsidRPr="00D12121" w:rsidRDefault="00387A37" w:rsidP="00387A37">
                  <w:pPr>
                    <w:spacing w:after="0"/>
                    <w:ind w:firstLine="0"/>
                    <w:jc w:val="center"/>
                    <w:rPr>
                      <w:rFonts w:eastAsia="Batang" w:cs="Times New Roman"/>
                      <w:b/>
                      <w:color w:val="000000"/>
                      <w:lang w:eastAsia="bg-BG"/>
                    </w:rPr>
                  </w:pPr>
                  <w:r w:rsidRPr="00D12121">
                    <w:rPr>
                      <w:rFonts w:eastAsia="Batang" w:cs="Times New Roman"/>
                      <w:b/>
                      <w:color w:val="000000"/>
                      <w:lang w:eastAsia="bg-BG"/>
                    </w:rPr>
                    <w:t>ХІ. ЗАКЛЮЧИТЕЛНИ РАЗПОРЕДБИ</w:t>
                  </w:r>
                </w:p>
              </w:tc>
            </w:tr>
            <w:tr w:rsidR="00387A37" w:rsidRPr="00D12121" w14:paraId="0BC2B37D" w14:textId="77777777" w:rsidTr="009F6111">
              <w:trPr>
                <w:tblCellSpacing w:w="0" w:type="dxa"/>
              </w:trPr>
              <w:tc>
                <w:tcPr>
                  <w:tcW w:w="10192" w:type="dxa"/>
                  <w:tcBorders>
                    <w:top w:val="nil"/>
                    <w:left w:val="nil"/>
                    <w:bottom w:val="nil"/>
                    <w:right w:val="nil"/>
                  </w:tcBorders>
                  <w:shd w:val="clear" w:color="auto" w:fill="FFFFFF"/>
                </w:tcPr>
                <w:p w14:paraId="6732325B"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13. Изменение на сключен договор за обществена поръчка се допуска по изключение, при условията на чл. 116 от Закона за обществените поръчки.</w:t>
                  </w:r>
                </w:p>
              </w:tc>
            </w:tr>
            <w:tr w:rsidR="00387A37" w:rsidRPr="00D12121" w14:paraId="28B0E318" w14:textId="77777777" w:rsidTr="009F6111">
              <w:trPr>
                <w:tblCellSpacing w:w="0" w:type="dxa"/>
              </w:trPr>
              <w:tc>
                <w:tcPr>
                  <w:tcW w:w="10192" w:type="dxa"/>
                  <w:tcBorders>
                    <w:top w:val="nil"/>
                    <w:left w:val="nil"/>
                    <w:bottom w:val="nil"/>
                    <w:right w:val="nil"/>
                  </w:tcBorders>
                  <w:shd w:val="clear" w:color="auto" w:fill="FFFFFF"/>
                </w:tcPr>
                <w:p w14:paraId="476C8180"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14. Всички съобщения, предизвестия и нареждания, свързани с изпълнението на този договор и разменяни между ВЪЗЛОЖИТЕЛЯ и ИЗПЪЛНИТЕЛЯ, са валидни, когато са изпратени по пощата (с обратна разписка) или предадени чрез куриер срещу подпис на приемащата страна.</w:t>
                  </w:r>
                </w:p>
              </w:tc>
            </w:tr>
            <w:tr w:rsidR="00387A37" w:rsidRPr="00D12121" w14:paraId="44B27076" w14:textId="77777777" w:rsidTr="009F6111">
              <w:trPr>
                <w:tblCellSpacing w:w="0" w:type="dxa"/>
              </w:trPr>
              <w:tc>
                <w:tcPr>
                  <w:tcW w:w="10192" w:type="dxa"/>
                  <w:tcBorders>
                    <w:top w:val="nil"/>
                    <w:left w:val="nil"/>
                    <w:bottom w:val="nil"/>
                    <w:right w:val="nil"/>
                  </w:tcBorders>
                  <w:shd w:val="clear" w:color="auto" w:fill="FFFFFF"/>
                </w:tcPr>
                <w:p w14:paraId="2504D029"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15. Когато някоя от страните е променила адреса си, без да уведоми за новия си адрес другата страна, съобщенията ще се считат за надлежно връчени и когато са изпратени на стария адрес.</w:t>
                  </w:r>
                </w:p>
              </w:tc>
            </w:tr>
            <w:tr w:rsidR="00387A37" w:rsidRPr="00D12121" w14:paraId="3C8C4EA8" w14:textId="77777777" w:rsidTr="009F6111">
              <w:trPr>
                <w:tblCellSpacing w:w="0" w:type="dxa"/>
              </w:trPr>
              <w:tc>
                <w:tcPr>
                  <w:tcW w:w="10192" w:type="dxa"/>
                  <w:tcBorders>
                    <w:top w:val="nil"/>
                    <w:left w:val="nil"/>
                    <w:bottom w:val="nil"/>
                    <w:right w:val="nil"/>
                  </w:tcBorders>
                  <w:shd w:val="clear" w:color="auto" w:fill="FFFFFF"/>
                </w:tcPr>
                <w:p w14:paraId="0C914838"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lastRenderedPageBreak/>
                    <w:t xml:space="preserve">16. Всички спорове по този договор ще се уреждат чрез преговори между страните, а при </w:t>
                  </w:r>
                  <w:proofErr w:type="spellStart"/>
                  <w:r w:rsidRPr="00D12121">
                    <w:rPr>
                      <w:rFonts w:eastAsia="Batang" w:cs="Times New Roman"/>
                      <w:color w:val="000000"/>
                      <w:lang w:eastAsia="bg-BG"/>
                    </w:rPr>
                    <w:t>непостигане</w:t>
                  </w:r>
                  <w:proofErr w:type="spellEnd"/>
                  <w:r w:rsidRPr="00D12121">
                    <w:rPr>
                      <w:rFonts w:eastAsia="Batang" w:cs="Times New Roman"/>
                      <w:color w:val="000000"/>
                      <w:lang w:eastAsia="bg-BG"/>
                    </w:rPr>
                    <w:t xml:space="preserve"> на съгласие - ще се отнасят за решаване от компетентния съд в Република България.</w:t>
                  </w:r>
                </w:p>
              </w:tc>
            </w:tr>
            <w:tr w:rsidR="00387A37" w:rsidRPr="00D12121" w14:paraId="6D34991B" w14:textId="77777777" w:rsidTr="009F6111">
              <w:trPr>
                <w:tblCellSpacing w:w="0" w:type="dxa"/>
              </w:trPr>
              <w:tc>
                <w:tcPr>
                  <w:tcW w:w="10192" w:type="dxa"/>
                  <w:tcBorders>
                    <w:top w:val="nil"/>
                    <w:left w:val="nil"/>
                    <w:bottom w:val="nil"/>
                    <w:right w:val="nil"/>
                  </w:tcBorders>
                  <w:shd w:val="clear" w:color="auto" w:fill="FFFFFF"/>
                </w:tcPr>
                <w:p w14:paraId="6DB2535A"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17. За всички неуредени в този договор въпроси се прилагат разпоредбите на действащото законодателство.</w:t>
                  </w:r>
                </w:p>
              </w:tc>
            </w:tr>
            <w:tr w:rsidR="00387A37" w:rsidRPr="00D12121" w14:paraId="302B5A27" w14:textId="77777777" w:rsidTr="009F6111">
              <w:trPr>
                <w:tblCellSpacing w:w="0" w:type="dxa"/>
              </w:trPr>
              <w:tc>
                <w:tcPr>
                  <w:tcW w:w="10192" w:type="dxa"/>
                  <w:tcBorders>
                    <w:top w:val="nil"/>
                    <w:left w:val="nil"/>
                    <w:bottom w:val="nil"/>
                    <w:right w:val="nil"/>
                  </w:tcBorders>
                  <w:shd w:val="clear" w:color="auto" w:fill="FFFFFF"/>
                </w:tcPr>
                <w:p w14:paraId="15E292ED" w14:textId="77777777" w:rsidR="00387A37" w:rsidRPr="00D12121" w:rsidRDefault="00387A37" w:rsidP="00387A37">
                  <w:pPr>
                    <w:spacing w:after="0"/>
                    <w:ind w:firstLine="1155"/>
                    <w:rPr>
                      <w:rFonts w:eastAsia="Batang" w:cs="Times New Roman"/>
                      <w:color w:val="000000"/>
                      <w:lang w:eastAsia="bg-BG"/>
                    </w:rPr>
                  </w:pPr>
                </w:p>
              </w:tc>
            </w:tr>
            <w:tr w:rsidR="00387A37" w:rsidRPr="00D12121" w14:paraId="2D193C6E" w14:textId="77777777" w:rsidTr="009F6111">
              <w:trPr>
                <w:tblCellSpacing w:w="0" w:type="dxa"/>
              </w:trPr>
              <w:tc>
                <w:tcPr>
                  <w:tcW w:w="10192" w:type="dxa"/>
                  <w:tcBorders>
                    <w:top w:val="nil"/>
                    <w:left w:val="nil"/>
                    <w:bottom w:val="nil"/>
                    <w:right w:val="nil"/>
                  </w:tcBorders>
                  <w:shd w:val="clear" w:color="auto" w:fill="FFFFFF"/>
                </w:tcPr>
                <w:p w14:paraId="0A2E4BA9"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Неразделна част от настоящия договор са:</w:t>
                  </w:r>
                </w:p>
              </w:tc>
            </w:tr>
            <w:tr w:rsidR="00387A37" w:rsidRPr="00D12121" w14:paraId="1CFAEDBE" w14:textId="77777777" w:rsidTr="009F6111">
              <w:trPr>
                <w:tblCellSpacing w:w="0" w:type="dxa"/>
              </w:trPr>
              <w:tc>
                <w:tcPr>
                  <w:tcW w:w="10192" w:type="dxa"/>
                  <w:tcBorders>
                    <w:top w:val="nil"/>
                    <w:left w:val="nil"/>
                    <w:bottom w:val="nil"/>
                    <w:right w:val="nil"/>
                  </w:tcBorders>
                  <w:shd w:val="clear" w:color="auto" w:fill="FFFFFF"/>
                </w:tcPr>
                <w:p w14:paraId="3C301DFB"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1. Техническата спецификация - приложение № 1 към настоящия договор.</w:t>
                  </w:r>
                </w:p>
              </w:tc>
            </w:tr>
            <w:tr w:rsidR="00387A37" w:rsidRPr="00D12121" w14:paraId="6D491243" w14:textId="77777777" w:rsidTr="009F6111">
              <w:trPr>
                <w:tblCellSpacing w:w="0" w:type="dxa"/>
              </w:trPr>
              <w:tc>
                <w:tcPr>
                  <w:tcW w:w="10192" w:type="dxa"/>
                  <w:tcBorders>
                    <w:top w:val="nil"/>
                    <w:left w:val="nil"/>
                    <w:bottom w:val="nil"/>
                    <w:right w:val="nil"/>
                  </w:tcBorders>
                  <w:shd w:val="clear" w:color="auto" w:fill="FFFFFF"/>
                </w:tcPr>
                <w:p w14:paraId="617F5768"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2. Ценово предложение - приложение № 2 към настоящия договор.</w:t>
                  </w:r>
                </w:p>
              </w:tc>
            </w:tr>
            <w:tr w:rsidR="00387A37" w:rsidRPr="00D12121" w14:paraId="0E5B9D64" w14:textId="77777777" w:rsidTr="009F6111">
              <w:trPr>
                <w:tblCellSpacing w:w="0" w:type="dxa"/>
              </w:trPr>
              <w:tc>
                <w:tcPr>
                  <w:tcW w:w="10192" w:type="dxa"/>
                  <w:tcBorders>
                    <w:top w:val="nil"/>
                    <w:left w:val="nil"/>
                    <w:bottom w:val="nil"/>
                    <w:right w:val="nil"/>
                  </w:tcBorders>
                  <w:shd w:val="clear" w:color="auto" w:fill="FFFFFF"/>
                </w:tcPr>
                <w:p w14:paraId="274E7A3F"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3. Техническо предложение за изпълнение на поръчката</w:t>
                  </w:r>
                  <w:r w:rsidRPr="00D12121">
                    <w:rPr>
                      <w:rFonts w:eastAsia="Batang" w:cs="Times New Roman"/>
                    </w:rPr>
                    <w:t>, като част от предложението за изпълнението на поръчката</w:t>
                  </w:r>
                  <w:r w:rsidRPr="00D12121">
                    <w:rPr>
                      <w:rFonts w:eastAsia="Batang" w:cs="Times New Roman"/>
                      <w:color w:val="000000"/>
                      <w:lang w:eastAsia="bg-BG"/>
                    </w:rPr>
                    <w:t xml:space="preserve"> - приложение № 3 към настоящия договор.</w:t>
                  </w:r>
                </w:p>
                <w:p w14:paraId="08B47791"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color w:val="000000"/>
                      <w:lang w:eastAsia="bg-BG"/>
                    </w:rPr>
                    <w:t xml:space="preserve">4. Гаранция за обезпечаване изпълнението на договора/Платежно нареждане/Застрахователна полица. </w:t>
                  </w:r>
                </w:p>
              </w:tc>
            </w:tr>
            <w:tr w:rsidR="00387A37" w:rsidRPr="00D12121" w14:paraId="7375D186" w14:textId="77777777" w:rsidTr="009F6111">
              <w:trPr>
                <w:tblCellSpacing w:w="0" w:type="dxa"/>
              </w:trPr>
              <w:tc>
                <w:tcPr>
                  <w:tcW w:w="10192" w:type="dxa"/>
                  <w:tcBorders>
                    <w:top w:val="nil"/>
                    <w:left w:val="nil"/>
                    <w:bottom w:val="nil"/>
                    <w:right w:val="nil"/>
                  </w:tcBorders>
                  <w:shd w:val="clear" w:color="auto" w:fill="FFFFFF"/>
                </w:tcPr>
                <w:p w14:paraId="6BB1C324" w14:textId="77777777" w:rsidR="00387A37" w:rsidRPr="00D12121" w:rsidRDefault="00387A37" w:rsidP="00387A37">
                  <w:pPr>
                    <w:spacing w:after="0"/>
                    <w:ind w:firstLine="1155"/>
                    <w:rPr>
                      <w:rFonts w:eastAsia="Batang" w:cs="Times New Roman"/>
                      <w:color w:val="000000"/>
                      <w:lang w:eastAsia="bg-BG"/>
                    </w:rPr>
                  </w:pPr>
                  <w:r w:rsidRPr="00D12121">
                    <w:rPr>
                      <w:rFonts w:eastAsia="Batang" w:cs="Times New Roman"/>
                      <w:b/>
                      <w:color w:val="000000"/>
                      <w:lang w:eastAsia="bg-BG"/>
                    </w:rPr>
                    <w:t xml:space="preserve">Настоящият договор се сключи в три еднообразни екземпляра - </w:t>
                  </w:r>
                  <w:r w:rsidRPr="00D12121">
                    <w:rPr>
                      <w:rFonts w:eastAsia="Batang" w:cs="Times New Roman"/>
                      <w:b/>
                      <w:color w:val="000000"/>
                      <w:u w:val="single"/>
                      <w:lang w:eastAsia="bg-BG"/>
                    </w:rPr>
                    <w:t>два за ВЪЗЛОЖИТЕЛЯ</w:t>
                  </w:r>
                  <w:r w:rsidRPr="00D12121">
                    <w:rPr>
                      <w:rFonts w:eastAsia="Batang" w:cs="Times New Roman"/>
                      <w:b/>
                      <w:color w:val="000000"/>
                      <w:lang w:eastAsia="bg-BG"/>
                    </w:rPr>
                    <w:t xml:space="preserve"> и един за ИЗПЪЛНИТЕЛЯ</w:t>
                  </w:r>
                  <w:r w:rsidRPr="00D12121">
                    <w:rPr>
                      <w:rFonts w:eastAsia="Batang" w:cs="Times New Roman"/>
                      <w:color w:val="000000"/>
                      <w:lang w:eastAsia="bg-BG"/>
                    </w:rPr>
                    <w:t>.</w:t>
                  </w:r>
                </w:p>
                <w:p w14:paraId="1D9836AA" w14:textId="77777777" w:rsidR="00387A37" w:rsidRPr="00D12121" w:rsidRDefault="00387A37" w:rsidP="00387A37">
                  <w:pPr>
                    <w:spacing w:after="0"/>
                    <w:ind w:firstLine="1155"/>
                    <w:rPr>
                      <w:rFonts w:eastAsia="Batang" w:cs="Times New Roman"/>
                      <w:color w:val="000000"/>
                      <w:lang w:eastAsia="bg-BG"/>
                    </w:rPr>
                  </w:pPr>
                </w:p>
              </w:tc>
            </w:tr>
          </w:tbl>
          <w:p w14:paraId="09F4039C" w14:textId="77777777" w:rsidR="00387A37" w:rsidRPr="00D12121" w:rsidRDefault="00387A37" w:rsidP="00387A37">
            <w:pPr>
              <w:spacing w:after="0"/>
              <w:ind w:firstLine="1155"/>
              <w:rPr>
                <w:rFonts w:eastAsia="Batang" w:cs="Times New Roman"/>
                <w:lang w:eastAsia="bg-BG"/>
              </w:rPr>
            </w:pPr>
          </w:p>
        </w:tc>
      </w:tr>
      <w:tr w:rsidR="00387A37" w:rsidRPr="00D12121" w14:paraId="287BC99B" w14:textId="77777777" w:rsidTr="009F6111">
        <w:trPr>
          <w:gridAfter w:val="1"/>
          <w:wAfter w:w="724" w:type="dxa"/>
          <w:tblCellSpacing w:w="0" w:type="dxa"/>
        </w:trPr>
        <w:tc>
          <w:tcPr>
            <w:tcW w:w="3959" w:type="dxa"/>
            <w:tcBorders>
              <w:top w:val="nil"/>
              <w:left w:val="nil"/>
              <w:bottom w:val="nil"/>
              <w:right w:val="nil"/>
            </w:tcBorders>
            <w:shd w:val="clear" w:color="auto" w:fill="FFFFFF"/>
          </w:tcPr>
          <w:p w14:paraId="05C5248D" w14:textId="77777777" w:rsidR="00387A37" w:rsidRPr="00D12121" w:rsidRDefault="00387A37" w:rsidP="00387A37">
            <w:pPr>
              <w:spacing w:after="0"/>
              <w:ind w:firstLine="0"/>
              <w:jc w:val="left"/>
              <w:rPr>
                <w:rFonts w:eastAsia="Batang" w:cs="Times New Roman"/>
                <w:b/>
                <w:color w:val="000000"/>
                <w:lang w:eastAsia="bg-BG"/>
              </w:rPr>
            </w:pPr>
            <w:r w:rsidRPr="00D12121">
              <w:rPr>
                <w:rFonts w:eastAsia="Batang" w:cs="Times New Roman"/>
                <w:b/>
                <w:color w:val="000000"/>
                <w:lang w:eastAsia="bg-BG"/>
              </w:rPr>
              <w:lastRenderedPageBreak/>
              <w:t>ВЪЗЛОЖИТЕЛ:</w:t>
            </w:r>
          </w:p>
        </w:tc>
        <w:tc>
          <w:tcPr>
            <w:tcW w:w="0" w:type="auto"/>
            <w:tcBorders>
              <w:top w:val="nil"/>
              <w:left w:val="nil"/>
              <w:bottom w:val="nil"/>
              <w:right w:val="nil"/>
            </w:tcBorders>
            <w:shd w:val="clear" w:color="auto" w:fill="FFFFFF"/>
          </w:tcPr>
          <w:p w14:paraId="7717DD9B" w14:textId="77777777" w:rsidR="00387A37" w:rsidRPr="00D12121" w:rsidRDefault="00387A37" w:rsidP="00387A37">
            <w:pPr>
              <w:spacing w:after="0"/>
              <w:ind w:firstLine="1155"/>
              <w:jc w:val="left"/>
              <w:rPr>
                <w:rFonts w:eastAsia="Batang" w:cs="Times New Roman"/>
                <w:b/>
                <w:color w:val="000000"/>
                <w:lang w:eastAsia="bg-BG"/>
              </w:rPr>
            </w:pPr>
            <w:r w:rsidRPr="00D12121">
              <w:rPr>
                <w:rFonts w:eastAsia="Batang" w:cs="Times New Roman"/>
                <w:b/>
                <w:color w:val="000000"/>
                <w:lang w:eastAsia="bg-BG"/>
              </w:rPr>
              <w:t> </w:t>
            </w:r>
          </w:p>
        </w:tc>
        <w:tc>
          <w:tcPr>
            <w:tcW w:w="5449" w:type="dxa"/>
            <w:tcBorders>
              <w:top w:val="nil"/>
              <w:left w:val="nil"/>
              <w:bottom w:val="nil"/>
              <w:right w:val="nil"/>
            </w:tcBorders>
            <w:shd w:val="clear" w:color="auto" w:fill="FFFFFF"/>
          </w:tcPr>
          <w:p w14:paraId="699D7FD6" w14:textId="77777777" w:rsidR="00387A37" w:rsidRPr="00D12121" w:rsidRDefault="00387A37" w:rsidP="00387A37">
            <w:pPr>
              <w:spacing w:after="0"/>
              <w:ind w:firstLine="1155"/>
              <w:jc w:val="left"/>
              <w:rPr>
                <w:rFonts w:eastAsia="Batang" w:cs="Times New Roman"/>
                <w:b/>
                <w:color w:val="000000"/>
                <w:lang w:eastAsia="bg-BG"/>
              </w:rPr>
            </w:pPr>
            <w:r w:rsidRPr="00D12121">
              <w:rPr>
                <w:rFonts w:eastAsia="Batang" w:cs="Times New Roman"/>
                <w:b/>
                <w:color w:val="000000"/>
                <w:lang w:eastAsia="bg-BG"/>
              </w:rPr>
              <w:t xml:space="preserve">    ИЗПЪЛНИТЕЛ:</w:t>
            </w:r>
          </w:p>
          <w:p w14:paraId="5A3E30BF" w14:textId="77777777" w:rsidR="00387A37" w:rsidRPr="00D12121" w:rsidRDefault="00387A37" w:rsidP="00387A37">
            <w:pPr>
              <w:spacing w:after="0"/>
              <w:ind w:firstLine="1155"/>
              <w:jc w:val="left"/>
              <w:rPr>
                <w:rFonts w:eastAsia="Batang" w:cs="Times New Roman"/>
                <w:b/>
                <w:color w:val="000000"/>
                <w:lang w:eastAsia="bg-BG"/>
              </w:rPr>
            </w:pPr>
          </w:p>
          <w:p w14:paraId="1EE100D5" w14:textId="77777777" w:rsidR="00387A37" w:rsidRPr="00D12121" w:rsidRDefault="00387A37" w:rsidP="00387A37">
            <w:pPr>
              <w:spacing w:after="0"/>
              <w:ind w:firstLine="1155"/>
              <w:jc w:val="left"/>
              <w:rPr>
                <w:rFonts w:eastAsia="Batang" w:cs="Times New Roman"/>
                <w:b/>
                <w:color w:val="000000"/>
                <w:lang w:eastAsia="bg-BG"/>
              </w:rPr>
            </w:pPr>
          </w:p>
          <w:p w14:paraId="38E99F01" w14:textId="77777777" w:rsidR="00387A37" w:rsidRPr="00D12121" w:rsidRDefault="00387A37" w:rsidP="00387A37">
            <w:pPr>
              <w:spacing w:after="0"/>
              <w:ind w:firstLine="1155"/>
              <w:jc w:val="left"/>
              <w:rPr>
                <w:rFonts w:eastAsia="Batang" w:cs="Times New Roman"/>
                <w:b/>
                <w:color w:val="000000"/>
                <w:lang w:eastAsia="bg-BG"/>
              </w:rPr>
            </w:pPr>
          </w:p>
          <w:p w14:paraId="7585C8F8" w14:textId="77777777" w:rsidR="00387A37" w:rsidRPr="00D12121" w:rsidRDefault="00387A37" w:rsidP="00387A37">
            <w:pPr>
              <w:spacing w:after="0"/>
              <w:ind w:firstLine="1155"/>
              <w:jc w:val="left"/>
              <w:rPr>
                <w:rFonts w:eastAsia="Batang" w:cs="Times New Roman"/>
                <w:b/>
                <w:color w:val="000000"/>
                <w:lang w:eastAsia="bg-BG"/>
              </w:rPr>
            </w:pPr>
          </w:p>
        </w:tc>
      </w:tr>
      <w:tr w:rsidR="00387A37" w:rsidRPr="00D12121" w14:paraId="10F24C39" w14:textId="77777777" w:rsidTr="009F6111">
        <w:trPr>
          <w:gridAfter w:val="1"/>
          <w:wAfter w:w="724" w:type="dxa"/>
          <w:tblCellSpacing w:w="0" w:type="dxa"/>
        </w:trPr>
        <w:tc>
          <w:tcPr>
            <w:tcW w:w="3959" w:type="dxa"/>
            <w:tcBorders>
              <w:top w:val="nil"/>
              <w:left w:val="nil"/>
              <w:bottom w:val="nil"/>
              <w:right w:val="nil"/>
            </w:tcBorders>
            <w:shd w:val="clear" w:color="auto" w:fill="FFFFFF"/>
          </w:tcPr>
          <w:p w14:paraId="2FF20E5C" w14:textId="77777777" w:rsidR="00387A37" w:rsidRPr="00D12121" w:rsidRDefault="00387A37" w:rsidP="00387A37">
            <w:pPr>
              <w:spacing w:after="0"/>
              <w:ind w:firstLine="0"/>
              <w:jc w:val="left"/>
              <w:rPr>
                <w:rFonts w:eastAsia="Batang" w:cs="Times New Roman"/>
                <w:b/>
                <w:color w:val="000000"/>
                <w:lang w:eastAsia="bg-BG"/>
              </w:rPr>
            </w:pPr>
            <w:r w:rsidRPr="00D12121">
              <w:rPr>
                <w:rFonts w:eastAsia="Batang" w:cs="Times New Roman"/>
                <w:b/>
                <w:color w:val="000000"/>
                <w:lang w:eastAsia="bg-BG"/>
              </w:rPr>
              <w:t>.............................................................</w:t>
            </w:r>
          </w:p>
        </w:tc>
        <w:tc>
          <w:tcPr>
            <w:tcW w:w="0" w:type="auto"/>
            <w:tcBorders>
              <w:top w:val="nil"/>
              <w:left w:val="nil"/>
              <w:bottom w:val="nil"/>
              <w:right w:val="nil"/>
            </w:tcBorders>
            <w:shd w:val="clear" w:color="auto" w:fill="FFFFFF"/>
          </w:tcPr>
          <w:p w14:paraId="741DAB19" w14:textId="77777777" w:rsidR="00387A37" w:rsidRPr="00D12121" w:rsidRDefault="00387A37" w:rsidP="00387A37">
            <w:pPr>
              <w:spacing w:after="0"/>
              <w:ind w:firstLine="1155"/>
              <w:jc w:val="left"/>
              <w:rPr>
                <w:rFonts w:eastAsia="Batang" w:cs="Times New Roman"/>
                <w:b/>
                <w:color w:val="000000"/>
                <w:lang w:eastAsia="bg-BG"/>
              </w:rPr>
            </w:pPr>
            <w:r w:rsidRPr="00D12121">
              <w:rPr>
                <w:rFonts w:eastAsia="Batang" w:cs="Times New Roman"/>
                <w:b/>
                <w:color w:val="000000"/>
                <w:lang w:eastAsia="bg-BG"/>
              </w:rPr>
              <w:t> </w:t>
            </w:r>
          </w:p>
        </w:tc>
        <w:tc>
          <w:tcPr>
            <w:tcW w:w="5449" w:type="dxa"/>
            <w:tcBorders>
              <w:top w:val="nil"/>
              <w:left w:val="nil"/>
              <w:bottom w:val="nil"/>
              <w:right w:val="nil"/>
            </w:tcBorders>
            <w:shd w:val="clear" w:color="auto" w:fill="FFFFFF"/>
          </w:tcPr>
          <w:p w14:paraId="3139C975" w14:textId="77777777" w:rsidR="00387A37" w:rsidRPr="00D12121" w:rsidRDefault="00387A37" w:rsidP="00387A37">
            <w:pPr>
              <w:spacing w:after="0"/>
              <w:ind w:firstLine="1155"/>
              <w:jc w:val="left"/>
              <w:rPr>
                <w:rFonts w:eastAsia="Batang" w:cs="Times New Roman"/>
                <w:b/>
                <w:color w:val="000000"/>
                <w:lang w:eastAsia="bg-BG"/>
              </w:rPr>
            </w:pPr>
            <w:r w:rsidRPr="00D12121">
              <w:rPr>
                <w:rFonts w:eastAsia="Batang" w:cs="Times New Roman"/>
                <w:b/>
                <w:color w:val="000000"/>
                <w:lang w:eastAsia="bg-BG"/>
              </w:rPr>
              <w:t xml:space="preserve">     ................................................</w:t>
            </w:r>
          </w:p>
        </w:tc>
      </w:tr>
      <w:tr w:rsidR="00387A37" w:rsidRPr="00D12121" w14:paraId="755E8A1D" w14:textId="77777777" w:rsidTr="009F6111">
        <w:trPr>
          <w:gridAfter w:val="1"/>
          <w:wAfter w:w="724" w:type="dxa"/>
          <w:tblCellSpacing w:w="0" w:type="dxa"/>
        </w:trPr>
        <w:tc>
          <w:tcPr>
            <w:tcW w:w="3959" w:type="dxa"/>
            <w:tcBorders>
              <w:top w:val="nil"/>
              <w:left w:val="nil"/>
              <w:bottom w:val="nil"/>
              <w:right w:val="nil"/>
            </w:tcBorders>
            <w:shd w:val="clear" w:color="auto" w:fill="FFFFFF"/>
          </w:tcPr>
          <w:p w14:paraId="3A62DB75" w14:textId="77777777" w:rsidR="00387A37" w:rsidRPr="00D12121" w:rsidRDefault="00387A37" w:rsidP="00387A37">
            <w:pPr>
              <w:spacing w:after="0"/>
              <w:ind w:firstLine="0"/>
              <w:jc w:val="left"/>
              <w:rPr>
                <w:rFonts w:eastAsia="Batang" w:cs="Times New Roman"/>
                <w:b/>
                <w:color w:val="000000"/>
                <w:lang w:eastAsia="bg-BG"/>
              </w:rPr>
            </w:pPr>
            <w:r w:rsidRPr="00D12121">
              <w:rPr>
                <w:rFonts w:eastAsia="Batang" w:cs="Times New Roman"/>
                <w:b/>
                <w:color w:val="000000"/>
                <w:lang w:eastAsia="bg-BG"/>
              </w:rPr>
              <w:t>(кмет на Община Русе подпис, печат)</w:t>
            </w:r>
          </w:p>
        </w:tc>
        <w:tc>
          <w:tcPr>
            <w:tcW w:w="0" w:type="auto"/>
            <w:tcBorders>
              <w:top w:val="nil"/>
              <w:left w:val="nil"/>
              <w:bottom w:val="nil"/>
              <w:right w:val="nil"/>
            </w:tcBorders>
            <w:shd w:val="clear" w:color="auto" w:fill="FFFFFF"/>
          </w:tcPr>
          <w:p w14:paraId="7D89EC8B" w14:textId="77777777" w:rsidR="00387A37" w:rsidRPr="00D12121" w:rsidRDefault="00387A37" w:rsidP="00387A37">
            <w:pPr>
              <w:spacing w:after="0"/>
              <w:ind w:firstLine="1155"/>
              <w:jc w:val="left"/>
              <w:rPr>
                <w:rFonts w:eastAsia="Batang" w:cs="Times New Roman"/>
                <w:b/>
                <w:color w:val="000000"/>
                <w:lang w:eastAsia="bg-BG"/>
              </w:rPr>
            </w:pPr>
            <w:r w:rsidRPr="00D12121">
              <w:rPr>
                <w:rFonts w:eastAsia="Batang" w:cs="Times New Roman"/>
                <w:b/>
                <w:color w:val="000000"/>
                <w:lang w:eastAsia="bg-BG"/>
              </w:rPr>
              <w:t> </w:t>
            </w:r>
          </w:p>
        </w:tc>
        <w:tc>
          <w:tcPr>
            <w:tcW w:w="5449" w:type="dxa"/>
            <w:tcBorders>
              <w:top w:val="nil"/>
              <w:left w:val="nil"/>
              <w:bottom w:val="nil"/>
              <w:right w:val="nil"/>
            </w:tcBorders>
            <w:shd w:val="clear" w:color="auto" w:fill="FFFFFF"/>
          </w:tcPr>
          <w:p w14:paraId="2F4496EB" w14:textId="77777777" w:rsidR="00387A37" w:rsidRPr="00D12121" w:rsidRDefault="00387A37" w:rsidP="00387A37">
            <w:pPr>
              <w:spacing w:after="0"/>
              <w:ind w:firstLine="1155"/>
              <w:jc w:val="left"/>
              <w:rPr>
                <w:rFonts w:eastAsia="Batang" w:cs="Times New Roman"/>
                <w:b/>
                <w:color w:val="000000"/>
                <w:lang w:eastAsia="bg-BG"/>
              </w:rPr>
            </w:pPr>
            <w:r w:rsidRPr="00D12121">
              <w:rPr>
                <w:rFonts w:eastAsia="Batang" w:cs="Times New Roman"/>
                <w:b/>
                <w:color w:val="000000"/>
                <w:lang w:eastAsia="bg-BG"/>
              </w:rPr>
              <w:t xml:space="preserve">     (име, подпис, печат)</w:t>
            </w:r>
          </w:p>
        </w:tc>
      </w:tr>
    </w:tbl>
    <w:p w14:paraId="46E56515" w14:textId="77777777" w:rsidR="00387A37" w:rsidRPr="00D12121" w:rsidRDefault="00387A37" w:rsidP="00387A37">
      <w:pPr>
        <w:spacing w:after="0" w:line="276" w:lineRule="auto"/>
        <w:ind w:firstLine="0"/>
        <w:jc w:val="center"/>
        <w:rPr>
          <w:rFonts w:eastAsia="Batang" w:cs="Times New Roman"/>
          <w:b/>
          <w:color w:val="000000"/>
        </w:rPr>
      </w:pPr>
    </w:p>
    <w:p w14:paraId="6963BBDB" w14:textId="77777777" w:rsidR="00387A37" w:rsidRPr="00D12121" w:rsidRDefault="00387A37" w:rsidP="00387A37">
      <w:pPr>
        <w:spacing w:after="0" w:line="276" w:lineRule="auto"/>
        <w:ind w:firstLine="0"/>
        <w:jc w:val="center"/>
        <w:rPr>
          <w:rFonts w:eastAsia="Batang" w:cs="Times New Roman"/>
          <w:b/>
          <w:color w:val="000000"/>
        </w:rPr>
      </w:pPr>
    </w:p>
    <w:p w14:paraId="322AA99C" w14:textId="77777777" w:rsidR="00387A37" w:rsidRPr="00D12121" w:rsidRDefault="00387A37" w:rsidP="00387A37">
      <w:pPr>
        <w:spacing w:after="0" w:line="276" w:lineRule="auto"/>
        <w:ind w:firstLine="0"/>
        <w:jc w:val="center"/>
        <w:rPr>
          <w:rFonts w:eastAsia="Batang" w:cs="Times New Roman"/>
          <w:b/>
          <w:color w:val="000000"/>
        </w:rPr>
      </w:pPr>
    </w:p>
    <w:p w14:paraId="29B9927A" w14:textId="77777777" w:rsidR="00387A37" w:rsidRPr="00D12121" w:rsidRDefault="00387A37" w:rsidP="00387A37">
      <w:pPr>
        <w:spacing w:after="0" w:line="276" w:lineRule="auto"/>
        <w:ind w:firstLine="0"/>
        <w:jc w:val="center"/>
        <w:rPr>
          <w:rFonts w:eastAsia="Batang" w:cs="Times New Roman"/>
          <w:b/>
          <w:color w:val="000000"/>
        </w:rPr>
      </w:pPr>
    </w:p>
    <w:p w14:paraId="4F350CC4" w14:textId="77777777" w:rsidR="00387A37" w:rsidRPr="00D12121" w:rsidRDefault="00387A37" w:rsidP="00387A37">
      <w:pPr>
        <w:spacing w:after="0" w:line="276" w:lineRule="auto"/>
        <w:ind w:firstLine="0"/>
        <w:jc w:val="center"/>
        <w:rPr>
          <w:rFonts w:eastAsia="Batang" w:cs="Times New Roman"/>
          <w:b/>
          <w:color w:val="000000"/>
        </w:rPr>
      </w:pPr>
    </w:p>
    <w:p w14:paraId="413788C1" w14:textId="77777777" w:rsidR="00387A37" w:rsidRPr="00D12121" w:rsidRDefault="00387A37" w:rsidP="00387A37">
      <w:pPr>
        <w:spacing w:after="0"/>
        <w:ind w:firstLine="0"/>
        <w:rPr>
          <w:rFonts w:eastAsia="Batang" w:cs="Times New Roman"/>
          <w:b/>
          <w:lang w:eastAsia="bg-BG"/>
        </w:rPr>
      </w:pPr>
      <w:r w:rsidRPr="00D12121">
        <w:rPr>
          <w:rFonts w:eastAsia="Batang" w:cs="Times New Roman"/>
          <w:b/>
          <w:lang w:eastAsia="bg-BG"/>
        </w:rPr>
        <w:t>/............................................../</w:t>
      </w:r>
    </w:p>
    <w:p w14:paraId="0A862DE2" w14:textId="77777777" w:rsidR="00387A37" w:rsidRPr="00D12121" w:rsidRDefault="00387A37" w:rsidP="00387A37">
      <w:pPr>
        <w:spacing w:after="0"/>
        <w:ind w:firstLine="0"/>
        <w:rPr>
          <w:rFonts w:eastAsia="Batang" w:cs="Times New Roman"/>
          <w:b/>
          <w:strike/>
          <w:lang w:eastAsia="bg-BG"/>
        </w:rPr>
      </w:pPr>
      <w:r w:rsidRPr="00D12121">
        <w:rPr>
          <w:rFonts w:eastAsia="Batang" w:cs="Times New Roman"/>
          <w:b/>
          <w:lang w:eastAsia="bg-BG"/>
        </w:rPr>
        <w:t>Началник Отдел ФС</w:t>
      </w:r>
      <w:r w:rsidRPr="00D12121">
        <w:rPr>
          <w:rFonts w:eastAsia="Batang" w:cs="Times New Roman"/>
          <w:b/>
          <w:strike/>
          <w:lang w:eastAsia="bg-BG"/>
        </w:rPr>
        <w:t xml:space="preserve"> </w:t>
      </w:r>
    </w:p>
    <w:p w14:paraId="589ADB71" w14:textId="77777777" w:rsidR="00387A37" w:rsidRPr="00387A37" w:rsidRDefault="00387A37" w:rsidP="00387A37">
      <w:pPr>
        <w:spacing w:after="0"/>
        <w:ind w:firstLine="0"/>
        <w:rPr>
          <w:rFonts w:eastAsia="Batang" w:cs="Times New Roman"/>
          <w:b/>
          <w:color w:val="000000"/>
          <w:lang w:eastAsia="bg-BG"/>
        </w:rPr>
      </w:pPr>
      <w:r w:rsidRPr="00D12121">
        <w:rPr>
          <w:rFonts w:eastAsia="Batang" w:cs="Times New Roman"/>
          <w:b/>
          <w:color w:val="000000"/>
          <w:lang w:eastAsia="bg-BG"/>
        </w:rPr>
        <w:t>Община Русе</w:t>
      </w:r>
    </w:p>
    <w:p w14:paraId="47E15B90" w14:textId="77777777" w:rsidR="00387A37" w:rsidRPr="00387A37" w:rsidRDefault="00387A37" w:rsidP="00387A37">
      <w:pPr>
        <w:spacing w:after="0"/>
        <w:ind w:firstLine="0"/>
        <w:rPr>
          <w:rFonts w:eastAsia="Batang" w:cs="Times New Roman"/>
          <w:b/>
          <w:color w:val="000000"/>
          <w:lang w:eastAsia="bg-BG"/>
        </w:rPr>
      </w:pPr>
    </w:p>
    <w:p w14:paraId="2B82712A" w14:textId="77777777" w:rsidR="00387A37" w:rsidRPr="00387A37" w:rsidRDefault="00387A37" w:rsidP="00387A37">
      <w:pPr>
        <w:spacing w:before="120"/>
        <w:ind w:firstLine="0"/>
        <w:jc w:val="left"/>
        <w:rPr>
          <w:rFonts w:eastAsia="Batang" w:cs="Times New Roman"/>
          <w:b/>
          <w:color w:val="000000"/>
        </w:rPr>
      </w:pPr>
    </w:p>
    <w:p w14:paraId="463C2788" w14:textId="44E6461E" w:rsidR="009F6111" w:rsidRPr="00387A37" w:rsidRDefault="009F6111" w:rsidP="00AF787F">
      <w:pPr>
        <w:ind w:firstLine="0"/>
      </w:pPr>
    </w:p>
    <w:sectPr w:rsidR="009F6111" w:rsidRPr="00387A37" w:rsidSect="009F6111">
      <w:headerReference w:type="default" r:id="rId15"/>
      <w:footerReference w:type="default" r:id="rId16"/>
      <w:headerReference w:type="first" r:id="rId17"/>
      <w:pgSz w:w="11906" w:h="16838" w:code="9"/>
      <w:pgMar w:top="992" w:right="849"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A691B9" w14:textId="77777777" w:rsidR="00C549E0" w:rsidRDefault="00C549E0">
      <w:pPr>
        <w:spacing w:after="0"/>
      </w:pPr>
      <w:r>
        <w:separator/>
      </w:r>
    </w:p>
  </w:endnote>
  <w:endnote w:type="continuationSeparator" w:id="0">
    <w:p w14:paraId="6A1CCD6B" w14:textId="77777777" w:rsidR="00C549E0" w:rsidRDefault="00C549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auto"/>
    <w:pitch w:val="variable"/>
    <w:sig w:usb0="E1002EFF" w:usb1="C000605B" w:usb2="00000029" w:usb3="00000000" w:csb0="000101FF" w:csb1="00000000"/>
  </w:font>
  <w:font w:name="Optima">
    <w:charset w:val="00"/>
    <w:family w:val="auto"/>
    <w:pitch w:val="variable"/>
    <w:sig w:usb0="80000067"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Hebar">
    <w:altName w:val="Arial"/>
    <w:charset w:val="00"/>
    <w:family w:val="swiss"/>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Futura Bk">
    <w:charset w:val="00"/>
    <w:family w:val="auto"/>
    <w:pitch w:val="variable"/>
    <w:sig w:usb0="80000067" w:usb1="00000000" w:usb2="00000000" w:usb3="00000000" w:csb0="000001FB" w:csb1="00000000"/>
  </w:font>
  <w:font w:name="Arial Unicode MS">
    <w:panose1 w:val="020B0604020202020204"/>
    <w:charset w:val="00"/>
    <w:family w:val="roman"/>
    <w:notTrueType/>
    <w:pitch w:val="variable"/>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Proxima Nova Rg">
    <w:charset w:val="CC"/>
    <w:family w:val="auto"/>
    <w:pitch w:val="variable"/>
    <w:sig w:usb0="A00002EF" w:usb1="5000E0FB"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Bookman Old Style">
    <w:panose1 w:val="02050604050505020204"/>
    <w:charset w:val="00"/>
    <w:family w:val="auto"/>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Malgun Gothic">
    <w:panose1 w:val="020B0503020000020004"/>
    <w:charset w:val="81"/>
    <w:family w:val="auto"/>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tblBorders>
      <w:tblLook w:val="04A0" w:firstRow="1" w:lastRow="0" w:firstColumn="1" w:lastColumn="0" w:noHBand="0" w:noVBand="1"/>
    </w:tblPr>
    <w:tblGrid>
      <w:gridCol w:w="9212"/>
    </w:tblGrid>
    <w:tr w:rsidR="00683BA4" w:rsidRPr="00C37C4E" w14:paraId="35FBF971" w14:textId="77777777" w:rsidTr="009F6111">
      <w:trPr>
        <w:jc w:val="center"/>
      </w:trPr>
      <w:tc>
        <w:tcPr>
          <w:tcW w:w="9212" w:type="dxa"/>
          <w:shd w:val="clear" w:color="auto" w:fill="auto"/>
          <w:vAlign w:val="center"/>
        </w:tcPr>
        <w:p w14:paraId="2A7A6EDE" w14:textId="77777777" w:rsidR="00683BA4" w:rsidRPr="008461A9" w:rsidRDefault="00683BA4" w:rsidP="009F6111">
          <w:pPr>
            <w:pStyle w:val="ab"/>
            <w:jc w:val="center"/>
            <w:rPr>
              <w:rFonts w:ascii="Trebuchet MS" w:hAnsi="Trebuchet MS"/>
              <w:b/>
              <w:color w:val="4D4D4D"/>
            </w:rPr>
          </w:pPr>
        </w:p>
      </w:tc>
    </w:tr>
    <w:tr w:rsidR="00683BA4" w:rsidRPr="00C37C4E" w14:paraId="0F0080A9" w14:textId="77777777" w:rsidTr="009F6111">
      <w:trPr>
        <w:jc w:val="center"/>
      </w:trPr>
      <w:tc>
        <w:tcPr>
          <w:tcW w:w="9212" w:type="dxa"/>
          <w:shd w:val="clear" w:color="auto" w:fill="auto"/>
          <w:vAlign w:val="center"/>
        </w:tcPr>
        <w:p w14:paraId="1E9D2E28" w14:textId="77777777" w:rsidR="00683BA4" w:rsidRPr="008461A9" w:rsidRDefault="00683BA4" w:rsidP="009F6111">
          <w:pPr>
            <w:pStyle w:val="ab"/>
            <w:jc w:val="center"/>
            <w:rPr>
              <w:rFonts w:ascii="Trebuchet MS" w:hAnsi="Trebuchet MS"/>
              <w:b/>
              <w:color w:val="4D4D4D"/>
              <w:sz w:val="6"/>
            </w:rPr>
          </w:pPr>
        </w:p>
      </w:tc>
    </w:tr>
    <w:tr w:rsidR="00683BA4" w:rsidRPr="00C37C4E" w14:paraId="45EBC679" w14:textId="77777777" w:rsidTr="009F6111">
      <w:trPr>
        <w:jc w:val="center"/>
      </w:trPr>
      <w:tc>
        <w:tcPr>
          <w:tcW w:w="9212" w:type="dxa"/>
          <w:shd w:val="clear" w:color="auto" w:fill="auto"/>
          <w:vAlign w:val="center"/>
        </w:tcPr>
        <w:p w14:paraId="21549BDA" w14:textId="77777777" w:rsidR="00683BA4" w:rsidRPr="008461A9" w:rsidRDefault="00683BA4" w:rsidP="009F6111">
          <w:pPr>
            <w:pStyle w:val="ab"/>
            <w:jc w:val="center"/>
            <w:rPr>
              <w:rFonts w:ascii="Trebuchet MS" w:hAnsi="Trebuchet MS"/>
              <w:color w:val="4D4D4D"/>
              <w:sz w:val="16"/>
            </w:rPr>
          </w:pPr>
        </w:p>
      </w:tc>
    </w:tr>
  </w:tbl>
  <w:p w14:paraId="0129E65A" w14:textId="77777777" w:rsidR="00683BA4" w:rsidRPr="002964F5" w:rsidRDefault="00683BA4">
    <w:pPr>
      <w:pStyle w:val="ab"/>
      <w:jc w:val="center"/>
      <w:rPr>
        <w:sz w:val="18"/>
        <w:szCs w:val="18"/>
      </w:rPr>
    </w:pPr>
    <w:r w:rsidRPr="002964F5">
      <w:rPr>
        <w:sz w:val="18"/>
        <w:szCs w:val="18"/>
      </w:rPr>
      <w:fldChar w:fldCharType="begin"/>
    </w:r>
    <w:r w:rsidRPr="002964F5">
      <w:rPr>
        <w:sz w:val="18"/>
        <w:szCs w:val="18"/>
      </w:rPr>
      <w:instrText xml:space="preserve"> PAGE   \* MERGEFORMAT </w:instrText>
    </w:r>
    <w:r w:rsidRPr="002964F5">
      <w:rPr>
        <w:sz w:val="18"/>
        <w:szCs w:val="18"/>
      </w:rPr>
      <w:fldChar w:fldCharType="separate"/>
    </w:r>
    <w:r w:rsidR="00466AB6">
      <w:rPr>
        <w:noProof/>
        <w:sz w:val="18"/>
        <w:szCs w:val="18"/>
      </w:rPr>
      <w:t>21</w:t>
    </w:r>
    <w:r w:rsidRPr="002964F5">
      <w:rPr>
        <w:sz w:val="18"/>
        <w:szCs w:val="18"/>
      </w:rPr>
      <w:fldChar w:fldCharType="end"/>
    </w:r>
  </w:p>
  <w:p w14:paraId="3F76CEBB" w14:textId="77777777" w:rsidR="00683BA4" w:rsidRPr="00F47E20" w:rsidRDefault="00683BA4">
    <w:pPr>
      <w:pStyle w:val="ab"/>
      <w:tabs>
        <w:tab w:val="center" w:pos="4111"/>
      </w:tabs>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tblBorders>
      <w:tblLook w:val="04A0" w:firstRow="1" w:lastRow="0" w:firstColumn="1" w:lastColumn="0" w:noHBand="0" w:noVBand="1"/>
    </w:tblPr>
    <w:tblGrid>
      <w:gridCol w:w="9212"/>
    </w:tblGrid>
    <w:tr w:rsidR="00683BA4" w:rsidRPr="00C37C4E" w14:paraId="68BB6BEB" w14:textId="77777777" w:rsidTr="009F6111">
      <w:trPr>
        <w:jc w:val="center"/>
      </w:trPr>
      <w:tc>
        <w:tcPr>
          <w:tcW w:w="9212" w:type="dxa"/>
          <w:shd w:val="clear" w:color="auto" w:fill="auto"/>
          <w:vAlign w:val="center"/>
        </w:tcPr>
        <w:p w14:paraId="6CD5FF98" w14:textId="77777777" w:rsidR="00683BA4" w:rsidRPr="008461A9" w:rsidRDefault="00683BA4" w:rsidP="009F6111">
          <w:pPr>
            <w:pStyle w:val="ab"/>
            <w:jc w:val="center"/>
            <w:rPr>
              <w:rFonts w:ascii="Trebuchet MS" w:hAnsi="Trebuchet MS"/>
              <w:b/>
              <w:color w:val="4D4D4D"/>
            </w:rPr>
          </w:pPr>
        </w:p>
      </w:tc>
    </w:tr>
    <w:tr w:rsidR="00683BA4" w:rsidRPr="00C37C4E" w14:paraId="0EA3FD5C" w14:textId="77777777" w:rsidTr="009F6111">
      <w:trPr>
        <w:jc w:val="center"/>
      </w:trPr>
      <w:tc>
        <w:tcPr>
          <w:tcW w:w="9212" w:type="dxa"/>
          <w:shd w:val="clear" w:color="auto" w:fill="auto"/>
          <w:vAlign w:val="center"/>
        </w:tcPr>
        <w:p w14:paraId="79280064" w14:textId="77777777" w:rsidR="00683BA4" w:rsidRPr="008461A9" w:rsidRDefault="00683BA4" w:rsidP="009F6111">
          <w:pPr>
            <w:pStyle w:val="ab"/>
            <w:jc w:val="center"/>
            <w:rPr>
              <w:rFonts w:ascii="Trebuchet MS" w:hAnsi="Trebuchet MS"/>
              <w:b/>
              <w:color w:val="4D4D4D"/>
              <w:sz w:val="6"/>
            </w:rPr>
          </w:pPr>
        </w:p>
      </w:tc>
    </w:tr>
    <w:tr w:rsidR="00683BA4" w:rsidRPr="00C37C4E" w14:paraId="348A8832" w14:textId="77777777" w:rsidTr="009F6111">
      <w:trPr>
        <w:jc w:val="center"/>
      </w:trPr>
      <w:tc>
        <w:tcPr>
          <w:tcW w:w="9212" w:type="dxa"/>
          <w:shd w:val="clear" w:color="auto" w:fill="auto"/>
          <w:vAlign w:val="center"/>
        </w:tcPr>
        <w:p w14:paraId="443B5DCE" w14:textId="77777777" w:rsidR="00683BA4" w:rsidRPr="008461A9" w:rsidRDefault="00683BA4" w:rsidP="009F6111">
          <w:pPr>
            <w:pStyle w:val="ab"/>
            <w:jc w:val="center"/>
            <w:rPr>
              <w:rFonts w:ascii="Trebuchet MS" w:hAnsi="Trebuchet MS"/>
              <w:color w:val="4D4D4D"/>
              <w:sz w:val="16"/>
            </w:rPr>
          </w:pPr>
        </w:p>
      </w:tc>
    </w:tr>
  </w:tbl>
  <w:p w14:paraId="4197B045" w14:textId="77777777" w:rsidR="00683BA4" w:rsidRPr="002964F5" w:rsidRDefault="00683BA4">
    <w:pPr>
      <w:pStyle w:val="ab"/>
      <w:jc w:val="center"/>
      <w:rPr>
        <w:sz w:val="18"/>
        <w:szCs w:val="18"/>
      </w:rPr>
    </w:pPr>
    <w:r w:rsidRPr="002964F5">
      <w:rPr>
        <w:sz w:val="18"/>
        <w:szCs w:val="18"/>
      </w:rPr>
      <w:fldChar w:fldCharType="begin"/>
    </w:r>
    <w:r w:rsidRPr="002964F5">
      <w:rPr>
        <w:sz w:val="18"/>
        <w:szCs w:val="18"/>
      </w:rPr>
      <w:instrText xml:space="preserve"> PAGE   \* MERGEFORMAT </w:instrText>
    </w:r>
    <w:r w:rsidRPr="002964F5">
      <w:rPr>
        <w:sz w:val="18"/>
        <w:szCs w:val="18"/>
      </w:rPr>
      <w:fldChar w:fldCharType="separate"/>
    </w:r>
    <w:r w:rsidR="00466AB6">
      <w:rPr>
        <w:noProof/>
        <w:sz w:val="18"/>
        <w:szCs w:val="18"/>
      </w:rPr>
      <w:t>94</w:t>
    </w:r>
    <w:r w:rsidRPr="002964F5">
      <w:rPr>
        <w:sz w:val="18"/>
        <w:szCs w:val="18"/>
      </w:rPr>
      <w:fldChar w:fldCharType="end"/>
    </w:r>
  </w:p>
  <w:p w14:paraId="73521331" w14:textId="77777777" w:rsidR="00683BA4" w:rsidRPr="00F47E20" w:rsidRDefault="00683BA4">
    <w:pPr>
      <w:pStyle w:val="ab"/>
      <w:tabs>
        <w:tab w:val="center" w:pos="4111"/>
      </w:tabs>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27279D" w14:textId="77777777" w:rsidR="00C549E0" w:rsidRDefault="00C549E0">
      <w:pPr>
        <w:spacing w:after="0"/>
      </w:pPr>
      <w:r>
        <w:separator/>
      </w:r>
    </w:p>
  </w:footnote>
  <w:footnote w:type="continuationSeparator" w:id="0">
    <w:p w14:paraId="16C63B32" w14:textId="77777777" w:rsidR="00C549E0" w:rsidRDefault="00C549E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1A420B" w14:textId="77777777" w:rsidR="00683BA4" w:rsidRPr="00E12149" w:rsidRDefault="00683BA4" w:rsidP="009F6111">
    <w:pPr>
      <w:ind w:left="5040"/>
      <w:rPr>
        <w:b/>
        <w:i/>
        <w:iCs/>
        <w:color w:val="000080"/>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3CEB9" w14:textId="77777777" w:rsidR="00683BA4" w:rsidRDefault="00683BA4" w:rsidP="009F6111">
    <w:pPr>
      <w:pStyle w:val="aa"/>
      <w:ind w:left="-426"/>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87A70" w14:textId="77777777" w:rsidR="00683BA4" w:rsidRPr="00E12149" w:rsidRDefault="00683BA4" w:rsidP="009F6111">
    <w:pPr>
      <w:ind w:left="5040"/>
      <w:rPr>
        <w:b/>
        <w:i/>
        <w:iCs/>
        <w:color w:val="00008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DF91D" w14:textId="77777777" w:rsidR="00683BA4" w:rsidRDefault="00683BA4" w:rsidP="009F6111">
    <w:pPr>
      <w:pStyle w:val="aa"/>
      <w:ind w:left="-426"/>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5pt;height:15pt" o:bullet="t">
        <v:imagedata r:id="rId1" o:title="Word Work File L_308344009"/>
      </v:shape>
    </w:pict>
  </w:numPicBullet>
  <w:numPicBullet w:numPicBulletId="1">
    <w:pict>
      <v:shape id="_x0000_i1029" type="#_x0000_t75" style="width:5in;height:327pt" o:bullet="t">
        <v:imagedata r:id="rId2" o:title="bulet"/>
      </v:shape>
    </w:pict>
  </w:numPicBullet>
  <w:abstractNum w:abstractNumId="0" w15:restartNumberingAfterBreak="0">
    <w:nsid w:val="00000025"/>
    <w:multiLevelType w:val="multilevel"/>
    <w:tmpl w:val="00000025"/>
    <w:lvl w:ilvl="0">
      <w:start w:val="1"/>
      <w:numFmt w:val="decimal"/>
      <w:lvlText w:val="%1."/>
      <w:lvlJc w:val="left"/>
      <w:pPr>
        <w:ind w:left="850" w:hanging="850"/>
      </w:pPr>
      <w:rPr>
        <w:rFonts w:ascii="Times New Roman" w:hAnsi="Times New Roman" w:cs="Times New Roman"/>
        <w:b w:val="0"/>
        <w:bCs w:val="0"/>
        <w:i/>
        <w:iCs/>
        <w:strike w:val="0"/>
        <w:color w:val="auto"/>
        <w:sz w:val="22"/>
        <w:szCs w:val="22"/>
        <w:u w:val="none"/>
      </w:rPr>
    </w:lvl>
    <w:lvl w:ilvl="1">
      <w:start w:val="1"/>
      <w:numFmt w:val="decimal"/>
      <w:lvlText w:val="%1.%2."/>
      <w:lvlJc w:val="left"/>
      <w:pPr>
        <w:ind w:left="1210" w:hanging="850"/>
      </w:pPr>
      <w:rPr>
        <w:rFonts w:ascii="Times New Roman" w:hAnsi="Times New Roman" w:cs="Times New Roman"/>
        <w:b w:val="0"/>
        <w:bCs w:val="0"/>
        <w:i/>
        <w:iCs/>
        <w:strike w:val="0"/>
        <w:color w:val="auto"/>
        <w:sz w:val="22"/>
        <w:szCs w:val="22"/>
        <w:u w:val="none"/>
      </w:rPr>
    </w:lvl>
    <w:lvl w:ilvl="2">
      <w:start w:val="1"/>
      <w:numFmt w:val="decimal"/>
      <w:lvlText w:val="%1.%2.%3."/>
      <w:lvlJc w:val="left"/>
      <w:pPr>
        <w:ind w:left="1570" w:hanging="850"/>
      </w:pPr>
      <w:rPr>
        <w:rFonts w:ascii="Times New Roman" w:hAnsi="Times New Roman" w:cs="Times New Roman"/>
        <w:b w:val="0"/>
        <w:bCs w:val="0"/>
        <w:i/>
        <w:iCs/>
        <w:strike w:val="0"/>
        <w:color w:val="auto"/>
        <w:sz w:val="22"/>
        <w:szCs w:val="22"/>
        <w:u w:val="none"/>
      </w:rPr>
    </w:lvl>
    <w:lvl w:ilvl="3">
      <w:start w:val="1"/>
      <w:numFmt w:val="decimal"/>
      <w:lvlText w:val="%1.%2.%3.%4."/>
      <w:lvlJc w:val="left"/>
      <w:pPr>
        <w:ind w:left="1930" w:hanging="850"/>
      </w:pPr>
      <w:rPr>
        <w:rFonts w:ascii="Times New Roman" w:hAnsi="Times New Roman" w:cs="Times New Roman"/>
        <w:b w:val="0"/>
        <w:bCs w:val="0"/>
        <w:i/>
        <w:iCs/>
        <w:strike w:val="0"/>
        <w:color w:val="auto"/>
        <w:sz w:val="22"/>
        <w:szCs w:val="22"/>
        <w:u w:val="none"/>
      </w:rPr>
    </w:lvl>
    <w:lvl w:ilvl="4">
      <w:start w:val="1"/>
      <w:numFmt w:val="decimal"/>
      <w:lvlText w:val="%1.%2.%3.%4.%5."/>
      <w:lvlJc w:val="left"/>
      <w:pPr>
        <w:ind w:left="2290" w:hanging="850"/>
      </w:pPr>
      <w:rPr>
        <w:rFonts w:ascii="Times New Roman" w:hAnsi="Times New Roman" w:cs="Times New Roman"/>
        <w:b w:val="0"/>
        <w:bCs w:val="0"/>
        <w:i/>
        <w:iCs/>
        <w:strike w:val="0"/>
        <w:color w:val="auto"/>
        <w:sz w:val="22"/>
        <w:szCs w:val="22"/>
        <w:u w:val="none"/>
      </w:rPr>
    </w:lvl>
    <w:lvl w:ilvl="5">
      <w:start w:val="1"/>
      <w:numFmt w:val="decimal"/>
      <w:lvlText w:val="%1.%2.%3.%4.%5.%6."/>
      <w:lvlJc w:val="left"/>
      <w:pPr>
        <w:ind w:left="2650" w:hanging="850"/>
      </w:pPr>
      <w:rPr>
        <w:rFonts w:ascii="Times New Roman" w:hAnsi="Times New Roman" w:cs="Times New Roman"/>
        <w:b w:val="0"/>
        <w:bCs w:val="0"/>
        <w:i/>
        <w:iCs/>
        <w:strike w:val="0"/>
        <w:color w:val="auto"/>
        <w:sz w:val="22"/>
        <w:szCs w:val="22"/>
        <w:u w:val="none"/>
      </w:rPr>
    </w:lvl>
    <w:lvl w:ilvl="6">
      <w:start w:val="1"/>
      <w:numFmt w:val="decimal"/>
      <w:lvlText w:val="%1.%2.%3.%4.%5.%6.%7."/>
      <w:lvlJc w:val="left"/>
      <w:pPr>
        <w:ind w:left="3010" w:hanging="850"/>
      </w:pPr>
      <w:rPr>
        <w:rFonts w:ascii="Times New Roman" w:hAnsi="Times New Roman" w:cs="Times New Roman"/>
        <w:b w:val="0"/>
        <w:bCs w:val="0"/>
        <w:i/>
        <w:iCs/>
        <w:strike w:val="0"/>
        <w:color w:val="auto"/>
        <w:sz w:val="22"/>
        <w:szCs w:val="22"/>
        <w:u w:val="none"/>
      </w:rPr>
    </w:lvl>
    <w:lvl w:ilvl="7">
      <w:start w:val="1"/>
      <w:numFmt w:val="decimal"/>
      <w:lvlText w:val="%1.%2.%3.%4.%5.%6.%7.%8."/>
      <w:lvlJc w:val="left"/>
      <w:pPr>
        <w:ind w:left="3370" w:hanging="850"/>
      </w:pPr>
      <w:rPr>
        <w:rFonts w:ascii="Times New Roman" w:hAnsi="Times New Roman" w:cs="Times New Roman"/>
        <w:b w:val="0"/>
        <w:bCs w:val="0"/>
        <w:i/>
        <w:iCs/>
        <w:strike w:val="0"/>
        <w:color w:val="auto"/>
        <w:sz w:val="22"/>
        <w:szCs w:val="22"/>
        <w:u w:val="none"/>
      </w:rPr>
    </w:lvl>
    <w:lvl w:ilvl="8">
      <w:start w:val="1"/>
      <w:numFmt w:val="decimal"/>
      <w:lvlText w:val="%1.%2.%3.%4.%5.%6.%7.%8.%9."/>
      <w:lvlJc w:val="left"/>
      <w:pPr>
        <w:ind w:left="3730" w:hanging="850"/>
      </w:pPr>
      <w:rPr>
        <w:rFonts w:ascii="Times New Roman" w:hAnsi="Times New Roman" w:cs="Times New Roman"/>
        <w:b w:val="0"/>
        <w:bCs w:val="0"/>
        <w:i/>
        <w:iCs/>
        <w:strike w:val="0"/>
        <w:color w:val="auto"/>
        <w:sz w:val="22"/>
        <w:szCs w:val="22"/>
        <w:u w:val="none"/>
      </w:rPr>
    </w:lvl>
  </w:abstractNum>
  <w:abstractNum w:abstractNumId="1" w15:restartNumberingAfterBreak="0">
    <w:nsid w:val="00000026"/>
    <w:multiLevelType w:val="multilevel"/>
    <w:tmpl w:val="00000026"/>
    <w:lvl w:ilvl="0">
      <w:start w:val="1"/>
      <w:numFmt w:val="bullet"/>
      <w:lvlText w:val=""/>
      <w:lvlJc w:val="left"/>
      <w:pPr>
        <w:ind w:left="1417" w:hanging="567"/>
      </w:pPr>
      <w:rPr>
        <w:rFonts w:ascii="Symbol" w:hAnsi="Symbol" w:cs="Symbol" w:hint="default"/>
        <w:b w:val="0"/>
        <w:bCs w:val="0"/>
        <w:i w:val="0"/>
        <w:iCs w:val="0"/>
        <w:strike w:val="0"/>
        <w:color w:val="auto"/>
        <w:sz w:val="22"/>
        <w:szCs w:val="22"/>
        <w:u w:val="none"/>
      </w:rPr>
    </w:lvl>
    <w:lvl w:ilvl="1">
      <w:start w:val="1"/>
      <w:numFmt w:val="bullet"/>
      <w:lvlText w:val=""/>
      <w:lvlJc w:val="left"/>
      <w:pPr>
        <w:ind w:left="1777" w:hanging="567"/>
      </w:pPr>
      <w:rPr>
        <w:rFonts w:ascii="Symbol" w:hAnsi="Symbol" w:cs="Symbol" w:hint="default"/>
        <w:b w:val="0"/>
        <w:bCs w:val="0"/>
        <w:i w:val="0"/>
        <w:iCs w:val="0"/>
        <w:strike w:val="0"/>
        <w:color w:val="auto"/>
        <w:sz w:val="22"/>
        <w:szCs w:val="22"/>
        <w:u w:val="none"/>
      </w:rPr>
    </w:lvl>
    <w:lvl w:ilvl="2">
      <w:start w:val="1"/>
      <w:numFmt w:val="bullet"/>
      <w:lvlText w:val=""/>
      <w:lvlJc w:val="left"/>
      <w:pPr>
        <w:ind w:left="2137" w:hanging="567"/>
      </w:pPr>
      <w:rPr>
        <w:rFonts w:ascii="Symbol" w:hAnsi="Symbol" w:cs="Symbol" w:hint="default"/>
        <w:b w:val="0"/>
        <w:bCs w:val="0"/>
        <w:i w:val="0"/>
        <w:iCs w:val="0"/>
        <w:strike w:val="0"/>
        <w:color w:val="auto"/>
        <w:sz w:val="22"/>
        <w:szCs w:val="22"/>
        <w:u w:val="none"/>
      </w:rPr>
    </w:lvl>
    <w:lvl w:ilvl="3">
      <w:start w:val="1"/>
      <w:numFmt w:val="bullet"/>
      <w:lvlText w:val=""/>
      <w:lvlJc w:val="left"/>
      <w:pPr>
        <w:ind w:left="2497" w:hanging="567"/>
      </w:pPr>
      <w:rPr>
        <w:rFonts w:ascii="Symbol" w:hAnsi="Symbol" w:cs="Symbol" w:hint="default"/>
        <w:b w:val="0"/>
        <w:bCs w:val="0"/>
        <w:i w:val="0"/>
        <w:iCs w:val="0"/>
        <w:strike w:val="0"/>
        <w:color w:val="auto"/>
        <w:sz w:val="22"/>
        <w:szCs w:val="22"/>
        <w:u w:val="none"/>
      </w:rPr>
    </w:lvl>
    <w:lvl w:ilvl="4">
      <w:start w:val="1"/>
      <w:numFmt w:val="bullet"/>
      <w:lvlText w:val=""/>
      <w:lvlJc w:val="left"/>
      <w:pPr>
        <w:ind w:left="2857" w:hanging="567"/>
      </w:pPr>
      <w:rPr>
        <w:rFonts w:ascii="Symbol" w:hAnsi="Symbol" w:cs="Symbol" w:hint="default"/>
        <w:b w:val="0"/>
        <w:bCs w:val="0"/>
        <w:i w:val="0"/>
        <w:iCs w:val="0"/>
        <w:strike w:val="0"/>
        <w:color w:val="auto"/>
        <w:sz w:val="22"/>
        <w:szCs w:val="22"/>
        <w:u w:val="none"/>
      </w:rPr>
    </w:lvl>
    <w:lvl w:ilvl="5">
      <w:start w:val="1"/>
      <w:numFmt w:val="bullet"/>
      <w:lvlText w:val=""/>
      <w:lvlJc w:val="left"/>
      <w:pPr>
        <w:ind w:left="3217" w:hanging="567"/>
      </w:pPr>
      <w:rPr>
        <w:rFonts w:ascii="Symbol" w:hAnsi="Symbol" w:cs="Symbol" w:hint="default"/>
        <w:b w:val="0"/>
        <w:bCs w:val="0"/>
        <w:i w:val="0"/>
        <w:iCs w:val="0"/>
        <w:strike w:val="0"/>
        <w:color w:val="auto"/>
        <w:sz w:val="22"/>
        <w:szCs w:val="22"/>
        <w:u w:val="none"/>
      </w:rPr>
    </w:lvl>
    <w:lvl w:ilvl="6">
      <w:start w:val="1"/>
      <w:numFmt w:val="bullet"/>
      <w:lvlText w:val=""/>
      <w:lvlJc w:val="left"/>
      <w:pPr>
        <w:ind w:left="3577" w:hanging="567"/>
      </w:pPr>
      <w:rPr>
        <w:rFonts w:ascii="Symbol" w:hAnsi="Symbol" w:cs="Symbol" w:hint="default"/>
        <w:b w:val="0"/>
        <w:bCs w:val="0"/>
        <w:i w:val="0"/>
        <w:iCs w:val="0"/>
        <w:strike w:val="0"/>
        <w:color w:val="auto"/>
        <w:sz w:val="22"/>
        <w:szCs w:val="22"/>
        <w:u w:val="none"/>
      </w:rPr>
    </w:lvl>
    <w:lvl w:ilvl="7">
      <w:start w:val="1"/>
      <w:numFmt w:val="bullet"/>
      <w:lvlText w:val=""/>
      <w:lvlJc w:val="left"/>
      <w:pPr>
        <w:ind w:left="3937" w:hanging="567"/>
      </w:pPr>
      <w:rPr>
        <w:rFonts w:ascii="Symbol" w:hAnsi="Symbol" w:cs="Symbol" w:hint="default"/>
        <w:b w:val="0"/>
        <w:bCs w:val="0"/>
        <w:i w:val="0"/>
        <w:iCs w:val="0"/>
        <w:strike w:val="0"/>
        <w:color w:val="auto"/>
        <w:sz w:val="22"/>
        <w:szCs w:val="22"/>
        <w:u w:val="none"/>
      </w:rPr>
    </w:lvl>
    <w:lvl w:ilvl="8">
      <w:start w:val="1"/>
      <w:numFmt w:val="bullet"/>
      <w:lvlText w:val=""/>
      <w:lvlJc w:val="left"/>
      <w:pPr>
        <w:ind w:left="4297" w:hanging="567"/>
      </w:pPr>
      <w:rPr>
        <w:rFonts w:ascii="Symbol" w:hAnsi="Symbol" w:cs="Symbol" w:hint="default"/>
        <w:b w:val="0"/>
        <w:bCs w:val="0"/>
        <w:i w:val="0"/>
        <w:iCs w:val="0"/>
        <w:strike w:val="0"/>
        <w:color w:val="auto"/>
        <w:sz w:val="22"/>
        <w:szCs w:val="22"/>
        <w:u w:val="none"/>
      </w:rPr>
    </w:lvl>
  </w:abstractNum>
  <w:abstractNum w:abstractNumId="2" w15:restartNumberingAfterBreak="0">
    <w:nsid w:val="018F0697"/>
    <w:multiLevelType w:val="hybridMultilevel"/>
    <w:tmpl w:val="79F41B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1B109B0"/>
    <w:multiLevelType w:val="hybridMultilevel"/>
    <w:tmpl w:val="4F8E80EC"/>
    <w:lvl w:ilvl="0" w:tplc="A816C49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591022"/>
    <w:multiLevelType w:val="hybridMultilevel"/>
    <w:tmpl w:val="5BA2B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F73DCF"/>
    <w:multiLevelType w:val="hybridMultilevel"/>
    <w:tmpl w:val="C1E03152"/>
    <w:lvl w:ilvl="0" w:tplc="0B3C61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2C7CF0"/>
    <w:multiLevelType w:val="multilevel"/>
    <w:tmpl w:val="8F8C930A"/>
    <w:lvl w:ilvl="0">
      <w:start w:val="1"/>
      <w:numFmt w:val="decimal"/>
      <w:pStyle w:val="1"/>
      <w:lvlText w:val="%1."/>
      <w:lvlJc w:val="left"/>
      <w:pPr>
        <w:ind w:left="3787" w:hanging="735"/>
      </w:pPr>
      <w:rPr>
        <w:rFonts w:cs="Times New Roman" w:hint="default"/>
        <w:sz w:val="26"/>
      </w:rPr>
    </w:lvl>
    <w:lvl w:ilvl="1">
      <w:start w:val="1"/>
      <w:numFmt w:val="decimal"/>
      <w:pStyle w:val="2"/>
      <w:isLgl/>
      <w:lvlText w:val="%1.%2."/>
      <w:lvlJc w:val="left"/>
      <w:pPr>
        <w:ind w:left="3772" w:hanging="720"/>
      </w:pPr>
      <w:rPr>
        <w:rFonts w:cs="Times New Roman" w:hint="default"/>
        <w:b/>
      </w:rPr>
    </w:lvl>
    <w:lvl w:ilvl="2">
      <w:start w:val="1"/>
      <w:numFmt w:val="decimal"/>
      <w:pStyle w:val="3"/>
      <w:isLgl/>
      <w:lvlText w:val="%1.%2.%3."/>
      <w:lvlJc w:val="left"/>
      <w:pPr>
        <w:ind w:left="1530" w:hanging="720"/>
      </w:pPr>
      <w:rPr>
        <w:rFonts w:cs="Times New Roman" w:hint="default"/>
        <w:b/>
      </w:rPr>
    </w:lvl>
    <w:lvl w:ilvl="3">
      <w:start w:val="1"/>
      <w:numFmt w:val="decimal"/>
      <w:isLgl/>
      <w:lvlText w:val="%1.%2.%3.%4."/>
      <w:lvlJc w:val="left"/>
      <w:pPr>
        <w:ind w:left="1931" w:hanging="1080"/>
      </w:pPr>
      <w:rPr>
        <w:rFonts w:cs="Times New Roman" w:hint="default"/>
      </w:rPr>
    </w:lvl>
    <w:lvl w:ilvl="4">
      <w:start w:val="1"/>
      <w:numFmt w:val="decimal"/>
      <w:isLgl/>
      <w:lvlText w:val="%1.%2.%3.%4.%5."/>
      <w:lvlJc w:val="left"/>
      <w:pPr>
        <w:ind w:left="4132" w:hanging="1080"/>
      </w:pPr>
      <w:rPr>
        <w:rFonts w:cs="Times New Roman" w:hint="default"/>
      </w:rPr>
    </w:lvl>
    <w:lvl w:ilvl="5">
      <w:start w:val="1"/>
      <w:numFmt w:val="decimal"/>
      <w:isLgl/>
      <w:lvlText w:val="%1.%2.%3.%4.%5.%6."/>
      <w:lvlJc w:val="left"/>
      <w:pPr>
        <w:ind w:left="4492" w:hanging="1440"/>
      </w:pPr>
      <w:rPr>
        <w:rFonts w:cs="Times New Roman" w:hint="default"/>
      </w:rPr>
    </w:lvl>
    <w:lvl w:ilvl="6">
      <w:start w:val="1"/>
      <w:numFmt w:val="decimal"/>
      <w:isLgl/>
      <w:lvlText w:val="%1.%2.%3.%4.%5.%6.%7."/>
      <w:lvlJc w:val="left"/>
      <w:pPr>
        <w:ind w:left="4492" w:hanging="1440"/>
      </w:pPr>
      <w:rPr>
        <w:rFonts w:cs="Times New Roman" w:hint="default"/>
      </w:rPr>
    </w:lvl>
    <w:lvl w:ilvl="7">
      <w:start w:val="1"/>
      <w:numFmt w:val="decimal"/>
      <w:isLgl/>
      <w:lvlText w:val="%1.%2.%3.%4.%5.%6.%7.%8."/>
      <w:lvlJc w:val="left"/>
      <w:pPr>
        <w:ind w:left="4852" w:hanging="1800"/>
      </w:pPr>
      <w:rPr>
        <w:rFonts w:cs="Times New Roman" w:hint="default"/>
      </w:rPr>
    </w:lvl>
    <w:lvl w:ilvl="8">
      <w:start w:val="1"/>
      <w:numFmt w:val="decimal"/>
      <w:isLgl/>
      <w:lvlText w:val="%1.%2.%3.%4.%5.%6.%7.%8.%9."/>
      <w:lvlJc w:val="left"/>
      <w:pPr>
        <w:ind w:left="4852" w:hanging="1800"/>
      </w:pPr>
      <w:rPr>
        <w:rFonts w:cs="Times New Roman" w:hint="default"/>
      </w:rPr>
    </w:lvl>
  </w:abstractNum>
  <w:abstractNum w:abstractNumId="7" w15:restartNumberingAfterBreak="0">
    <w:nsid w:val="0B8B0854"/>
    <w:multiLevelType w:val="hybridMultilevel"/>
    <w:tmpl w:val="5C6E7D2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0E631639"/>
    <w:multiLevelType w:val="multilevel"/>
    <w:tmpl w:val="44248282"/>
    <w:lvl w:ilvl="0">
      <w:start w:val="1"/>
      <w:numFmt w:val="decimal"/>
      <w:lvlText w:val="%1."/>
      <w:lvlJc w:val="left"/>
      <w:pPr>
        <w:ind w:left="720" w:hanging="360"/>
      </w:pPr>
      <w:rPr>
        <w:rFonts w:hint="default"/>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0FEB68C6"/>
    <w:multiLevelType w:val="hybridMultilevel"/>
    <w:tmpl w:val="7CD8FE36"/>
    <w:lvl w:ilvl="0" w:tplc="0402000B">
      <w:start w:val="1"/>
      <w:numFmt w:val="bullet"/>
      <w:lvlText w:val=""/>
      <w:lvlJc w:val="left"/>
      <w:pPr>
        <w:tabs>
          <w:tab w:val="num" w:pos="971"/>
        </w:tabs>
        <w:ind w:left="971" w:hanging="360"/>
      </w:pPr>
      <w:rPr>
        <w:rFonts w:ascii="Wingdings" w:hAnsi="Wingdings" w:hint="default"/>
      </w:rPr>
    </w:lvl>
    <w:lvl w:ilvl="1" w:tplc="04020003" w:tentative="1">
      <w:start w:val="1"/>
      <w:numFmt w:val="bullet"/>
      <w:lvlText w:val="o"/>
      <w:lvlJc w:val="left"/>
      <w:pPr>
        <w:tabs>
          <w:tab w:val="num" w:pos="1691"/>
        </w:tabs>
        <w:ind w:left="1691" w:hanging="360"/>
      </w:pPr>
      <w:rPr>
        <w:rFonts w:ascii="Courier New" w:hAnsi="Courier New" w:cs="Courier New" w:hint="default"/>
      </w:rPr>
    </w:lvl>
    <w:lvl w:ilvl="2" w:tplc="04020005" w:tentative="1">
      <w:start w:val="1"/>
      <w:numFmt w:val="bullet"/>
      <w:lvlText w:val=""/>
      <w:lvlJc w:val="left"/>
      <w:pPr>
        <w:tabs>
          <w:tab w:val="num" w:pos="2411"/>
        </w:tabs>
        <w:ind w:left="2411" w:hanging="360"/>
      </w:pPr>
      <w:rPr>
        <w:rFonts w:ascii="Wingdings" w:hAnsi="Wingdings" w:hint="default"/>
      </w:rPr>
    </w:lvl>
    <w:lvl w:ilvl="3" w:tplc="04020001" w:tentative="1">
      <w:start w:val="1"/>
      <w:numFmt w:val="bullet"/>
      <w:lvlText w:val=""/>
      <w:lvlJc w:val="left"/>
      <w:pPr>
        <w:tabs>
          <w:tab w:val="num" w:pos="3131"/>
        </w:tabs>
        <w:ind w:left="3131" w:hanging="360"/>
      </w:pPr>
      <w:rPr>
        <w:rFonts w:ascii="Symbol" w:hAnsi="Symbol" w:hint="default"/>
      </w:rPr>
    </w:lvl>
    <w:lvl w:ilvl="4" w:tplc="04020003" w:tentative="1">
      <w:start w:val="1"/>
      <w:numFmt w:val="bullet"/>
      <w:lvlText w:val="o"/>
      <w:lvlJc w:val="left"/>
      <w:pPr>
        <w:tabs>
          <w:tab w:val="num" w:pos="3851"/>
        </w:tabs>
        <w:ind w:left="3851" w:hanging="360"/>
      </w:pPr>
      <w:rPr>
        <w:rFonts w:ascii="Courier New" w:hAnsi="Courier New" w:cs="Courier New" w:hint="default"/>
      </w:rPr>
    </w:lvl>
    <w:lvl w:ilvl="5" w:tplc="04020005" w:tentative="1">
      <w:start w:val="1"/>
      <w:numFmt w:val="bullet"/>
      <w:lvlText w:val=""/>
      <w:lvlJc w:val="left"/>
      <w:pPr>
        <w:tabs>
          <w:tab w:val="num" w:pos="4571"/>
        </w:tabs>
        <w:ind w:left="4571" w:hanging="360"/>
      </w:pPr>
      <w:rPr>
        <w:rFonts w:ascii="Wingdings" w:hAnsi="Wingdings" w:hint="default"/>
      </w:rPr>
    </w:lvl>
    <w:lvl w:ilvl="6" w:tplc="04020001" w:tentative="1">
      <w:start w:val="1"/>
      <w:numFmt w:val="bullet"/>
      <w:lvlText w:val=""/>
      <w:lvlJc w:val="left"/>
      <w:pPr>
        <w:tabs>
          <w:tab w:val="num" w:pos="5291"/>
        </w:tabs>
        <w:ind w:left="5291" w:hanging="360"/>
      </w:pPr>
      <w:rPr>
        <w:rFonts w:ascii="Symbol" w:hAnsi="Symbol" w:hint="default"/>
      </w:rPr>
    </w:lvl>
    <w:lvl w:ilvl="7" w:tplc="04020003" w:tentative="1">
      <w:start w:val="1"/>
      <w:numFmt w:val="bullet"/>
      <w:lvlText w:val="o"/>
      <w:lvlJc w:val="left"/>
      <w:pPr>
        <w:tabs>
          <w:tab w:val="num" w:pos="6011"/>
        </w:tabs>
        <w:ind w:left="6011" w:hanging="360"/>
      </w:pPr>
      <w:rPr>
        <w:rFonts w:ascii="Courier New" w:hAnsi="Courier New" w:cs="Courier New" w:hint="default"/>
      </w:rPr>
    </w:lvl>
    <w:lvl w:ilvl="8" w:tplc="04020005" w:tentative="1">
      <w:start w:val="1"/>
      <w:numFmt w:val="bullet"/>
      <w:lvlText w:val=""/>
      <w:lvlJc w:val="left"/>
      <w:pPr>
        <w:tabs>
          <w:tab w:val="num" w:pos="6731"/>
        </w:tabs>
        <w:ind w:left="6731" w:hanging="360"/>
      </w:pPr>
      <w:rPr>
        <w:rFonts w:ascii="Wingdings" w:hAnsi="Wingdings" w:hint="default"/>
      </w:rPr>
    </w:lvl>
  </w:abstractNum>
  <w:abstractNum w:abstractNumId="10" w15:restartNumberingAfterBreak="0">
    <w:nsid w:val="1406532A"/>
    <w:multiLevelType w:val="hybridMultilevel"/>
    <w:tmpl w:val="8B2C799E"/>
    <w:lvl w:ilvl="0" w:tplc="FFFFFFFF">
      <w:numFmt w:val="bullet"/>
      <w:pStyle w:val="Bulets"/>
      <w:lvlText w:val="-"/>
      <w:lvlJc w:val="left"/>
      <w:pPr>
        <w:tabs>
          <w:tab w:val="num" w:pos="1340"/>
        </w:tabs>
        <w:ind w:left="134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1200"/>
        </w:tabs>
        <w:ind w:left="120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65632E"/>
    <w:multiLevelType w:val="hybridMultilevel"/>
    <w:tmpl w:val="5DE21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552262"/>
    <w:multiLevelType w:val="multilevel"/>
    <w:tmpl w:val="6F684D2C"/>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b w:val="0"/>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3" w15:restartNumberingAfterBreak="0">
    <w:nsid w:val="274D7140"/>
    <w:multiLevelType w:val="multilevel"/>
    <w:tmpl w:val="C9FC4984"/>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7B50407"/>
    <w:multiLevelType w:val="hybridMultilevel"/>
    <w:tmpl w:val="06320700"/>
    <w:lvl w:ilvl="0" w:tplc="642C8C62">
      <w:start w:val="1"/>
      <w:numFmt w:val="bullet"/>
      <w:lvlText w:val=""/>
      <w:lvlPicBulletId w:val="1"/>
      <w:lvlJc w:val="left"/>
      <w:pPr>
        <w:ind w:left="1428" w:hanging="360"/>
      </w:pPr>
      <w:rPr>
        <w:rFonts w:ascii="Symbol" w:hAnsi="Symbol" w:hint="default"/>
        <w:color w:val="auto"/>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5" w15:restartNumberingAfterBreak="0">
    <w:nsid w:val="2D097560"/>
    <w:multiLevelType w:val="hybridMultilevel"/>
    <w:tmpl w:val="55A03A10"/>
    <w:lvl w:ilvl="0" w:tplc="0B3C61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F00A74"/>
    <w:multiLevelType w:val="multilevel"/>
    <w:tmpl w:val="81702C66"/>
    <w:styleLink w:val="List1"/>
    <w:lvl w:ilvl="0">
      <w:numFmt w:val="bullet"/>
      <w:lvlText w:val="•"/>
      <w:lvlJc w:val="left"/>
      <w:pPr>
        <w:tabs>
          <w:tab w:val="num" w:pos="360"/>
        </w:tabs>
        <w:ind w:left="360" w:hanging="360"/>
      </w:pPr>
      <w:rPr>
        <w:rFonts w:ascii="Arial" w:eastAsia="Times New Roman" w:hAnsi="Arial"/>
        <w:position w:val="0"/>
        <w:sz w:val="24"/>
      </w:rPr>
    </w:lvl>
    <w:lvl w:ilvl="1">
      <w:start w:val="1"/>
      <w:numFmt w:val="bullet"/>
      <w:lvlText w:val="•"/>
      <w:lvlJc w:val="left"/>
      <w:pPr>
        <w:tabs>
          <w:tab w:val="num" w:pos="1080"/>
        </w:tabs>
        <w:ind w:left="720" w:hanging="360"/>
      </w:pPr>
      <w:rPr>
        <w:rFonts w:ascii="Arial" w:eastAsia="Times New Roman" w:hAnsi="Arial"/>
        <w:position w:val="0"/>
        <w:sz w:val="22"/>
      </w:rPr>
    </w:lvl>
    <w:lvl w:ilvl="2">
      <w:start w:val="1"/>
      <w:numFmt w:val="bullet"/>
      <w:lvlText w:val="•"/>
      <w:lvlJc w:val="left"/>
      <w:pPr>
        <w:tabs>
          <w:tab w:val="num" w:pos="1800"/>
        </w:tabs>
        <w:ind w:left="1080" w:hanging="360"/>
      </w:pPr>
      <w:rPr>
        <w:rFonts w:ascii="Arial" w:eastAsia="Times New Roman" w:hAnsi="Arial"/>
        <w:position w:val="0"/>
        <w:sz w:val="22"/>
      </w:rPr>
    </w:lvl>
    <w:lvl w:ilvl="3">
      <w:start w:val="1"/>
      <w:numFmt w:val="bullet"/>
      <w:lvlText w:val="•"/>
      <w:lvlJc w:val="left"/>
      <w:pPr>
        <w:tabs>
          <w:tab w:val="num" w:pos="2520"/>
        </w:tabs>
        <w:ind w:left="1440" w:hanging="360"/>
      </w:pPr>
      <w:rPr>
        <w:rFonts w:ascii="Arial" w:eastAsia="Times New Roman" w:hAnsi="Arial"/>
        <w:position w:val="0"/>
        <w:sz w:val="22"/>
      </w:rPr>
    </w:lvl>
    <w:lvl w:ilvl="4">
      <w:start w:val="1"/>
      <w:numFmt w:val="bullet"/>
      <w:lvlText w:val="•"/>
      <w:lvlJc w:val="left"/>
      <w:pPr>
        <w:tabs>
          <w:tab w:val="num" w:pos="3240"/>
        </w:tabs>
        <w:ind w:left="1800" w:hanging="360"/>
      </w:pPr>
      <w:rPr>
        <w:rFonts w:ascii="Arial" w:eastAsia="Times New Roman" w:hAnsi="Arial"/>
        <w:position w:val="0"/>
        <w:sz w:val="22"/>
      </w:rPr>
    </w:lvl>
    <w:lvl w:ilvl="5">
      <w:start w:val="1"/>
      <w:numFmt w:val="bullet"/>
      <w:lvlText w:val="•"/>
      <w:lvlJc w:val="left"/>
      <w:pPr>
        <w:tabs>
          <w:tab w:val="num" w:pos="3960"/>
        </w:tabs>
        <w:ind w:left="2160" w:hanging="360"/>
      </w:pPr>
      <w:rPr>
        <w:rFonts w:ascii="Arial" w:eastAsia="Times New Roman" w:hAnsi="Arial"/>
        <w:position w:val="0"/>
        <w:sz w:val="22"/>
      </w:rPr>
    </w:lvl>
    <w:lvl w:ilvl="6">
      <w:start w:val="1"/>
      <w:numFmt w:val="bullet"/>
      <w:lvlText w:val="•"/>
      <w:lvlJc w:val="left"/>
      <w:pPr>
        <w:tabs>
          <w:tab w:val="num" w:pos="4680"/>
        </w:tabs>
        <w:ind w:left="2520" w:hanging="360"/>
      </w:pPr>
      <w:rPr>
        <w:rFonts w:ascii="Arial" w:eastAsia="Times New Roman" w:hAnsi="Arial"/>
        <w:position w:val="0"/>
        <w:sz w:val="22"/>
      </w:rPr>
    </w:lvl>
    <w:lvl w:ilvl="7">
      <w:start w:val="1"/>
      <w:numFmt w:val="bullet"/>
      <w:lvlText w:val="•"/>
      <w:lvlJc w:val="left"/>
      <w:pPr>
        <w:tabs>
          <w:tab w:val="num" w:pos="5400"/>
        </w:tabs>
        <w:ind w:left="2880" w:hanging="360"/>
      </w:pPr>
      <w:rPr>
        <w:rFonts w:ascii="Arial" w:eastAsia="Times New Roman" w:hAnsi="Arial"/>
        <w:position w:val="0"/>
        <w:sz w:val="22"/>
      </w:rPr>
    </w:lvl>
    <w:lvl w:ilvl="8">
      <w:start w:val="1"/>
      <w:numFmt w:val="bullet"/>
      <w:lvlText w:val="•"/>
      <w:lvlJc w:val="left"/>
      <w:pPr>
        <w:tabs>
          <w:tab w:val="num" w:pos="6120"/>
        </w:tabs>
        <w:ind w:left="3240" w:hanging="360"/>
      </w:pPr>
      <w:rPr>
        <w:rFonts w:ascii="Arial" w:eastAsia="Times New Roman" w:hAnsi="Arial"/>
        <w:position w:val="0"/>
        <w:sz w:val="22"/>
      </w:rPr>
    </w:lvl>
  </w:abstractNum>
  <w:abstractNum w:abstractNumId="17" w15:restartNumberingAfterBreak="0">
    <w:nsid w:val="2EBE6955"/>
    <w:multiLevelType w:val="hybridMultilevel"/>
    <w:tmpl w:val="7556E0F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CA26E4"/>
    <w:multiLevelType w:val="hybridMultilevel"/>
    <w:tmpl w:val="48E014A2"/>
    <w:lvl w:ilvl="0" w:tplc="97B43E0E">
      <w:start w:val="3"/>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F00E18"/>
    <w:multiLevelType w:val="singleLevel"/>
    <w:tmpl w:val="DA3E1048"/>
    <w:lvl w:ilvl="0">
      <w:start w:val="1"/>
      <w:numFmt w:val="bullet"/>
      <w:pStyle w:val="a"/>
      <w:lvlText w:val=""/>
      <w:lvlJc w:val="left"/>
      <w:pPr>
        <w:tabs>
          <w:tab w:val="num" w:pos="283"/>
        </w:tabs>
        <w:ind w:left="283" w:hanging="283"/>
      </w:pPr>
      <w:rPr>
        <w:rFonts w:ascii="Symbol" w:hAnsi="Symbol"/>
        <w:color w:val="auto"/>
      </w:rPr>
    </w:lvl>
  </w:abstractNum>
  <w:abstractNum w:abstractNumId="20" w15:restartNumberingAfterBreak="0">
    <w:nsid w:val="41133243"/>
    <w:multiLevelType w:val="hybridMultilevel"/>
    <w:tmpl w:val="D382DDC8"/>
    <w:lvl w:ilvl="0" w:tplc="FFFFFFFF">
      <w:start w:val="1"/>
      <w:numFmt w:val="decimal"/>
      <w:pStyle w:val="titre4"/>
      <w:lvlText w:val="%1."/>
      <w:lvlJc w:val="left"/>
      <w:pPr>
        <w:ind w:left="720" w:hanging="360"/>
      </w:pPr>
      <w:rPr>
        <w:rFonts w:cs="Times New Roman"/>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1" w15:restartNumberingAfterBreak="0">
    <w:nsid w:val="43026874"/>
    <w:multiLevelType w:val="hybridMultilevel"/>
    <w:tmpl w:val="6852874C"/>
    <w:lvl w:ilvl="0" w:tplc="642C8C62">
      <w:start w:val="1"/>
      <w:numFmt w:val="bullet"/>
      <w:lvlText w:val=""/>
      <w:lvlPicBulletId w:val="1"/>
      <w:lvlJc w:val="left"/>
      <w:pPr>
        <w:ind w:left="1428" w:hanging="360"/>
      </w:pPr>
      <w:rPr>
        <w:rFonts w:ascii="Symbol" w:hAnsi="Symbol" w:hint="default"/>
        <w:color w:val="auto"/>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2" w15:restartNumberingAfterBreak="0">
    <w:nsid w:val="43803795"/>
    <w:multiLevelType w:val="hybridMultilevel"/>
    <w:tmpl w:val="F9EC5958"/>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443B5764"/>
    <w:multiLevelType w:val="hybridMultilevel"/>
    <w:tmpl w:val="9A7053E0"/>
    <w:lvl w:ilvl="0" w:tplc="04020001">
      <w:start w:val="1"/>
      <w:numFmt w:val="bullet"/>
      <w:lvlText w:val=""/>
      <w:lvlJc w:val="left"/>
      <w:pPr>
        <w:ind w:left="1069" w:hanging="360"/>
      </w:pPr>
      <w:rPr>
        <w:rFonts w:ascii="Symbol" w:hAnsi="Symbol"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24" w15:restartNumberingAfterBreak="0">
    <w:nsid w:val="46DC1A52"/>
    <w:multiLevelType w:val="hybridMultilevel"/>
    <w:tmpl w:val="31E0E012"/>
    <w:lvl w:ilvl="0" w:tplc="AABC8978">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D9794E"/>
    <w:multiLevelType w:val="hybridMultilevel"/>
    <w:tmpl w:val="D5BE729A"/>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B2E5F5A"/>
    <w:multiLevelType w:val="hybridMultilevel"/>
    <w:tmpl w:val="8E42EA88"/>
    <w:lvl w:ilvl="0" w:tplc="04020001">
      <w:start w:val="1"/>
      <w:numFmt w:val="bullet"/>
      <w:lvlText w:val=""/>
      <w:lvlJc w:val="left"/>
      <w:pPr>
        <w:ind w:left="644"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15:restartNumberingAfterBreak="0">
    <w:nsid w:val="52357E1C"/>
    <w:multiLevelType w:val="multilevel"/>
    <w:tmpl w:val="7458D456"/>
    <w:styleLink w:val="List31"/>
    <w:lvl w:ilvl="0">
      <w:numFmt w:val="bullet"/>
      <w:lvlText w:val="•"/>
      <w:lvlJc w:val="left"/>
      <w:rPr>
        <w:position w:val="0"/>
      </w:rPr>
    </w:lvl>
    <w:lvl w:ilvl="1">
      <w:start w:val="1"/>
      <w:numFmt w:val="bullet"/>
      <w:lvlText w:val="•"/>
      <w:lvlJc w:val="left"/>
      <w:pPr>
        <w:tabs>
          <w:tab w:val="num" w:pos="-1"/>
        </w:tabs>
        <w:ind w:left="-1"/>
      </w:pPr>
      <w:rPr>
        <w:position w:val="0"/>
      </w:rPr>
    </w:lvl>
    <w:lvl w:ilvl="2">
      <w:start w:val="1"/>
      <w:numFmt w:val="bullet"/>
      <w:lvlText w:val="•"/>
      <w:lvlJc w:val="left"/>
      <w:pPr>
        <w:tabs>
          <w:tab w:val="num" w:pos="-1"/>
        </w:tabs>
        <w:ind w:left="-1"/>
      </w:pPr>
      <w:rPr>
        <w:position w:val="0"/>
      </w:rPr>
    </w:lvl>
    <w:lvl w:ilvl="3">
      <w:start w:val="1"/>
      <w:numFmt w:val="bullet"/>
      <w:lvlText w:val="•"/>
      <w:lvlJc w:val="left"/>
      <w:pPr>
        <w:tabs>
          <w:tab w:val="num" w:pos="-1"/>
        </w:tabs>
        <w:ind w:left="-1"/>
      </w:pPr>
      <w:rPr>
        <w:position w:val="0"/>
      </w:rPr>
    </w:lvl>
    <w:lvl w:ilvl="4">
      <w:start w:val="1"/>
      <w:numFmt w:val="bullet"/>
      <w:lvlText w:val="•"/>
      <w:lvlJc w:val="left"/>
      <w:pPr>
        <w:tabs>
          <w:tab w:val="num" w:pos="-1"/>
        </w:tabs>
        <w:ind w:left="-1"/>
      </w:pPr>
      <w:rPr>
        <w:position w:val="0"/>
      </w:rPr>
    </w:lvl>
    <w:lvl w:ilvl="5">
      <w:start w:val="1"/>
      <w:numFmt w:val="bullet"/>
      <w:lvlText w:val="•"/>
      <w:lvlJc w:val="left"/>
      <w:pPr>
        <w:tabs>
          <w:tab w:val="num" w:pos="-1"/>
        </w:tabs>
        <w:ind w:left="-1"/>
      </w:pPr>
      <w:rPr>
        <w:position w:val="0"/>
      </w:rPr>
    </w:lvl>
    <w:lvl w:ilvl="6">
      <w:start w:val="1"/>
      <w:numFmt w:val="bullet"/>
      <w:lvlText w:val="•"/>
      <w:lvlJc w:val="left"/>
      <w:pPr>
        <w:tabs>
          <w:tab w:val="num" w:pos="-1"/>
        </w:tabs>
        <w:ind w:left="-1"/>
      </w:pPr>
      <w:rPr>
        <w:position w:val="0"/>
      </w:rPr>
    </w:lvl>
    <w:lvl w:ilvl="7">
      <w:start w:val="1"/>
      <w:numFmt w:val="bullet"/>
      <w:lvlText w:val="•"/>
      <w:lvlJc w:val="left"/>
      <w:pPr>
        <w:tabs>
          <w:tab w:val="num" w:pos="-1"/>
        </w:tabs>
        <w:ind w:left="-1"/>
      </w:pPr>
      <w:rPr>
        <w:position w:val="0"/>
      </w:rPr>
    </w:lvl>
    <w:lvl w:ilvl="8">
      <w:start w:val="1"/>
      <w:numFmt w:val="bullet"/>
      <w:lvlText w:val="•"/>
      <w:lvlJc w:val="left"/>
      <w:pPr>
        <w:tabs>
          <w:tab w:val="num" w:pos="-1"/>
        </w:tabs>
        <w:ind w:left="-1"/>
      </w:pPr>
      <w:rPr>
        <w:position w:val="0"/>
      </w:rPr>
    </w:lvl>
  </w:abstractNum>
  <w:abstractNum w:abstractNumId="28" w15:restartNumberingAfterBreak="0">
    <w:nsid w:val="533563A3"/>
    <w:multiLevelType w:val="hybridMultilevel"/>
    <w:tmpl w:val="18BE8F54"/>
    <w:lvl w:ilvl="0" w:tplc="97B43E0E">
      <w:start w:val="3"/>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4959D8"/>
    <w:multiLevelType w:val="multilevel"/>
    <w:tmpl w:val="EAD0DCF8"/>
    <w:styleLink w:val="List21"/>
    <w:lvl w:ilvl="0">
      <w:numFmt w:val="bullet"/>
      <w:lvlText w:val="•"/>
      <w:lvlJc w:val="left"/>
      <w:rPr>
        <w:position w:val="0"/>
      </w:rPr>
    </w:lvl>
    <w:lvl w:ilvl="1">
      <w:start w:val="1"/>
      <w:numFmt w:val="bullet"/>
      <w:lvlText w:val="•"/>
      <w:lvlJc w:val="left"/>
      <w:pPr>
        <w:tabs>
          <w:tab w:val="num" w:pos="-1"/>
        </w:tabs>
        <w:ind w:left="-1"/>
      </w:pPr>
      <w:rPr>
        <w:position w:val="0"/>
      </w:rPr>
    </w:lvl>
    <w:lvl w:ilvl="2">
      <w:start w:val="1"/>
      <w:numFmt w:val="bullet"/>
      <w:lvlText w:val="•"/>
      <w:lvlJc w:val="left"/>
      <w:pPr>
        <w:tabs>
          <w:tab w:val="num" w:pos="-1"/>
        </w:tabs>
        <w:ind w:left="-1"/>
      </w:pPr>
      <w:rPr>
        <w:position w:val="0"/>
      </w:rPr>
    </w:lvl>
    <w:lvl w:ilvl="3">
      <w:start w:val="1"/>
      <w:numFmt w:val="bullet"/>
      <w:lvlText w:val="•"/>
      <w:lvlJc w:val="left"/>
      <w:pPr>
        <w:tabs>
          <w:tab w:val="num" w:pos="-1"/>
        </w:tabs>
        <w:ind w:left="-1"/>
      </w:pPr>
      <w:rPr>
        <w:position w:val="0"/>
      </w:rPr>
    </w:lvl>
    <w:lvl w:ilvl="4">
      <w:start w:val="1"/>
      <w:numFmt w:val="bullet"/>
      <w:lvlText w:val="•"/>
      <w:lvlJc w:val="left"/>
      <w:pPr>
        <w:tabs>
          <w:tab w:val="num" w:pos="-1"/>
        </w:tabs>
        <w:ind w:left="-1"/>
      </w:pPr>
      <w:rPr>
        <w:position w:val="0"/>
      </w:rPr>
    </w:lvl>
    <w:lvl w:ilvl="5">
      <w:start w:val="1"/>
      <w:numFmt w:val="bullet"/>
      <w:lvlText w:val="•"/>
      <w:lvlJc w:val="left"/>
      <w:pPr>
        <w:tabs>
          <w:tab w:val="num" w:pos="-1"/>
        </w:tabs>
        <w:ind w:left="-1"/>
      </w:pPr>
      <w:rPr>
        <w:position w:val="0"/>
      </w:rPr>
    </w:lvl>
    <w:lvl w:ilvl="6">
      <w:start w:val="1"/>
      <w:numFmt w:val="bullet"/>
      <w:lvlText w:val="•"/>
      <w:lvlJc w:val="left"/>
      <w:pPr>
        <w:tabs>
          <w:tab w:val="num" w:pos="-1"/>
        </w:tabs>
        <w:ind w:left="-1"/>
      </w:pPr>
      <w:rPr>
        <w:position w:val="0"/>
      </w:rPr>
    </w:lvl>
    <w:lvl w:ilvl="7">
      <w:start w:val="1"/>
      <w:numFmt w:val="bullet"/>
      <w:lvlText w:val="•"/>
      <w:lvlJc w:val="left"/>
      <w:pPr>
        <w:tabs>
          <w:tab w:val="num" w:pos="-1"/>
        </w:tabs>
        <w:ind w:left="-1"/>
      </w:pPr>
      <w:rPr>
        <w:position w:val="0"/>
      </w:rPr>
    </w:lvl>
    <w:lvl w:ilvl="8">
      <w:start w:val="1"/>
      <w:numFmt w:val="bullet"/>
      <w:lvlText w:val="•"/>
      <w:lvlJc w:val="left"/>
      <w:pPr>
        <w:tabs>
          <w:tab w:val="num" w:pos="-1"/>
        </w:tabs>
        <w:ind w:left="-1"/>
      </w:pPr>
      <w:rPr>
        <w:position w:val="0"/>
      </w:rPr>
    </w:lvl>
  </w:abstractNum>
  <w:abstractNum w:abstractNumId="30" w15:restartNumberingAfterBreak="0">
    <w:nsid w:val="554B6D1A"/>
    <w:multiLevelType w:val="hybridMultilevel"/>
    <w:tmpl w:val="B40A7E3A"/>
    <w:lvl w:ilvl="0" w:tplc="D09C69A0">
      <w:start w:val="1"/>
      <w:numFmt w:val="bullet"/>
      <w:pStyle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B376A1"/>
    <w:multiLevelType w:val="hybridMultilevel"/>
    <w:tmpl w:val="B08EC7C4"/>
    <w:lvl w:ilvl="0" w:tplc="26DE9C46">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15:restartNumberingAfterBreak="0">
    <w:nsid w:val="59E02BF8"/>
    <w:multiLevelType w:val="hybridMultilevel"/>
    <w:tmpl w:val="96802EC6"/>
    <w:lvl w:ilvl="0" w:tplc="2E88729E">
      <w:start w:val="3"/>
      <w:numFmt w:val="bullet"/>
      <w:lvlText w:val="–"/>
      <w:lvlJc w:val="left"/>
      <w:pPr>
        <w:ind w:left="1860" w:hanging="360"/>
      </w:pPr>
      <w:rPr>
        <w:rFonts w:ascii="Calibri" w:eastAsia="Times New Roman" w:hAnsi="Calibri" w:cs="Times New Roman" w:hint="default"/>
      </w:rPr>
    </w:lvl>
    <w:lvl w:ilvl="1" w:tplc="04090003" w:tentative="1">
      <w:start w:val="1"/>
      <w:numFmt w:val="bullet"/>
      <w:lvlText w:val="o"/>
      <w:lvlJc w:val="left"/>
      <w:pPr>
        <w:ind w:left="2580" w:hanging="360"/>
      </w:pPr>
      <w:rPr>
        <w:rFonts w:ascii="Courier New" w:hAnsi="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33" w15:restartNumberingAfterBreak="0">
    <w:nsid w:val="5BDF3A97"/>
    <w:multiLevelType w:val="hybridMultilevel"/>
    <w:tmpl w:val="A63A7C64"/>
    <w:lvl w:ilvl="0" w:tplc="0402000F">
      <w:start w:val="1"/>
      <w:numFmt w:val="decimal"/>
      <w:lvlText w:val="%1."/>
      <w:lvlJc w:val="left"/>
      <w:pPr>
        <w:tabs>
          <w:tab w:val="num" w:pos="900"/>
        </w:tabs>
        <w:ind w:left="900" w:hanging="360"/>
      </w:pPr>
      <w:rPr>
        <w:rFonts w:cs="Times New Roman" w:hint="default"/>
        <w:b w:val="0"/>
        <w:i w:val="0"/>
      </w:rPr>
    </w:lvl>
    <w:lvl w:ilvl="1" w:tplc="BFAA8E20">
      <w:start w:val="1"/>
      <w:numFmt w:val="russianLower"/>
      <w:lvlText w:val="%2)"/>
      <w:lvlJc w:val="left"/>
      <w:pPr>
        <w:tabs>
          <w:tab w:val="num" w:pos="1800"/>
        </w:tabs>
        <w:ind w:left="1800" w:hanging="360"/>
      </w:pPr>
      <w:rPr>
        <w:rFonts w:cs="Times New Roman" w:hint="default"/>
        <w:b w:val="0"/>
        <w:i w:val="0"/>
      </w:rPr>
    </w:lvl>
    <w:lvl w:ilvl="2" w:tplc="0402001B">
      <w:start w:val="1"/>
      <w:numFmt w:val="russianLower"/>
      <w:lvlText w:val="%3)"/>
      <w:lvlJc w:val="left"/>
      <w:pPr>
        <w:tabs>
          <w:tab w:val="num" w:pos="1800"/>
        </w:tabs>
        <w:ind w:left="1800" w:hanging="360"/>
      </w:pPr>
      <w:rPr>
        <w:rFonts w:cs="Times New Roman" w:hint="default"/>
        <w:b w:val="0"/>
        <w:i w:val="0"/>
      </w:rPr>
    </w:lvl>
    <w:lvl w:ilvl="3" w:tplc="0402000F">
      <w:start w:val="2"/>
      <w:numFmt w:val="bullet"/>
      <w:lvlText w:val="-"/>
      <w:lvlJc w:val="left"/>
      <w:pPr>
        <w:tabs>
          <w:tab w:val="num" w:pos="3930"/>
        </w:tabs>
        <w:ind w:left="3930" w:hanging="1050"/>
      </w:pPr>
      <w:rPr>
        <w:rFonts w:ascii="Times New Roman" w:eastAsia="Times New Roman" w:hAnsi="Times New Roman" w:hint="default"/>
      </w:rPr>
    </w:lvl>
    <w:lvl w:ilvl="4" w:tplc="04020019" w:tentative="1">
      <w:start w:val="1"/>
      <w:numFmt w:val="lowerLetter"/>
      <w:lvlText w:val="%5."/>
      <w:lvlJc w:val="left"/>
      <w:pPr>
        <w:tabs>
          <w:tab w:val="num" w:pos="3960"/>
        </w:tabs>
        <w:ind w:left="3960" w:hanging="360"/>
      </w:pPr>
      <w:rPr>
        <w:rFonts w:cs="Times New Roman"/>
      </w:rPr>
    </w:lvl>
    <w:lvl w:ilvl="5" w:tplc="0402001B" w:tentative="1">
      <w:start w:val="1"/>
      <w:numFmt w:val="lowerRoman"/>
      <w:lvlText w:val="%6."/>
      <w:lvlJc w:val="right"/>
      <w:pPr>
        <w:tabs>
          <w:tab w:val="num" w:pos="4680"/>
        </w:tabs>
        <w:ind w:left="4680" w:hanging="180"/>
      </w:pPr>
      <w:rPr>
        <w:rFonts w:cs="Times New Roman"/>
      </w:rPr>
    </w:lvl>
    <w:lvl w:ilvl="6" w:tplc="0402000F" w:tentative="1">
      <w:start w:val="1"/>
      <w:numFmt w:val="decimal"/>
      <w:lvlText w:val="%7."/>
      <w:lvlJc w:val="left"/>
      <w:pPr>
        <w:tabs>
          <w:tab w:val="num" w:pos="5400"/>
        </w:tabs>
        <w:ind w:left="5400" w:hanging="360"/>
      </w:pPr>
      <w:rPr>
        <w:rFonts w:cs="Times New Roman"/>
      </w:rPr>
    </w:lvl>
    <w:lvl w:ilvl="7" w:tplc="04020019" w:tentative="1">
      <w:start w:val="1"/>
      <w:numFmt w:val="lowerLetter"/>
      <w:lvlText w:val="%8."/>
      <w:lvlJc w:val="left"/>
      <w:pPr>
        <w:tabs>
          <w:tab w:val="num" w:pos="6120"/>
        </w:tabs>
        <w:ind w:left="6120" w:hanging="360"/>
      </w:pPr>
      <w:rPr>
        <w:rFonts w:cs="Times New Roman"/>
      </w:rPr>
    </w:lvl>
    <w:lvl w:ilvl="8" w:tplc="0402001B" w:tentative="1">
      <w:start w:val="1"/>
      <w:numFmt w:val="lowerRoman"/>
      <w:lvlText w:val="%9."/>
      <w:lvlJc w:val="right"/>
      <w:pPr>
        <w:tabs>
          <w:tab w:val="num" w:pos="6840"/>
        </w:tabs>
        <w:ind w:left="6840" w:hanging="180"/>
      </w:pPr>
      <w:rPr>
        <w:rFonts w:cs="Times New Roman"/>
      </w:rPr>
    </w:lvl>
  </w:abstractNum>
  <w:abstractNum w:abstractNumId="34" w15:restartNumberingAfterBreak="0">
    <w:nsid w:val="616414A4"/>
    <w:multiLevelType w:val="multilevel"/>
    <w:tmpl w:val="7846943C"/>
    <w:lvl w:ilvl="0">
      <w:start w:val="1"/>
      <w:numFmt w:val="decimal"/>
      <w:lvlText w:val="%1."/>
      <w:lvlJc w:val="left"/>
      <w:pPr>
        <w:ind w:left="720" w:hanging="360"/>
      </w:pPr>
      <w:rPr>
        <w:rFonts w:eastAsia="Calibri" w:hint="default"/>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22454CB"/>
    <w:multiLevelType w:val="hybridMultilevel"/>
    <w:tmpl w:val="68CE23B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15:restartNumberingAfterBreak="0">
    <w:nsid w:val="63103B85"/>
    <w:multiLevelType w:val="multilevel"/>
    <w:tmpl w:val="445A86AA"/>
    <w:lvl w:ilvl="0">
      <w:start w:val="1"/>
      <w:numFmt w:val="decimal"/>
      <w:lvlText w:val="%1"/>
      <w:lvlJc w:val="left"/>
      <w:pPr>
        <w:ind w:left="724" w:hanging="656"/>
      </w:pPr>
      <w:rPr>
        <w:rFonts w:hint="default"/>
      </w:rPr>
    </w:lvl>
    <w:lvl w:ilvl="1">
      <w:start w:val="1"/>
      <w:numFmt w:val="decimal"/>
      <w:lvlText w:val="%1.%2."/>
      <w:lvlJc w:val="left"/>
      <w:pPr>
        <w:ind w:left="724" w:hanging="656"/>
      </w:pPr>
      <w:rPr>
        <w:rFonts w:ascii="Times New Roman" w:eastAsia="Times New Roman" w:hAnsi="Times New Roman" w:hint="default"/>
        <w:w w:val="103"/>
        <w:sz w:val="24"/>
        <w:szCs w:val="24"/>
      </w:rPr>
    </w:lvl>
    <w:lvl w:ilvl="2">
      <w:start w:val="1"/>
      <w:numFmt w:val="bullet"/>
      <w:lvlText w:val="-"/>
      <w:lvlJc w:val="left"/>
      <w:pPr>
        <w:ind w:left="2840" w:hanging="288"/>
      </w:pPr>
      <w:rPr>
        <w:rFonts w:ascii="Times New Roman" w:eastAsia="Times New Roman" w:hAnsi="Times New Roman" w:hint="default"/>
        <w:w w:val="92"/>
        <w:sz w:val="24"/>
        <w:szCs w:val="24"/>
      </w:rPr>
    </w:lvl>
    <w:lvl w:ilvl="3">
      <w:start w:val="1"/>
      <w:numFmt w:val="bullet"/>
      <w:lvlText w:val="•"/>
      <w:lvlJc w:val="left"/>
      <w:pPr>
        <w:ind w:left="2349" w:hanging="288"/>
      </w:pPr>
      <w:rPr>
        <w:rFonts w:hint="default"/>
      </w:rPr>
    </w:lvl>
    <w:lvl w:ilvl="4">
      <w:start w:val="1"/>
      <w:numFmt w:val="bullet"/>
      <w:lvlText w:val="•"/>
      <w:lvlJc w:val="left"/>
      <w:pPr>
        <w:ind w:left="3164" w:hanging="288"/>
      </w:pPr>
      <w:rPr>
        <w:rFonts w:hint="default"/>
      </w:rPr>
    </w:lvl>
    <w:lvl w:ilvl="5">
      <w:start w:val="1"/>
      <w:numFmt w:val="bullet"/>
      <w:lvlText w:val="•"/>
      <w:lvlJc w:val="left"/>
      <w:pPr>
        <w:ind w:left="3979" w:hanging="288"/>
      </w:pPr>
      <w:rPr>
        <w:rFonts w:hint="default"/>
      </w:rPr>
    </w:lvl>
    <w:lvl w:ilvl="6">
      <w:start w:val="1"/>
      <w:numFmt w:val="bullet"/>
      <w:lvlText w:val="•"/>
      <w:lvlJc w:val="left"/>
      <w:pPr>
        <w:ind w:left="4794" w:hanging="288"/>
      </w:pPr>
      <w:rPr>
        <w:rFonts w:hint="default"/>
      </w:rPr>
    </w:lvl>
    <w:lvl w:ilvl="7">
      <w:start w:val="1"/>
      <w:numFmt w:val="bullet"/>
      <w:lvlText w:val="•"/>
      <w:lvlJc w:val="left"/>
      <w:pPr>
        <w:ind w:left="5609" w:hanging="288"/>
      </w:pPr>
      <w:rPr>
        <w:rFonts w:hint="default"/>
      </w:rPr>
    </w:lvl>
    <w:lvl w:ilvl="8">
      <w:start w:val="1"/>
      <w:numFmt w:val="bullet"/>
      <w:lvlText w:val="•"/>
      <w:lvlJc w:val="left"/>
      <w:pPr>
        <w:ind w:left="6424" w:hanging="288"/>
      </w:pPr>
      <w:rPr>
        <w:rFonts w:hint="default"/>
      </w:rPr>
    </w:lvl>
  </w:abstractNum>
  <w:abstractNum w:abstractNumId="37" w15:restartNumberingAfterBreak="0">
    <w:nsid w:val="638C4E15"/>
    <w:multiLevelType w:val="multilevel"/>
    <w:tmpl w:val="61322644"/>
    <w:styleLink w:val="List0"/>
    <w:lvl w:ilvl="0">
      <w:numFmt w:val="bullet"/>
      <w:lvlText w:val="▪"/>
      <w:lvlJc w:val="left"/>
      <w:pPr>
        <w:tabs>
          <w:tab w:val="num" w:pos="720"/>
        </w:tabs>
        <w:ind w:left="720" w:hanging="360"/>
      </w:pPr>
      <w:rPr>
        <w:position w:val="0"/>
        <w:sz w:val="24"/>
      </w:rPr>
    </w:lvl>
    <w:lvl w:ilvl="1">
      <w:start w:val="1"/>
      <w:numFmt w:val="bullet"/>
      <w:lvlText w:val="o"/>
      <w:lvlJc w:val="left"/>
      <w:pPr>
        <w:tabs>
          <w:tab w:val="num" w:pos="1410"/>
        </w:tabs>
        <w:ind w:left="1410" w:hanging="330"/>
      </w:pPr>
      <w:rPr>
        <w:position w:val="0"/>
        <w:sz w:val="22"/>
      </w:rPr>
    </w:lvl>
    <w:lvl w:ilvl="2">
      <w:start w:val="1"/>
      <w:numFmt w:val="bullet"/>
      <w:lvlText w:val="▪"/>
      <w:lvlJc w:val="left"/>
      <w:pPr>
        <w:tabs>
          <w:tab w:val="num" w:pos="2130"/>
        </w:tabs>
        <w:ind w:left="2130" w:hanging="330"/>
      </w:pPr>
      <w:rPr>
        <w:position w:val="0"/>
        <w:sz w:val="22"/>
      </w:rPr>
    </w:lvl>
    <w:lvl w:ilvl="3">
      <w:start w:val="1"/>
      <w:numFmt w:val="bullet"/>
      <w:lvlText w:val="•"/>
      <w:lvlJc w:val="left"/>
      <w:pPr>
        <w:tabs>
          <w:tab w:val="num" w:pos="2850"/>
        </w:tabs>
        <w:ind w:left="2850" w:hanging="330"/>
      </w:pPr>
      <w:rPr>
        <w:position w:val="0"/>
        <w:sz w:val="22"/>
      </w:rPr>
    </w:lvl>
    <w:lvl w:ilvl="4">
      <w:start w:val="1"/>
      <w:numFmt w:val="bullet"/>
      <w:lvlText w:val="o"/>
      <w:lvlJc w:val="left"/>
      <w:pPr>
        <w:tabs>
          <w:tab w:val="num" w:pos="3570"/>
        </w:tabs>
        <w:ind w:left="3570" w:hanging="330"/>
      </w:pPr>
      <w:rPr>
        <w:position w:val="0"/>
        <w:sz w:val="22"/>
      </w:rPr>
    </w:lvl>
    <w:lvl w:ilvl="5">
      <w:start w:val="1"/>
      <w:numFmt w:val="bullet"/>
      <w:lvlText w:val="▪"/>
      <w:lvlJc w:val="left"/>
      <w:pPr>
        <w:tabs>
          <w:tab w:val="num" w:pos="4290"/>
        </w:tabs>
        <w:ind w:left="4290" w:hanging="330"/>
      </w:pPr>
      <w:rPr>
        <w:position w:val="0"/>
        <w:sz w:val="22"/>
      </w:rPr>
    </w:lvl>
    <w:lvl w:ilvl="6">
      <w:start w:val="1"/>
      <w:numFmt w:val="bullet"/>
      <w:lvlText w:val="•"/>
      <w:lvlJc w:val="left"/>
      <w:pPr>
        <w:tabs>
          <w:tab w:val="num" w:pos="5010"/>
        </w:tabs>
        <w:ind w:left="5010" w:hanging="330"/>
      </w:pPr>
      <w:rPr>
        <w:position w:val="0"/>
        <w:sz w:val="22"/>
      </w:rPr>
    </w:lvl>
    <w:lvl w:ilvl="7">
      <w:start w:val="1"/>
      <w:numFmt w:val="bullet"/>
      <w:lvlText w:val="o"/>
      <w:lvlJc w:val="left"/>
      <w:pPr>
        <w:tabs>
          <w:tab w:val="num" w:pos="5730"/>
        </w:tabs>
        <w:ind w:left="5730" w:hanging="330"/>
      </w:pPr>
      <w:rPr>
        <w:position w:val="0"/>
        <w:sz w:val="22"/>
      </w:rPr>
    </w:lvl>
    <w:lvl w:ilvl="8">
      <w:start w:val="1"/>
      <w:numFmt w:val="bullet"/>
      <w:lvlText w:val="▪"/>
      <w:lvlJc w:val="left"/>
      <w:pPr>
        <w:tabs>
          <w:tab w:val="num" w:pos="6450"/>
        </w:tabs>
        <w:ind w:left="6450" w:hanging="330"/>
      </w:pPr>
      <w:rPr>
        <w:position w:val="0"/>
        <w:sz w:val="22"/>
      </w:rPr>
    </w:lvl>
  </w:abstractNum>
  <w:abstractNum w:abstractNumId="38" w15:restartNumberingAfterBreak="0">
    <w:nsid w:val="6A3E1BC5"/>
    <w:multiLevelType w:val="hybridMultilevel"/>
    <w:tmpl w:val="FA202AAE"/>
    <w:lvl w:ilvl="0" w:tplc="A906E39A">
      <w:start w:val="1"/>
      <w:numFmt w:val="decimal"/>
      <w:pStyle w:val="Title3"/>
      <w:lvlText w:val="%1."/>
      <w:lvlJc w:val="left"/>
      <w:pPr>
        <w:tabs>
          <w:tab w:val="num" w:pos="900"/>
        </w:tabs>
        <w:ind w:left="900" w:hanging="360"/>
      </w:pPr>
      <w:rPr>
        <w:rFonts w:cs="Times New Roman" w:hint="default"/>
        <w:b w:val="0"/>
        <w:i w:val="0"/>
      </w:rPr>
    </w:lvl>
    <w:lvl w:ilvl="1" w:tplc="22D472D0" w:tentative="1">
      <w:start w:val="1"/>
      <w:numFmt w:val="lowerLetter"/>
      <w:lvlText w:val="%2."/>
      <w:lvlJc w:val="left"/>
      <w:pPr>
        <w:tabs>
          <w:tab w:val="num" w:pos="1440"/>
        </w:tabs>
        <w:ind w:left="1440" w:hanging="360"/>
      </w:pPr>
      <w:rPr>
        <w:rFonts w:cs="Times New Roman"/>
      </w:rPr>
    </w:lvl>
    <w:lvl w:ilvl="2" w:tplc="22F2F206">
      <w:start w:val="1"/>
      <w:numFmt w:val="lowerRoman"/>
      <w:lvlText w:val="%3."/>
      <w:lvlJc w:val="right"/>
      <w:pPr>
        <w:tabs>
          <w:tab w:val="num" w:pos="2160"/>
        </w:tabs>
        <w:ind w:left="2160" w:hanging="180"/>
      </w:pPr>
      <w:rPr>
        <w:rFonts w:cs="Times New Roman"/>
      </w:rPr>
    </w:lvl>
    <w:lvl w:ilvl="3" w:tplc="5278169E" w:tentative="1">
      <w:start w:val="1"/>
      <w:numFmt w:val="decimal"/>
      <w:lvlText w:val="%4."/>
      <w:lvlJc w:val="left"/>
      <w:pPr>
        <w:tabs>
          <w:tab w:val="num" w:pos="2880"/>
        </w:tabs>
        <w:ind w:left="2880" w:hanging="360"/>
      </w:pPr>
      <w:rPr>
        <w:rFonts w:cs="Times New Roman"/>
      </w:rPr>
    </w:lvl>
    <w:lvl w:ilvl="4" w:tplc="193A4EFA" w:tentative="1">
      <w:start w:val="1"/>
      <w:numFmt w:val="lowerLetter"/>
      <w:lvlText w:val="%5."/>
      <w:lvlJc w:val="left"/>
      <w:pPr>
        <w:tabs>
          <w:tab w:val="num" w:pos="3600"/>
        </w:tabs>
        <w:ind w:left="3600" w:hanging="360"/>
      </w:pPr>
      <w:rPr>
        <w:rFonts w:cs="Times New Roman"/>
      </w:rPr>
    </w:lvl>
    <w:lvl w:ilvl="5" w:tplc="1DD00BEC" w:tentative="1">
      <w:start w:val="1"/>
      <w:numFmt w:val="lowerRoman"/>
      <w:lvlText w:val="%6."/>
      <w:lvlJc w:val="right"/>
      <w:pPr>
        <w:tabs>
          <w:tab w:val="num" w:pos="4320"/>
        </w:tabs>
        <w:ind w:left="4320" w:hanging="180"/>
      </w:pPr>
      <w:rPr>
        <w:rFonts w:cs="Times New Roman"/>
      </w:rPr>
    </w:lvl>
    <w:lvl w:ilvl="6" w:tplc="D518A782" w:tentative="1">
      <w:start w:val="1"/>
      <w:numFmt w:val="decimal"/>
      <w:lvlText w:val="%7."/>
      <w:lvlJc w:val="left"/>
      <w:pPr>
        <w:tabs>
          <w:tab w:val="num" w:pos="5040"/>
        </w:tabs>
        <w:ind w:left="5040" w:hanging="360"/>
      </w:pPr>
      <w:rPr>
        <w:rFonts w:cs="Times New Roman"/>
      </w:rPr>
    </w:lvl>
    <w:lvl w:ilvl="7" w:tplc="C61E2816" w:tentative="1">
      <w:start w:val="1"/>
      <w:numFmt w:val="lowerLetter"/>
      <w:lvlText w:val="%8."/>
      <w:lvlJc w:val="left"/>
      <w:pPr>
        <w:tabs>
          <w:tab w:val="num" w:pos="5760"/>
        </w:tabs>
        <w:ind w:left="5760" w:hanging="360"/>
      </w:pPr>
      <w:rPr>
        <w:rFonts w:cs="Times New Roman"/>
      </w:rPr>
    </w:lvl>
    <w:lvl w:ilvl="8" w:tplc="20744DB2" w:tentative="1">
      <w:start w:val="1"/>
      <w:numFmt w:val="lowerRoman"/>
      <w:lvlText w:val="%9."/>
      <w:lvlJc w:val="right"/>
      <w:pPr>
        <w:tabs>
          <w:tab w:val="num" w:pos="6480"/>
        </w:tabs>
        <w:ind w:left="6480" w:hanging="180"/>
      </w:pPr>
      <w:rPr>
        <w:rFonts w:cs="Times New Roman"/>
      </w:rPr>
    </w:lvl>
  </w:abstractNum>
  <w:abstractNum w:abstractNumId="39" w15:restartNumberingAfterBreak="0">
    <w:nsid w:val="6FB24AB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2242334"/>
    <w:multiLevelType w:val="hybridMultilevel"/>
    <w:tmpl w:val="8BDE3362"/>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1" w15:restartNumberingAfterBreak="0">
    <w:nsid w:val="725B672C"/>
    <w:multiLevelType w:val="hybridMultilevel"/>
    <w:tmpl w:val="C310E4A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2" w15:restartNumberingAfterBreak="0">
    <w:nsid w:val="7B9D0C73"/>
    <w:multiLevelType w:val="hybridMultilevel"/>
    <w:tmpl w:val="880CD1A8"/>
    <w:lvl w:ilvl="0" w:tplc="56D820E6">
      <w:start w:val="3"/>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957CAB"/>
    <w:multiLevelType w:val="hybridMultilevel"/>
    <w:tmpl w:val="08F884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0"/>
  </w:num>
  <w:num w:numId="3">
    <w:abstractNumId w:val="38"/>
  </w:num>
  <w:num w:numId="4">
    <w:abstractNumId w:val="10"/>
  </w:num>
  <w:num w:numId="5">
    <w:abstractNumId w:val="19"/>
  </w:num>
  <w:num w:numId="6">
    <w:abstractNumId w:val="23"/>
  </w:num>
  <w:num w:numId="7">
    <w:abstractNumId w:val="24"/>
  </w:num>
  <w:num w:numId="8">
    <w:abstractNumId w:val="41"/>
  </w:num>
  <w:num w:numId="9">
    <w:abstractNumId w:val="34"/>
  </w:num>
  <w:num w:numId="10">
    <w:abstractNumId w:val="8"/>
  </w:num>
  <w:num w:numId="11">
    <w:abstractNumId w:val="0"/>
  </w:num>
  <w:num w:numId="12">
    <w:abstractNumId w:val="0"/>
    <w:lvlOverride w:ilvl="0">
      <w:lvl w:ilvl="0">
        <w:start w:val="1"/>
        <w:numFmt w:val="decimal"/>
        <w:lvlText w:val="%1."/>
        <w:lvlJc w:val="left"/>
        <w:pPr>
          <w:ind w:left="850" w:hanging="850"/>
        </w:pPr>
        <w:rPr>
          <w:rFonts w:ascii="Times New Roman" w:hAnsi="Times New Roman" w:cs="Times New Roman"/>
          <w:b/>
          <w:bCs/>
          <w:i/>
          <w:iCs/>
          <w:strike w:val="0"/>
          <w:color w:val="auto"/>
          <w:sz w:val="22"/>
          <w:szCs w:val="22"/>
          <w:u w:val="none"/>
        </w:rPr>
      </w:lvl>
    </w:lvlOverride>
    <w:lvlOverride w:ilvl="1">
      <w:lvl w:ilvl="1">
        <w:start w:val="1"/>
        <w:numFmt w:val="decimal"/>
        <w:lvlText w:val="%1.%2."/>
        <w:lvlJc w:val="left"/>
        <w:pPr>
          <w:ind w:left="1210" w:hanging="850"/>
        </w:pPr>
        <w:rPr>
          <w:rFonts w:ascii="Times New Roman" w:hAnsi="Times New Roman" w:cs="Times New Roman"/>
          <w:b w:val="0"/>
          <w:bCs w:val="0"/>
          <w:i/>
          <w:iCs/>
          <w:strike w:val="0"/>
          <w:color w:val="auto"/>
          <w:sz w:val="22"/>
          <w:szCs w:val="22"/>
          <w:u w:val="none"/>
        </w:rPr>
      </w:lvl>
    </w:lvlOverride>
    <w:lvlOverride w:ilvl="2">
      <w:lvl w:ilvl="2">
        <w:start w:val="1"/>
        <w:numFmt w:val="decimal"/>
        <w:lvlText w:val="%1.%2.%3."/>
        <w:lvlJc w:val="left"/>
        <w:pPr>
          <w:ind w:left="1570" w:hanging="850"/>
        </w:pPr>
        <w:rPr>
          <w:rFonts w:ascii="Times New Roman" w:hAnsi="Times New Roman" w:cs="Times New Roman"/>
          <w:b w:val="0"/>
          <w:bCs w:val="0"/>
          <w:i/>
          <w:iCs/>
          <w:strike w:val="0"/>
          <w:color w:val="auto"/>
          <w:sz w:val="22"/>
          <w:szCs w:val="22"/>
          <w:u w:val="none"/>
        </w:rPr>
      </w:lvl>
    </w:lvlOverride>
    <w:lvlOverride w:ilvl="3">
      <w:lvl w:ilvl="3">
        <w:start w:val="1"/>
        <w:numFmt w:val="decimal"/>
        <w:lvlText w:val="%1.%2.%3.%4."/>
        <w:lvlJc w:val="left"/>
        <w:pPr>
          <w:ind w:left="1930" w:hanging="850"/>
        </w:pPr>
        <w:rPr>
          <w:rFonts w:ascii="Times New Roman" w:hAnsi="Times New Roman" w:cs="Times New Roman"/>
          <w:b w:val="0"/>
          <w:bCs w:val="0"/>
          <w:i/>
          <w:iCs/>
          <w:strike w:val="0"/>
          <w:color w:val="auto"/>
          <w:sz w:val="22"/>
          <w:szCs w:val="22"/>
          <w:u w:val="none"/>
        </w:rPr>
      </w:lvl>
    </w:lvlOverride>
    <w:lvlOverride w:ilvl="4">
      <w:lvl w:ilvl="4">
        <w:start w:val="1"/>
        <w:numFmt w:val="decimal"/>
        <w:lvlText w:val="%1.%2.%3.%4.%5."/>
        <w:lvlJc w:val="left"/>
        <w:pPr>
          <w:ind w:left="2290" w:hanging="850"/>
        </w:pPr>
        <w:rPr>
          <w:rFonts w:ascii="Times New Roman" w:hAnsi="Times New Roman" w:cs="Times New Roman"/>
          <w:b w:val="0"/>
          <w:bCs w:val="0"/>
          <w:i/>
          <w:iCs/>
          <w:strike w:val="0"/>
          <w:color w:val="auto"/>
          <w:sz w:val="22"/>
          <w:szCs w:val="22"/>
          <w:u w:val="none"/>
        </w:rPr>
      </w:lvl>
    </w:lvlOverride>
    <w:lvlOverride w:ilvl="5">
      <w:lvl w:ilvl="5">
        <w:start w:val="1"/>
        <w:numFmt w:val="decimal"/>
        <w:lvlText w:val="%1.%2.%3.%4.%5.%6."/>
        <w:lvlJc w:val="left"/>
        <w:pPr>
          <w:ind w:left="2650" w:hanging="850"/>
        </w:pPr>
        <w:rPr>
          <w:rFonts w:ascii="Times New Roman" w:hAnsi="Times New Roman" w:cs="Times New Roman"/>
          <w:b w:val="0"/>
          <w:bCs w:val="0"/>
          <w:i/>
          <w:iCs/>
          <w:strike w:val="0"/>
          <w:color w:val="auto"/>
          <w:sz w:val="22"/>
          <w:szCs w:val="22"/>
          <w:u w:val="none"/>
        </w:rPr>
      </w:lvl>
    </w:lvlOverride>
    <w:lvlOverride w:ilvl="6">
      <w:lvl w:ilvl="6">
        <w:start w:val="1"/>
        <w:numFmt w:val="decimal"/>
        <w:lvlText w:val="%1.%2.%3.%4.%5.%6.%7."/>
        <w:lvlJc w:val="left"/>
        <w:pPr>
          <w:ind w:left="3010" w:hanging="850"/>
        </w:pPr>
        <w:rPr>
          <w:rFonts w:ascii="Times New Roman" w:hAnsi="Times New Roman" w:cs="Times New Roman"/>
          <w:b w:val="0"/>
          <w:bCs w:val="0"/>
          <w:i/>
          <w:iCs/>
          <w:strike w:val="0"/>
          <w:color w:val="auto"/>
          <w:sz w:val="22"/>
          <w:szCs w:val="22"/>
          <w:u w:val="none"/>
        </w:rPr>
      </w:lvl>
    </w:lvlOverride>
    <w:lvlOverride w:ilvl="7">
      <w:lvl w:ilvl="7">
        <w:start w:val="1"/>
        <w:numFmt w:val="decimal"/>
        <w:lvlText w:val="%1.%2.%3.%4.%5.%6.%7.%8."/>
        <w:lvlJc w:val="left"/>
        <w:pPr>
          <w:ind w:left="3370" w:hanging="850"/>
        </w:pPr>
        <w:rPr>
          <w:rFonts w:ascii="Times New Roman" w:hAnsi="Times New Roman" w:cs="Times New Roman"/>
          <w:b w:val="0"/>
          <w:bCs w:val="0"/>
          <w:i/>
          <w:iCs/>
          <w:strike w:val="0"/>
          <w:color w:val="auto"/>
          <w:sz w:val="22"/>
          <w:szCs w:val="22"/>
          <w:u w:val="none"/>
        </w:rPr>
      </w:lvl>
    </w:lvlOverride>
    <w:lvlOverride w:ilvl="8">
      <w:lvl w:ilvl="8">
        <w:start w:val="1"/>
        <w:numFmt w:val="decimal"/>
        <w:lvlText w:val="%1.%2.%3.%4.%5.%6.%7.%8.%9."/>
        <w:lvlJc w:val="left"/>
        <w:pPr>
          <w:ind w:left="3730" w:hanging="850"/>
        </w:pPr>
        <w:rPr>
          <w:rFonts w:ascii="Times New Roman" w:hAnsi="Times New Roman" w:cs="Times New Roman"/>
          <w:b w:val="0"/>
          <w:bCs w:val="0"/>
          <w:i/>
          <w:iCs/>
          <w:strike w:val="0"/>
          <w:color w:val="auto"/>
          <w:sz w:val="22"/>
          <w:szCs w:val="22"/>
          <w:u w:val="none"/>
        </w:rPr>
      </w:lvl>
    </w:lvlOverride>
  </w:num>
  <w:num w:numId="13">
    <w:abstractNumId w:val="1"/>
  </w:num>
  <w:num w:numId="14">
    <w:abstractNumId w:val="12"/>
  </w:num>
  <w:num w:numId="15">
    <w:abstractNumId w:val="37"/>
  </w:num>
  <w:num w:numId="16">
    <w:abstractNumId w:val="16"/>
  </w:num>
  <w:num w:numId="17">
    <w:abstractNumId w:val="29"/>
  </w:num>
  <w:num w:numId="18">
    <w:abstractNumId w:val="27"/>
  </w:num>
  <w:num w:numId="19">
    <w:abstractNumId w:val="6"/>
  </w:num>
  <w:num w:numId="20">
    <w:abstractNumId w:val="30"/>
  </w:num>
  <w:num w:numId="21">
    <w:abstractNumId w:val="15"/>
  </w:num>
  <w:num w:numId="22">
    <w:abstractNumId w:val="5"/>
  </w:num>
  <w:num w:numId="23">
    <w:abstractNumId w:val="13"/>
  </w:num>
  <w:num w:numId="24">
    <w:abstractNumId w:val="4"/>
  </w:num>
  <w:num w:numId="25">
    <w:abstractNumId w:val="36"/>
  </w:num>
  <w:num w:numId="26">
    <w:abstractNumId w:val="35"/>
  </w:num>
  <w:num w:numId="27">
    <w:abstractNumId w:val="7"/>
  </w:num>
  <w:num w:numId="28">
    <w:abstractNumId w:val="9"/>
  </w:num>
  <w:num w:numId="29">
    <w:abstractNumId w:val="26"/>
  </w:num>
  <w:num w:numId="30">
    <w:abstractNumId w:val="28"/>
  </w:num>
  <w:num w:numId="31">
    <w:abstractNumId w:val="42"/>
  </w:num>
  <w:num w:numId="32">
    <w:abstractNumId w:val="39"/>
  </w:num>
  <w:num w:numId="33">
    <w:abstractNumId w:val="43"/>
  </w:num>
  <w:num w:numId="34">
    <w:abstractNumId w:val="17"/>
  </w:num>
  <w:num w:numId="35">
    <w:abstractNumId w:val="11"/>
  </w:num>
  <w:num w:numId="36">
    <w:abstractNumId w:val="2"/>
  </w:num>
  <w:num w:numId="37">
    <w:abstractNumId w:val="18"/>
  </w:num>
  <w:num w:numId="38">
    <w:abstractNumId w:val="21"/>
  </w:num>
  <w:num w:numId="39">
    <w:abstractNumId w:val="14"/>
  </w:num>
  <w:num w:numId="40">
    <w:abstractNumId w:val="3"/>
  </w:num>
  <w:num w:numId="41">
    <w:abstractNumId w:val="22"/>
  </w:num>
  <w:num w:numId="42">
    <w:abstractNumId w:val="40"/>
  </w:num>
  <w:num w:numId="43">
    <w:abstractNumId w:val="32"/>
  </w:num>
  <w:num w:numId="44">
    <w:abstractNumId w:val="25"/>
  </w:num>
  <w:num w:numId="4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87F"/>
    <w:rsid w:val="0000458B"/>
    <w:rsid w:val="000D43AA"/>
    <w:rsid w:val="000D4B28"/>
    <w:rsid w:val="000F16F9"/>
    <w:rsid w:val="001E4CFA"/>
    <w:rsid w:val="002709F0"/>
    <w:rsid w:val="002A3F28"/>
    <w:rsid w:val="002B5284"/>
    <w:rsid w:val="002B7451"/>
    <w:rsid w:val="0030313E"/>
    <w:rsid w:val="0036165C"/>
    <w:rsid w:val="00387A37"/>
    <w:rsid w:val="00434A9C"/>
    <w:rsid w:val="00466AB6"/>
    <w:rsid w:val="00486226"/>
    <w:rsid w:val="004A6462"/>
    <w:rsid w:val="004C6D74"/>
    <w:rsid w:val="004F2C62"/>
    <w:rsid w:val="00683BA4"/>
    <w:rsid w:val="0076387A"/>
    <w:rsid w:val="0076563E"/>
    <w:rsid w:val="007A42FB"/>
    <w:rsid w:val="007F7169"/>
    <w:rsid w:val="0080192C"/>
    <w:rsid w:val="00820D42"/>
    <w:rsid w:val="008A0B6A"/>
    <w:rsid w:val="00944C8F"/>
    <w:rsid w:val="00963042"/>
    <w:rsid w:val="009F6111"/>
    <w:rsid w:val="00A252BB"/>
    <w:rsid w:val="00AC2F13"/>
    <w:rsid w:val="00AF787F"/>
    <w:rsid w:val="00B20596"/>
    <w:rsid w:val="00C00734"/>
    <w:rsid w:val="00C24DA0"/>
    <w:rsid w:val="00C549E0"/>
    <w:rsid w:val="00C76E19"/>
    <w:rsid w:val="00C951B0"/>
    <w:rsid w:val="00CA631B"/>
    <w:rsid w:val="00D12121"/>
    <w:rsid w:val="00D35E1E"/>
    <w:rsid w:val="00DA04A0"/>
    <w:rsid w:val="00DA783D"/>
    <w:rsid w:val="00DC200B"/>
    <w:rsid w:val="00DC653B"/>
    <w:rsid w:val="00DE0C2E"/>
    <w:rsid w:val="00EB5DBF"/>
    <w:rsid w:val="00EB6293"/>
    <w:rsid w:val="00ED19CA"/>
    <w:rsid w:val="00EF49FC"/>
    <w:rsid w:val="00F119DC"/>
    <w:rsid w:val="00FA060F"/>
    <w:rsid w:val="00FC7C8F"/>
    <w:rsid w:val="00FE48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C73A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E4806"/>
    <w:pPr>
      <w:spacing w:after="120"/>
      <w:ind w:firstLine="709"/>
      <w:jc w:val="both"/>
    </w:pPr>
    <w:rPr>
      <w:rFonts w:ascii="Times New Roman" w:hAnsi="Times New Roman"/>
      <w:lang w:val="bg-BG"/>
    </w:rPr>
  </w:style>
  <w:style w:type="paragraph" w:styleId="10">
    <w:name w:val="heading 1"/>
    <w:aliases w:val="ЗАГЛАВИЕ 1"/>
    <w:basedOn w:val="a0"/>
    <w:next w:val="a0"/>
    <w:link w:val="11"/>
    <w:uiPriority w:val="9"/>
    <w:qFormat/>
    <w:rsid w:val="00387A37"/>
    <w:pPr>
      <w:keepNext/>
      <w:spacing w:after="0"/>
      <w:ind w:firstLine="0"/>
      <w:jc w:val="center"/>
      <w:outlineLvl w:val="0"/>
    </w:pPr>
    <w:rPr>
      <w:rFonts w:eastAsia="Times New Roman" w:cs="Times New Roman"/>
      <w:b/>
      <w:sz w:val="20"/>
      <w:szCs w:val="20"/>
      <w:u w:val="single"/>
      <w:lang w:eastAsia="bg-BG"/>
    </w:rPr>
  </w:style>
  <w:style w:type="paragraph" w:styleId="20">
    <w:name w:val="heading 2"/>
    <w:aliases w:val="ЗАГЛАВИЕ 2"/>
    <w:basedOn w:val="a0"/>
    <w:next w:val="a0"/>
    <w:link w:val="21"/>
    <w:uiPriority w:val="9"/>
    <w:qFormat/>
    <w:rsid w:val="00387A37"/>
    <w:pPr>
      <w:keepNext/>
      <w:spacing w:before="240" w:after="60"/>
      <w:ind w:firstLine="0"/>
      <w:jc w:val="left"/>
      <w:outlineLvl w:val="1"/>
    </w:pPr>
    <w:rPr>
      <w:rFonts w:ascii="Cambria" w:eastAsia="Times New Roman" w:hAnsi="Cambria" w:cs="Times New Roman"/>
      <w:b/>
      <w:bCs/>
      <w:i/>
      <w:iCs/>
      <w:sz w:val="28"/>
      <w:szCs w:val="28"/>
    </w:rPr>
  </w:style>
  <w:style w:type="paragraph" w:styleId="30">
    <w:name w:val="heading 3"/>
    <w:aliases w:val="ЗАГЛАВИЕ 3"/>
    <w:basedOn w:val="a0"/>
    <w:next w:val="a0"/>
    <w:link w:val="31"/>
    <w:uiPriority w:val="9"/>
    <w:qFormat/>
    <w:rsid w:val="00387A37"/>
    <w:pPr>
      <w:keepNext/>
      <w:keepLines/>
      <w:spacing w:before="200" w:after="0"/>
      <w:ind w:firstLine="0"/>
      <w:jc w:val="left"/>
      <w:outlineLvl w:val="2"/>
    </w:pPr>
    <w:rPr>
      <w:rFonts w:ascii="Cambria" w:eastAsia="MS Gothic" w:hAnsi="Cambria" w:cs="Times New Roman"/>
      <w:b/>
      <w:bCs/>
      <w:color w:val="4F81BD"/>
      <w:lang w:eastAsia="bg-BG"/>
    </w:rPr>
  </w:style>
  <w:style w:type="paragraph" w:styleId="4">
    <w:name w:val="heading 4"/>
    <w:aliases w:val="ЗАГЛАВИЕ 4"/>
    <w:basedOn w:val="a0"/>
    <w:next w:val="a0"/>
    <w:link w:val="40"/>
    <w:uiPriority w:val="9"/>
    <w:qFormat/>
    <w:rsid w:val="00387A37"/>
    <w:pPr>
      <w:keepNext/>
      <w:keepLines/>
      <w:spacing w:before="200" w:after="0"/>
      <w:ind w:firstLine="0"/>
      <w:jc w:val="left"/>
      <w:outlineLvl w:val="3"/>
    </w:pPr>
    <w:rPr>
      <w:rFonts w:ascii="Cambria" w:eastAsia="MS Gothic" w:hAnsi="Cambria" w:cs="Times New Roman"/>
      <w:b/>
      <w:bCs/>
      <w:i/>
      <w:iCs/>
      <w:color w:val="4F81BD"/>
      <w:lang w:eastAsia="bg-BG"/>
    </w:rPr>
  </w:style>
  <w:style w:type="paragraph" w:styleId="5">
    <w:name w:val="heading 5"/>
    <w:basedOn w:val="a0"/>
    <w:next w:val="a0"/>
    <w:link w:val="50"/>
    <w:qFormat/>
    <w:rsid w:val="00387A37"/>
    <w:pPr>
      <w:keepNext/>
      <w:keepLines/>
      <w:spacing w:before="200" w:after="0"/>
      <w:ind w:firstLine="0"/>
      <w:jc w:val="left"/>
      <w:outlineLvl w:val="4"/>
    </w:pPr>
    <w:rPr>
      <w:rFonts w:ascii="Cambria" w:eastAsia="MS Gothic" w:hAnsi="Cambria" w:cs="Times New Roman"/>
      <w:color w:val="243F60"/>
      <w:lang w:eastAsia="bg-BG"/>
    </w:rPr>
  </w:style>
  <w:style w:type="paragraph" w:styleId="6">
    <w:name w:val="heading 6"/>
    <w:basedOn w:val="a0"/>
    <w:next w:val="a0"/>
    <w:link w:val="60"/>
    <w:qFormat/>
    <w:rsid w:val="00387A37"/>
    <w:pPr>
      <w:tabs>
        <w:tab w:val="center" w:pos="4536"/>
        <w:tab w:val="right" w:pos="9072"/>
      </w:tabs>
      <w:suppressAutoHyphens/>
      <w:spacing w:before="120" w:after="0"/>
      <w:ind w:left="1152" w:hanging="1152"/>
      <w:jc w:val="center"/>
      <w:outlineLvl w:val="5"/>
    </w:pPr>
    <w:rPr>
      <w:rFonts w:ascii="Arial" w:eastAsia="Batang" w:hAnsi="Arial" w:cs="Times New Roman"/>
      <w:b/>
      <w:bCs/>
      <w:sz w:val="16"/>
      <w:szCs w:val="16"/>
      <w:lang w:val="x-none" w:eastAsia="ar-SA"/>
    </w:rPr>
  </w:style>
  <w:style w:type="paragraph" w:styleId="7">
    <w:name w:val="heading 7"/>
    <w:aliases w:val="ЗАГЛАВИЕ 5"/>
    <w:basedOn w:val="4"/>
    <w:next w:val="a0"/>
    <w:link w:val="70"/>
    <w:qFormat/>
    <w:rsid w:val="00387A37"/>
    <w:pPr>
      <w:spacing w:before="120"/>
      <w:jc w:val="both"/>
      <w:outlineLvl w:val="6"/>
    </w:pPr>
    <w:rPr>
      <w:rFonts w:ascii="Arial" w:eastAsia="Calibri" w:hAnsi="Arial"/>
      <w:i w:val="0"/>
      <w:iCs w:val="0"/>
      <w:sz w:val="22"/>
      <w:szCs w:val="22"/>
      <w:lang w:val="x-none" w:eastAsia="ja-JP"/>
    </w:rPr>
  </w:style>
  <w:style w:type="paragraph" w:styleId="8">
    <w:name w:val="heading 8"/>
    <w:basedOn w:val="a0"/>
    <w:next w:val="a0"/>
    <w:link w:val="80"/>
    <w:qFormat/>
    <w:rsid w:val="00387A37"/>
    <w:pPr>
      <w:keepNext/>
      <w:keepLines/>
      <w:spacing w:before="200" w:after="0"/>
      <w:ind w:left="1440" w:hanging="1440"/>
      <w:outlineLvl w:val="7"/>
    </w:pPr>
    <w:rPr>
      <w:rFonts w:ascii="Cambria" w:eastAsia="Times New Roman" w:hAnsi="Cambria" w:cs="Times New Roman"/>
      <w:color w:val="404040"/>
      <w:sz w:val="20"/>
      <w:szCs w:val="20"/>
      <w:lang w:val="x-none"/>
    </w:rPr>
  </w:style>
  <w:style w:type="paragraph" w:styleId="9">
    <w:name w:val="heading 9"/>
    <w:basedOn w:val="a0"/>
    <w:next w:val="a0"/>
    <w:link w:val="90"/>
    <w:uiPriority w:val="9"/>
    <w:qFormat/>
    <w:rsid w:val="00387A37"/>
    <w:pPr>
      <w:spacing w:before="240" w:after="60"/>
      <w:ind w:firstLine="0"/>
      <w:jc w:val="left"/>
      <w:outlineLvl w:val="8"/>
    </w:pPr>
    <w:rPr>
      <w:rFonts w:ascii="Calibri Light" w:eastAsia="Times New Roman" w:hAnsi="Calibri Light" w:cs="Times New Roman"/>
      <w:sz w:val="22"/>
      <w:szCs w:val="22"/>
      <w:lang w:val="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aliases w:val="ЗАГЛАВИЕ 1 Char"/>
    <w:basedOn w:val="a1"/>
    <w:uiPriority w:val="9"/>
    <w:rsid w:val="00387A37"/>
    <w:rPr>
      <w:rFonts w:asciiTheme="majorHAnsi" w:eastAsiaTheme="majorEastAsia" w:hAnsiTheme="majorHAnsi" w:cstheme="majorBidi"/>
      <w:color w:val="2F5496" w:themeColor="accent1" w:themeShade="BF"/>
      <w:sz w:val="32"/>
      <w:szCs w:val="32"/>
      <w:lang w:val="bg-BG"/>
    </w:rPr>
  </w:style>
  <w:style w:type="character" w:customStyle="1" w:styleId="21">
    <w:name w:val="Заглавие 2 Знак"/>
    <w:aliases w:val="ЗАГЛАВИЕ 2 Знак"/>
    <w:basedOn w:val="a1"/>
    <w:link w:val="20"/>
    <w:uiPriority w:val="9"/>
    <w:rsid w:val="00387A37"/>
    <w:rPr>
      <w:rFonts w:ascii="Cambria" w:eastAsia="Times New Roman" w:hAnsi="Cambria" w:cs="Times New Roman"/>
      <w:b/>
      <w:bCs/>
      <w:i/>
      <w:iCs/>
      <w:sz w:val="28"/>
      <w:szCs w:val="28"/>
      <w:lang w:val="bg-BG"/>
    </w:rPr>
  </w:style>
  <w:style w:type="character" w:customStyle="1" w:styleId="31">
    <w:name w:val="Заглавие 3 Знак"/>
    <w:aliases w:val="ЗАГЛАВИЕ 3 Знак"/>
    <w:basedOn w:val="a1"/>
    <w:link w:val="30"/>
    <w:uiPriority w:val="9"/>
    <w:rsid w:val="00387A37"/>
    <w:rPr>
      <w:rFonts w:ascii="Cambria" w:eastAsia="MS Gothic" w:hAnsi="Cambria" w:cs="Times New Roman"/>
      <w:b/>
      <w:bCs/>
      <w:color w:val="4F81BD"/>
      <w:lang w:val="bg-BG" w:eastAsia="bg-BG"/>
    </w:rPr>
  </w:style>
  <w:style w:type="character" w:customStyle="1" w:styleId="40">
    <w:name w:val="Заглавие 4 Знак"/>
    <w:aliases w:val="ЗАГЛАВИЕ 4 Знак"/>
    <w:basedOn w:val="a1"/>
    <w:link w:val="4"/>
    <w:uiPriority w:val="9"/>
    <w:rsid w:val="00387A37"/>
    <w:rPr>
      <w:rFonts w:ascii="Cambria" w:eastAsia="MS Gothic" w:hAnsi="Cambria" w:cs="Times New Roman"/>
      <w:b/>
      <w:bCs/>
      <w:i/>
      <w:iCs/>
      <w:color w:val="4F81BD"/>
      <w:lang w:val="bg-BG" w:eastAsia="bg-BG"/>
    </w:rPr>
  </w:style>
  <w:style w:type="character" w:customStyle="1" w:styleId="50">
    <w:name w:val="Заглавие 5 Знак"/>
    <w:basedOn w:val="a1"/>
    <w:link w:val="5"/>
    <w:rsid w:val="00387A37"/>
    <w:rPr>
      <w:rFonts w:ascii="Cambria" w:eastAsia="MS Gothic" w:hAnsi="Cambria" w:cs="Times New Roman"/>
      <w:color w:val="243F60"/>
      <w:lang w:val="bg-BG" w:eastAsia="bg-BG"/>
    </w:rPr>
  </w:style>
  <w:style w:type="character" w:customStyle="1" w:styleId="60">
    <w:name w:val="Заглавие 6 Знак"/>
    <w:basedOn w:val="a1"/>
    <w:link w:val="6"/>
    <w:rsid w:val="00387A37"/>
    <w:rPr>
      <w:rFonts w:ascii="Arial" w:eastAsia="Batang" w:hAnsi="Arial" w:cs="Times New Roman"/>
      <w:b/>
      <w:bCs/>
      <w:sz w:val="16"/>
      <w:szCs w:val="16"/>
      <w:lang w:val="x-none" w:eastAsia="ar-SA"/>
    </w:rPr>
  </w:style>
  <w:style w:type="character" w:customStyle="1" w:styleId="70">
    <w:name w:val="Заглавие 7 Знак"/>
    <w:aliases w:val="ЗАГЛАВИЕ 5 Знак"/>
    <w:basedOn w:val="a1"/>
    <w:link w:val="7"/>
    <w:rsid w:val="00387A37"/>
    <w:rPr>
      <w:rFonts w:ascii="Arial" w:eastAsia="Calibri" w:hAnsi="Arial" w:cs="Times New Roman"/>
      <w:b/>
      <w:bCs/>
      <w:color w:val="4F81BD"/>
      <w:sz w:val="22"/>
      <w:szCs w:val="22"/>
      <w:lang w:val="x-none" w:eastAsia="ja-JP"/>
    </w:rPr>
  </w:style>
  <w:style w:type="character" w:customStyle="1" w:styleId="80">
    <w:name w:val="Заглавие 8 Знак"/>
    <w:basedOn w:val="a1"/>
    <w:link w:val="8"/>
    <w:rsid w:val="00387A37"/>
    <w:rPr>
      <w:rFonts w:ascii="Cambria" w:eastAsia="Times New Roman" w:hAnsi="Cambria" w:cs="Times New Roman"/>
      <w:color w:val="404040"/>
      <w:sz w:val="20"/>
      <w:szCs w:val="20"/>
      <w:lang w:val="x-none"/>
    </w:rPr>
  </w:style>
  <w:style w:type="character" w:customStyle="1" w:styleId="90">
    <w:name w:val="Заглавие 9 Знак"/>
    <w:basedOn w:val="a1"/>
    <w:link w:val="9"/>
    <w:uiPriority w:val="9"/>
    <w:rsid w:val="00387A37"/>
    <w:rPr>
      <w:rFonts w:ascii="Calibri Light" w:eastAsia="Times New Roman" w:hAnsi="Calibri Light" w:cs="Times New Roman"/>
      <w:sz w:val="22"/>
      <w:szCs w:val="22"/>
      <w:lang w:val="x-none"/>
    </w:rPr>
  </w:style>
  <w:style w:type="numbering" w:customStyle="1" w:styleId="NoList1">
    <w:name w:val="No List1"/>
    <w:next w:val="a3"/>
    <w:uiPriority w:val="99"/>
    <w:semiHidden/>
    <w:rsid w:val="00387A37"/>
  </w:style>
  <w:style w:type="paragraph" w:styleId="a4">
    <w:name w:val="Title"/>
    <w:aliases w:val="Body Text Indent 3 Char,Char1 Char1,Char1 Char Char Char,Char1 Char Char1,Char2 Char Char Char,Char11 Char,Char2 Char Char1,Char2 Char1,Char Char Char Char"/>
    <w:basedOn w:val="a0"/>
    <w:link w:val="a5"/>
    <w:uiPriority w:val="10"/>
    <w:qFormat/>
    <w:rsid w:val="00387A37"/>
    <w:pPr>
      <w:tabs>
        <w:tab w:val="left" w:pos="709"/>
      </w:tabs>
      <w:spacing w:after="0"/>
      <w:ind w:firstLine="0"/>
      <w:jc w:val="left"/>
    </w:pPr>
    <w:rPr>
      <w:rFonts w:ascii="Tahoma" w:eastAsia="Batang" w:hAnsi="Tahoma" w:cs="Times New Roman"/>
      <w:lang w:val="pl-PL" w:eastAsia="pl-PL"/>
    </w:rPr>
  </w:style>
  <w:style w:type="character" w:customStyle="1" w:styleId="a5">
    <w:name w:val="Заглавие Знак"/>
    <w:aliases w:val="Body Text Indent 3 Char Знак,Char1 Char1 Знак,Char1 Char Char Char Знак,Char1 Char Char1 Знак,Char2 Char Char Char Знак,Char11 Char Знак,Char2 Char Char1 Знак,Char2 Char1 Знак,Char Char Char Char Знак"/>
    <w:basedOn w:val="a1"/>
    <w:link w:val="a4"/>
    <w:uiPriority w:val="10"/>
    <w:rsid w:val="00387A37"/>
    <w:rPr>
      <w:rFonts w:ascii="Tahoma" w:eastAsia="Batang" w:hAnsi="Tahoma" w:cs="Times New Roman"/>
      <w:lang w:val="pl-PL" w:eastAsia="pl-PL"/>
    </w:rPr>
  </w:style>
  <w:style w:type="paragraph" w:customStyle="1" w:styleId="Title-head-text">
    <w:name w:val="Title-head-text"/>
    <w:basedOn w:val="a0"/>
    <w:next w:val="a4"/>
    <w:rsid w:val="00387A37"/>
    <w:pPr>
      <w:suppressAutoHyphens/>
      <w:spacing w:after="0"/>
      <w:ind w:firstLine="0"/>
      <w:jc w:val="center"/>
    </w:pPr>
    <w:rPr>
      <w:rFonts w:ascii="Arial" w:eastAsia="Batang" w:hAnsi="Arial" w:cs="Times New Roman"/>
      <w:b/>
      <w:sz w:val="28"/>
      <w:szCs w:val="28"/>
      <w:lang w:val="ru-RU" w:eastAsia="ar-SA"/>
    </w:rPr>
  </w:style>
  <w:style w:type="paragraph" w:customStyle="1" w:styleId="Default">
    <w:name w:val="Default"/>
    <w:rsid w:val="00387A37"/>
    <w:pPr>
      <w:autoSpaceDE w:val="0"/>
      <w:autoSpaceDN w:val="0"/>
      <w:adjustRightInd w:val="0"/>
    </w:pPr>
    <w:rPr>
      <w:rFonts w:ascii="Times New Roman" w:eastAsia="Times New Roman" w:hAnsi="Times New Roman" w:cs="Times New Roman"/>
      <w:color w:val="000000"/>
      <w:lang w:val="bg-BG"/>
    </w:rPr>
  </w:style>
  <w:style w:type="paragraph" w:styleId="32">
    <w:name w:val="Body Text Indent 3"/>
    <w:aliases w:val="Char1,Char1 Char Char,Char1 Char,Char2 Char Char,Char11,Char2 Char,Char2,Char, Char1 Char Char, Char1 Char, Char2 Char Char, Char2,Char2 Знак Знак, Char1 Знак Знак,Char2 Знак"/>
    <w:basedOn w:val="a0"/>
    <w:link w:val="310"/>
    <w:rsid w:val="00387A37"/>
    <w:pPr>
      <w:spacing w:after="160" w:line="240" w:lineRule="exact"/>
      <w:ind w:firstLine="0"/>
      <w:jc w:val="left"/>
    </w:pPr>
    <w:rPr>
      <w:rFonts w:ascii="Tahoma" w:eastAsia="Batang" w:hAnsi="Tahoma" w:cs="Times New Roman"/>
      <w:sz w:val="20"/>
      <w:szCs w:val="20"/>
      <w:lang w:val="en-US"/>
    </w:rPr>
  </w:style>
  <w:style w:type="character" w:customStyle="1" w:styleId="310">
    <w:name w:val="Основен текст с отстъп 3 Знак1"/>
    <w:aliases w:val="Char1 Знак1,Char1 Char Char Знак1,Char1 Char Знак,Char2 Char Char Знак,Char11 Знак,Char2 Char Знак,Char2 Знак1,Char Знак, Char1 Char Char Знак, Char1 Char Знак1, Char2 Char Char Знак1, Char2 Знак1,Char2 Знак Знак Знак2"/>
    <w:basedOn w:val="a1"/>
    <w:link w:val="32"/>
    <w:rsid w:val="00387A37"/>
    <w:rPr>
      <w:rFonts w:ascii="Tahoma" w:eastAsia="Batang" w:hAnsi="Tahoma" w:cs="Times New Roman"/>
      <w:sz w:val="20"/>
      <w:szCs w:val="20"/>
    </w:rPr>
  </w:style>
  <w:style w:type="paragraph" w:styleId="a6">
    <w:name w:val="Body Text"/>
    <w:aliases w:val="block style"/>
    <w:basedOn w:val="a0"/>
    <w:link w:val="a7"/>
    <w:rsid w:val="00387A37"/>
    <w:pPr>
      <w:ind w:firstLine="0"/>
      <w:jc w:val="left"/>
    </w:pPr>
    <w:rPr>
      <w:rFonts w:eastAsia="Batang" w:cs="Times New Roman"/>
      <w:lang w:eastAsia="bg-BG"/>
    </w:rPr>
  </w:style>
  <w:style w:type="character" w:customStyle="1" w:styleId="a7">
    <w:name w:val="Основен текст Знак"/>
    <w:aliases w:val="block style Знак"/>
    <w:basedOn w:val="a1"/>
    <w:link w:val="a6"/>
    <w:rsid w:val="00387A37"/>
    <w:rPr>
      <w:rFonts w:ascii="Times New Roman" w:eastAsia="Batang" w:hAnsi="Times New Roman" w:cs="Times New Roman"/>
      <w:lang w:val="bg-BG" w:eastAsia="bg-BG"/>
    </w:rPr>
  </w:style>
  <w:style w:type="paragraph" w:customStyle="1" w:styleId="ListParagraph1">
    <w:name w:val="List Paragraph1"/>
    <w:basedOn w:val="a0"/>
    <w:link w:val="ListParagraphChar"/>
    <w:uiPriority w:val="34"/>
    <w:rsid w:val="00387A37"/>
    <w:pPr>
      <w:spacing w:after="0"/>
      <w:ind w:left="720" w:firstLine="0"/>
      <w:contextualSpacing/>
      <w:jc w:val="left"/>
    </w:pPr>
    <w:rPr>
      <w:rFonts w:eastAsia="Times New Roman" w:cs="Times New Roman"/>
      <w:szCs w:val="20"/>
      <w:lang w:eastAsia="bg-BG"/>
    </w:rPr>
  </w:style>
  <w:style w:type="character" w:customStyle="1" w:styleId="FontStyle29">
    <w:name w:val="Font Style29"/>
    <w:rsid w:val="00387A37"/>
    <w:rPr>
      <w:rFonts w:ascii="Times New Roman" w:hAnsi="Times New Roman"/>
      <w:sz w:val="22"/>
    </w:rPr>
  </w:style>
  <w:style w:type="character" w:styleId="a8">
    <w:name w:val="Hyperlink"/>
    <w:rsid w:val="00387A37"/>
    <w:rPr>
      <w:rFonts w:cs="Times New Roman"/>
      <w:color w:val="0000FF"/>
      <w:u w:val="single"/>
    </w:rPr>
  </w:style>
  <w:style w:type="paragraph" w:customStyle="1" w:styleId="firstline">
    <w:name w:val="firstline"/>
    <w:basedOn w:val="a0"/>
    <w:rsid w:val="00387A37"/>
    <w:pPr>
      <w:spacing w:before="100" w:beforeAutospacing="1" w:after="100" w:afterAutospacing="1"/>
      <w:ind w:firstLine="0"/>
      <w:jc w:val="left"/>
    </w:pPr>
    <w:rPr>
      <w:rFonts w:eastAsia="Batang" w:cs="Times New Roman"/>
      <w:lang w:eastAsia="bg-BG"/>
    </w:rPr>
  </w:style>
  <w:style w:type="character" w:customStyle="1" w:styleId="ListParagraphChar">
    <w:name w:val="List Paragraph Char"/>
    <w:aliases w:val="ПАРАГРАФ Char"/>
    <w:link w:val="ListParagraph1"/>
    <w:uiPriority w:val="34"/>
    <w:locked/>
    <w:rsid w:val="00387A37"/>
    <w:rPr>
      <w:rFonts w:ascii="Times New Roman" w:eastAsia="Times New Roman" w:hAnsi="Times New Roman" w:cs="Times New Roman"/>
      <w:szCs w:val="20"/>
      <w:lang w:val="bg-BG" w:eastAsia="bg-BG"/>
    </w:rPr>
  </w:style>
  <w:style w:type="paragraph" w:customStyle="1" w:styleId="12">
    <w:name w:val="Без разредка1"/>
    <w:qFormat/>
    <w:rsid w:val="00387A37"/>
    <w:rPr>
      <w:rFonts w:ascii="Calibri" w:eastAsia="Batang" w:hAnsi="Calibri" w:cs="Times New Roman"/>
      <w:sz w:val="22"/>
      <w:szCs w:val="22"/>
      <w:lang w:val="bg-BG"/>
    </w:rPr>
  </w:style>
  <w:style w:type="paragraph" w:styleId="a9">
    <w:name w:val="footnote text"/>
    <w:aliases w:val="Podrozdział,stile 1,Footnote,Footnote1,Footnote2,Footnote3,Footnote4,Footnote5,Footnote6,Footnote7,Footnote8,Footnote9,Footnote10,Footnote11,Footnote21,Footnote31,Footnote41,Footnote51,Footnote61,Footnote71,Footnote81,Footnote91,single s"/>
    <w:basedOn w:val="a0"/>
    <w:link w:val="13"/>
    <w:rsid w:val="00387A37"/>
    <w:pPr>
      <w:spacing w:after="0"/>
      <w:ind w:firstLine="0"/>
      <w:jc w:val="left"/>
    </w:pPr>
    <w:rPr>
      <w:rFonts w:eastAsia="Batang" w:cs="Times New Roman"/>
      <w:sz w:val="20"/>
      <w:szCs w:val="20"/>
      <w:lang w:val="en-GB" w:eastAsia="bg-BG"/>
    </w:rPr>
  </w:style>
  <w:style w:type="character" w:customStyle="1" w:styleId="13">
    <w:name w:val="Текст под линия Знак1"/>
    <w:aliases w:val="Podrozdział Знак1,stile 1 Знак1,Footnote Знак1,Footnote1 Знак1,Footnote2 Знак1,Footnote3 Знак1,Footnote4 Знак1,Footnote5 Знак1,Footnote6 Знак1,Footnote7 Знак1,Footnote8 Знак1,Footnote9 Знак1,Footnote10 Знак1,Footnote11 Знак1"/>
    <w:basedOn w:val="a1"/>
    <w:link w:val="a9"/>
    <w:rsid w:val="00387A37"/>
    <w:rPr>
      <w:rFonts w:ascii="Times New Roman" w:eastAsia="Batang" w:hAnsi="Times New Roman" w:cs="Times New Roman"/>
      <w:sz w:val="20"/>
      <w:szCs w:val="20"/>
      <w:lang w:val="en-GB" w:eastAsia="bg-BG"/>
    </w:rPr>
  </w:style>
  <w:style w:type="paragraph" w:styleId="aa">
    <w:name w:val="header"/>
    <w:aliases w:val="Char1 Знак,Intestazione.int.intestazione,Intestazione.int,(17) EPR Header, Знак Знак"/>
    <w:basedOn w:val="a0"/>
    <w:link w:val="14"/>
    <w:uiPriority w:val="99"/>
    <w:rsid w:val="00387A37"/>
    <w:pPr>
      <w:tabs>
        <w:tab w:val="center" w:pos="4536"/>
        <w:tab w:val="right" w:pos="9072"/>
      </w:tabs>
      <w:spacing w:after="0"/>
      <w:ind w:firstLine="0"/>
      <w:jc w:val="left"/>
    </w:pPr>
    <w:rPr>
      <w:rFonts w:eastAsia="Batang" w:cs="Times New Roman"/>
      <w:lang w:eastAsia="bg-BG"/>
    </w:rPr>
  </w:style>
  <w:style w:type="character" w:customStyle="1" w:styleId="14">
    <w:name w:val="Горен колонтитул Знак1"/>
    <w:aliases w:val="Char1 Знак Знак,Intestazione.int.intestazione Знак,Intestazione.int Знак,(17) EPR Header Знак, Знак Знак Знак"/>
    <w:basedOn w:val="a1"/>
    <w:link w:val="aa"/>
    <w:uiPriority w:val="99"/>
    <w:rsid w:val="00387A37"/>
    <w:rPr>
      <w:rFonts w:ascii="Times New Roman" w:eastAsia="Batang" w:hAnsi="Times New Roman" w:cs="Times New Roman"/>
      <w:lang w:val="bg-BG" w:eastAsia="bg-BG"/>
    </w:rPr>
  </w:style>
  <w:style w:type="paragraph" w:styleId="ab">
    <w:name w:val="footer"/>
    <w:aliases w:val=" Char"/>
    <w:basedOn w:val="a0"/>
    <w:link w:val="ac"/>
    <w:uiPriority w:val="99"/>
    <w:rsid w:val="00387A37"/>
    <w:pPr>
      <w:tabs>
        <w:tab w:val="center" w:pos="4536"/>
        <w:tab w:val="right" w:pos="9072"/>
      </w:tabs>
      <w:spacing w:after="0"/>
      <w:ind w:firstLine="0"/>
      <w:jc w:val="left"/>
    </w:pPr>
    <w:rPr>
      <w:rFonts w:eastAsia="Batang" w:cs="Times New Roman"/>
      <w:lang w:eastAsia="bg-BG"/>
    </w:rPr>
  </w:style>
  <w:style w:type="character" w:customStyle="1" w:styleId="ac">
    <w:name w:val="Долен колонтитул Знак"/>
    <w:aliases w:val=" Char Знак1"/>
    <w:basedOn w:val="a1"/>
    <w:link w:val="ab"/>
    <w:uiPriority w:val="99"/>
    <w:rsid w:val="00387A37"/>
    <w:rPr>
      <w:rFonts w:ascii="Times New Roman" w:eastAsia="Batang" w:hAnsi="Times New Roman" w:cs="Times New Roman"/>
      <w:lang w:val="bg-BG" w:eastAsia="bg-BG"/>
    </w:rPr>
  </w:style>
  <w:style w:type="paragraph" w:styleId="22">
    <w:name w:val="Body Text Indent 2"/>
    <w:basedOn w:val="a0"/>
    <w:link w:val="210"/>
    <w:uiPriority w:val="99"/>
    <w:rsid w:val="00387A37"/>
    <w:pPr>
      <w:spacing w:line="480" w:lineRule="auto"/>
      <w:ind w:left="283" w:firstLine="0"/>
      <w:jc w:val="left"/>
    </w:pPr>
    <w:rPr>
      <w:rFonts w:eastAsia="Batang" w:cs="Times New Roman"/>
      <w:lang w:eastAsia="bg-BG"/>
    </w:rPr>
  </w:style>
  <w:style w:type="character" w:customStyle="1" w:styleId="210">
    <w:name w:val="Основен текст с отстъп 2 Знак1"/>
    <w:basedOn w:val="a1"/>
    <w:link w:val="22"/>
    <w:uiPriority w:val="99"/>
    <w:rsid w:val="00387A37"/>
    <w:rPr>
      <w:rFonts w:ascii="Times New Roman" w:eastAsia="Batang" w:hAnsi="Times New Roman" w:cs="Times New Roman"/>
      <w:lang w:val="bg-BG" w:eastAsia="bg-BG"/>
    </w:rPr>
  </w:style>
  <w:style w:type="character" w:styleId="ad">
    <w:name w:val="footnote reference"/>
    <w:aliases w:val="Footnote symbol,Appel note de bas de p,SUPERS,Nota,(NECG) Footnote Reference,Voetnootverwijzing,Footnote Reference Superscript,BVI fnr,Lábjegyzet-hivatkozás,L?bjegyzet-hivatkoz?s,ftref,Fussno"/>
    <w:uiPriority w:val="99"/>
    <w:rsid w:val="00387A37"/>
    <w:rPr>
      <w:rFonts w:cs="Times New Roman"/>
      <w:vertAlign w:val="superscript"/>
    </w:rPr>
  </w:style>
  <w:style w:type="character" w:customStyle="1" w:styleId="FontStyle151">
    <w:name w:val="Font Style151"/>
    <w:rsid w:val="00387A37"/>
    <w:rPr>
      <w:rFonts w:ascii="Times New Roman" w:hAnsi="Times New Roman"/>
      <w:sz w:val="24"/>
    </w:rPr>
  </w:style>
  <w:style w:type="character" w:styleId="ae">
    <w:name w:val="endnote reference"/>
    <w:uiPriority w:val="99"/>
    <w:semiHidden/>
    <w:rsid w:val="00387A37"/>
    <w:rPr>
      <w:rFonts w:cs="Times New Roman"/>
      <w:vertAlign w:val="superscript"/>
    </w:rPr>
  </w:style>
  <w:style w:type="paragraph" w:customStyle="1" w:styleId="FR2">
    <w:name w:val="FR2"/>
    <w:rsid w:val="00387A37"/>
    <w:pPr>
      <w:widowControl w:val="0"/>
      <w:jc w:val="right"/>
    </w:pPr>
    <w:rPr>
      <w:rFonts w:ascii="Arial" w:eastAsia="Batang" w:hAnsi="Arial" w:cs="Times New Roman"/>
      <w:szCs w:val="20"/>
      <w:lang w:val="bg-BG"/>
    </w:rPr>
  </w:style>
  <w:style w:type="paragraph" w:styleId="af">
    <w:name w:val="Balloon Text"/>
    <w:basedOn w:val="a0"/>
    <w:link w:val="af0"/>
    <w:uiPriority w:val="99"/>
    <w:rsid w:val="00387A37"/>
    <w:pPr>
      <w:spacing w:after="0"/>
      <w:ind w:firstLine="0"/>
      <w:jc w:val="left"/>
    </w:pPr>
    <w:rPr>
      <w:rFonts w:ascii="Tahoma" w:eastAsia="Batang" w:hAnsi="Tahoma" w:cs="Times New Roman"/>
      <w:sz w:val="16"/>
      <w:szCs w:val="16"/>
      <w:lang w:eastAsia="bg-BG"/>
    </w:rPr>
  </w:style>
  <w:style w:type="character" w:customStyle="1" w:styleId="af0">
    <w:name w:val="Изнесен текст Знак"/>
    <w:basedOn w:val="a1"/>
    <w:link w:val="af"/>
    <w:uiPriority w:val="99"/>
    <w:rsid w:val="00387A37"/>
    <w:rPr>
      <w:rFonts w:ascii="Tahoma" w:eastAsia="Batang" w:hAnsi="Tahoma" w:cs="Times New Roman"/>
      <w:sz w:val="16"/>
      <w:szCs w:val="16"/>
      <w:lang w:val="bg-BG" w:eastAsia="bg-BG"/>
    </w:rPr>
  </w:style>
  <w:style w:type="character" w:customStyle="1" w:styleId="11">
    <w:name w:val="Заглавие 1 Знак"/>
    <w:aliases w:val="ЗАГЛАВИЕ 1 Знак"/>
    <w:link w:val="10"/>
    <w:uiPriority w:val="9"/>
    <w:locked/>
    <w:rsid w:val="00387A37"/>
    <w:rPr>
      <w:rFonts w:ascii="Times New Roman" w:eastAsia="Times New Roman" w:hAnsi="Times New Roman" w:cs="Times New Roman"/>
      <w:b/>
      <w:sz w:val="20"/>
      <w:szCs w:val="20"/>
      <w:u w:val="single"/>
      <w:lang w:val="bg-BG" w:eastAsia="bg-BG"/>
    </w:rPr>
  </w:style>
  <w:style w:type="table" w:styleId="af1">
    <w:name w:val="Table Grid"/>
    <w:basedOn w:val="a2"/>
    <w:uiPriority w:val="59"/>
    <w:rsid w:val="00387A37"/>
    <w:rPr>
      <w:rFonts w:ascii="Calibri" w:eastAsia="Times New Roman" w:hAnsi="Calibri"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0"/>
    <w:link w:val="211"/>
    <w:uiPriority w:val="99"/>
    <w:rsid w:val="00387A37"/>
    <w:pPr>
      <w:spacing w:line="480" w:lineRule="auto"/>
      <w:ind w:firstLine="0"/>
      <w:jc w:val="left"/>
    </w:pPr>
    <w:rPr>
      <w:rFonts w:eastAsia="Batang" w:cs="Times New Roman"/>
      <w:lang w:eastAsia="bg-BG"/>
    </w:rPr>
  </w:style>
  <w:style w:type="character" w:customStyle="1" w:styleId="211">
    <w:name w:val="Основен текст 2 Знак1"/>
    <w:basedOn w:val="a1"/>
    <w:link w:val="23"/>
    <w:uiPriority w:val="99"/>
    <w:rsid w:val="00387A37"/>
    <w:rPr>
      <w:rFonts w:ascii="Times New Roman" w:eastAsia="Batang" w:hAnsi="Times New Roman" w:cs="Times New Roman"/>
      <w:lang w:val="bg-BG" w:eastAsia="bg-BG"/>
    </w:rPr>
  </w:style>
  <w:style w:type="paragraph" w:styleId="a">
    <w:name w:val="List Bullet"/>
    <w:basedOn w:val="a0"/>
    <w:rsid w:val="00387A37"/>
    <w:pPr>
      <w:numPr>
        <w:numId w:val="5"/>
      </w:numPr>
      <w:spacing w:after="240"/>
    </w:pPr>
    <w:rPr>
      <w:rFonts w:eastAsia="Batang" w:cs="Times New Roman"/>
      <w:szCs w:val="20"/>
      <w:lang w:val="en-GB"/>
    </w:rPr>
  </w:style>
  <w:style w:type="paragraph" w:styleId="af2">
    <w:name w:val="Normal (Web)"/>
    <w:basedOn w:val="a0"/>
    <w:rsid w:val="00387A37"/>
    <w:pPr>
      <w:spacing w:before="100" w:beforeAutospacing="1" w:after="100" w:afterAutospacing="1"/>
      <w:ind w:firstLine="0"/>
      <w:jc w:val="left"/>
    </w:pPr>
    <w:rPr>
      <w:rFonts w:eastAsia="Batang" w:cs="Times New Roman"/>
      <w:lang w:eastAsia="bg-BG"/>
    </w:rPr>
  </w:style>
  <w:style w:type="paragraph" w:customStyle="1" w:styleId="normaltableau">
    <w:name w:val="normal_tableau"/>
    <w:basedOn w:val="a0"/>
    <w:rsid w:val="00387A37"/>
    <w:pPr>
      <w:suppressAutoHyphens/>
      <w:spacing w:before="120"/>
      <w:ind w:firstLine="0"/>
    </w:pPr>
    <w:rPr>
      <w:rFonts w:ascii="Optima" w:eastAsia="Batang" w:hAnsi="Optima" w:cs="Times New Roman"/>
      <w:sz w:val="22"/>
      <w:szCs w:val="20"/>
      <w:lang w:val="en-GB" w:eastAsia="ar-SA"/>
    </w:rPr>
  </w:style>
  <w:style w:type="paragraph" w:customStyle="1" w:styleId="TableContents">
    <w:name w:val="Table Contents"/>
    <w:basedOn w:val="a0"/>
    <w:rsid w:val="00387A37"/>
    <w:pPr>
      <w:suppressLineNumbers/>
      <w:suppressAutoHyphens/>
      <w:spacing w:after="240"/>
      <w:ind w:firstLine="0"/>
    </w:pPr>
    <w:rPr>
      <w:rFonts w:eastAsia="Batang" w:cs="Times New Roman"/>
      <w:szCs w:val="20"/>
      <w:lang w:val="en-GB" w:eastAsia="ar-SA"/>
    </w:rPr>
  </w:style>
  <w:style w:type="paragraph" w:styleId="af3">
    <w:name w:val="Normal Indent"/>
    <w:basedOn w:val="a0"/>
    <w:rsid w:val="00387A37"/>
    <w:pPr>
      <w:spacing w:after="0"/>
      <w:ind w:left="708" w:firstLine="0"/>
      <w:jc w:val="left"/>
    </w:pPr>
    <w:rPr>
      <w:rFonts w:eastAsia="Batang" w:cs="Times New Roman"/>
      <w:bCs/>
      <w:lang w:eastAsia="bg-BG"/>
    </w:rPr>
  </w:style>
  <w:style w:type="paragraph" w:customStyle="1" w:styleId="Text3">
    <w:name w:val="Text 3"/>
    <w:basedOn w:val="a0"/>
    <w:rsid w:val="00387A37"/>
    <w:pPr>
      <w:tabs>
        <w:tab w:val="left" w:pos="2302"/>
      </w:tabs>
      <w:spacing w:after="240"/>
      <w:ind w:left="1202"/>
    </w:pPr>
    <w:rPr>
      <w:rFonts w:eastAsia="Batang" w:cs="Times New Roman"/>
      <w:szCs w:val="20"/>
      <w:lang w:val="en-GB"/>
    </w:rPr>
  </w:style>
  <w:style w:type="character" w:styleId="af4">
    <w:name w:val="FollowedHyperlink"/>
    <w:uiPriority w:val="99"/>
    <w:rsid w:val="00387A37"/>
    <w:rPr>
      <w:rFonts w:cs="Times New Roman"/>
      <w:color w:val="800080"/>
      <w:u w:val="single"/>
    </w:rPr>
  </w:style>
  <w:style w:type="character" w:customStyle="1" w:styleId="StyleLatinArialComplexArial">
    <w:name w:val="Style (Latin) Arial (Complex) Arial"/>
    <w:rsid w:val="00387A37"/>
    <w:rPr>
      <w:rFonts w:ascii="Arial" w:hAnsi="Arial"/>
      <w:sz w:val="22"/>
    </w:rPr>
  </w:style>
  <w:style w:type="character" w:customStyle="1" w:styleId="FontStyle30">
    <w:name w:val="Font Style30"/>
    <w:uiPriority w:val="99"/>
    <w:rsid w:val="00387A37"/>
    <w:rPr>
      <w:rFonts w:ascii="Arial" w:hAnsi="Arial"/>
      <w:sz w:val="18"/>
    </w:rPr>
  </w:style>
  <w:style w:type="paragraph" w:customStyle="1" w:styleId="Style10">
    <w:name w:val="Style10"/>
    <w:basedOn w:val="a0"/>
    <w:rsid w:val="00387A37"/>
    <w:pPr>
      <w:widowControl w:val="0"/>
      <w:autoSpaceDE w:val="0"/>
      <w:autoSpaceDN w:val="0"/>
      <w:adjustRightInd w:val="0"/>
      <w:spacing w:after="0" w:line="252" w:lineRule="exact"/>
    </w:pPr>
    <w:rPr>
      <w:rFonts w:ascii="Arial" w:eastAsia="Batang" w:hAnsi="Arial" w:cs="Arial"/>
      <w:lang w:eastAsia="bg-BG"/>
    </w:rPr>
  </w:style>
  <w:style w:type="paragraph" w:customStyle="1" w:styleId="Style15">
    <w:name w:val="Style15"/>
    <w:basedOn w:val="a0"/>
    <w:rsid w:val="00387A37"/>
    <w:pPr>
      <w:widowControl w:val="0"/>
      <w:autoSpaceDE w:val="0"/>
      <w:autoSpaceDN w:val="0"/>
      <w:adjustRightInd w:val="0"/>
      <w:spacing w:after="0" w:line="254" w:lineRule="exact"/>
      <w:ind w:firstLine="355"/>
    </w:pPr>
    <w:rPr>
      <w:rFonts w:ascii="Arial" w:eastAsia="Batang" w:hAnsi="Arial" w:cs="Arial"/>
      <w:lang w:eastAsia="bg-BG"/>
    </w:rPr>
  </w:style>
  <w:style w:type="paragraph" w:styleId="af5">
    <w:name w:val="Body Text Indent"/>
    <w:basedOn w:val="a0"/>
    <w:link w:val="af6"/>
    <w:uiPriority w:val="99"/>
    <w:rsid w:val="00387A37"/>
    <w:pPr>
      <w:ind w:left="283"/>
    </w:pPr>
    <w:rPr>
      <w:rFonts w:ascii="Cambria" w:eastAsia="Batang" w:hAnsi="Cambria" w:cs="Times New Roman"/>
      <w:lang w:eastAsia="bg-BG"/>
    </w:rPr>
  </w:style>
  <w:style w:type="character" w:customStyle="1" w:styleId="af6">
    <w:name w:val="Основен текст с отстъп Знак"/>
    <w:basedOn w:val="a1"/>
    <w:link w:val="af5"/>
    <w:uiPriority w:val="99"/>
    <w:rsid w:val="00387A37"/>
    <w:rPr>
      <w:rFonts w:ascii="Cambria" w:eastAsia="Batang" w:hAnsi="Cambria" w:cs="Times New Roman"/>
      <w:lang w:val="bg-BG" w:eastAsia="bg-BG"/>
    </w:rPr>
  </w:style>
  <w:style w:type="paragraph" w:styleId="af7">
    <w:name w:val="Block Text"/>
    <w:basedOn w:val="a0"/>
    <w:rsid w:val="00387A37"/>
    <w:pPr>
      <w:spacing w:after="0"/>
      <w:ind w:left="540" w:right="-514" w:firstLine="0"/>
    </w:pPr>
    <w:rPr>
      <w:rFonts w:ascii="Arial" w:eastAsia="Batang" w:hAnsi="Arial" w:cs="Arial"/>
      <w:sz w:val="22"/>
    </w:rPr>
  </w:style>
  <w:style w:type="character" w:styleId="af8">
    <w:name w:val="page number"/>
    <w:rsid w:val="00387A37"/>
    <w:rPr>
      <w:rFonts w:cs="Times New Roman"/>
    </w:rPr>
  </w:style>
  <w:style w:type="paragraph" w:styleId="af9">
    <w:name w:val="Plain Text"/>
    <w:basedOn w:val="a0"/>
    <w:link w:val="15"/>
    <w:uiPriority w:val="99"/>
    <w:rsid w:val="00387A37"/>
    <w:pPr>
      <w:spacing w:after="0"/>
      <w:ind w:firstLine="0"/>
      <w:jc w:val="left"/>
    </w:pPr>
    <w:rPr>
      <w:rFonts w:ascii="Courier New" w:eastAsia="Batang" w:hAnsi="Courier New" w:cs="Times New Roman"/>
      <w:sz w:val="20"/>
      <w:szCs w:val="20"/>
      <w:lang w:eastAsia="bg-BG"/>
    </w:rPr>
  </w:style>
  <w:style w:type="character" w:customStyle="1" w:styleId="15">
    <w:name w:val="Обикновен текст Знак1"/>
    <w:basedOn w:val="a1"/>
    <w:link w:val="af9"/>
    <w:uiPriority w:val="99"/>
    <w:rsid w:val="00387A37"/>
    <w:rPr>
      <w:rFonts w:ascii="Courier New" w:eastAsia="Batang" w:hAnsi="Courier New" w:cs="Times New Roman"/>
      <w:sz w:val="20"/>
      <w:szCs w:val="20"/>
      <w:lang w:val="bg-BG" w:eastAsia="bg-BG"/>
    </w:rPr>
  </w:style>
  <w:style w:type="paragraph" w:customStyle="1" w:styleId="afa">
    <w:name w:val="Знак Знак"/>
    <w:basedOn w:val="a0"/>
    <w:rsid w:val="00387A37"/>
    <w:pPr>
      <w:tabs>
        <w:tab w:val="left" w:pos="709"/>
      </w:tabs>
      <w:spacing w:after="0"/>
      <w:ind w:firstLine="0"/>
      <w:jc w:val="left"/>
    </w:pPr>
    <w:rPr>
      <w:rFonts w:ascii="Tahoma" w:eastAsia="Batang" w:hAnsi="Tahoma" w:cs="Times New Roman"/>
      <w:lang w:val="pl-PL" w:eastAsia="pl-PL"/>
    </w:rPr>
  </w:style>
  <w:style w:type="paragraph" w:customStyle="1" w:styleId="CharCharCharCharCharChar">
    <w:name w:val="Char Char Char Знак Знак Char Char Char Знак Знак"/>
    <w:basedOn w:val="a0"/>
    <w:rsid w:val="00387A37"/>
    <w:pPr>
      <w:tabs>
        <w:tab w:val="left" w:pos="709"/>
      </w:tabs>
      <w:spacing w:after="0"/>
      <w:ind w:firstLine="0"/>
      <w:jc w:val="left"/>
    </w:pPr>
    <w:rPr>
      <w:rFonts w:ascii="Tahoma" w:eastAsia="Batang" w:hAnsi="Tahoma" w:cs="Times New Roman"/>
      <w:lang w:val="pl-PL" w:eastAsia="pl-PL"/>
    </w:rPr>
  </w:style>
  <w:style w:type="paragraph" w:styleId="33">
    <w:name w:val="Body Text 3"/>
    <w:basedOn w:val="a0"/>
    <w:link w:val="34"/>
    <w:rsid w:val="00387A37"/>
    <w:pPr>
      <w:ind w:firstLine="0"/>
      <w:jc w:val="left"/>
    </w:pPr>
    <w:rPr>
      <w:rFonts w:ascii="Arial" w:eastAsia="Batang" w:hAnsi="Arial" w:cs="Times New Roman"/>
      <w:sz w:val="16"/>
      <w:szCs w:val="16"/>
      <w:lang w:eastAsia="bg-BG"/>
    </w:rPr>
  </w:style>
  <w:style w:type="character" w:customStyle="1" w:styleId="34">
    <w:name w:val="Основен текст 3 Знак"/>
    <w:basedOn w:val="a1"/>
    <w:link w:val="33"/>
    <w:rsid w:val="00387A37"/>
    <w:rPr>
      <w:rFonts w:ascii="Arial" w:eastAsia="Batang" w:hAnsi="Arial" w:cs="Times New Roman"/>
      <w:sz w:val="16"/>
      <w:szCs w:val="16"/>
      <w:lang w:val="bg-BG" w:eastAsia="bg-BG"/>
    </w:rPr>
  </w:style>
  <w:style w:type="character" w:styleId="afb">
    <w:name w:val="annotation reference"/>
    <w:uiPriority w:val="99"/>
    <w:rsid w:val="00387A37"/>
    <w:rPr>
      <w:rFonts w:cs="Times New Roman"/>
      <w:sz w:val="16"/>
    </w:rPr>
  </w:style>
  <w:style w:type="paragraph" w:styleId="afc">
    <w:name w:val="annotation text"/>
    <w:basedOn w:val="a0"/>
    <w:link w:val="afd"/>
    <w:uiPriority w:val="99"/>
    <w:rsid w:val="00387A37"/>
    <w:pPr>
      <w:spacing w:after="0"/>
      <w:ind w:firstLine="0"/>
      <w:jc w:val="left"/>
    </w:pPr>
    <w:rPr>
      <w:rFonts w:eastAsia="Batang" w:cs="Times New Roman"/>
      <w:sz w:val="20"/>
      <w:szCs w:val="20"/>
      <w:lang w:val="en-US" w:eastAsia="bg-BG"/>
    </w:rPr>
  </w:style>
  <w:style w:type="character" w:customStyle="1" w:styleId="afd">
    <w:name w:val="Текст на коментар Знак"/>
    <w:basedOn w:val="a1"/>
    <w:link w:val="afc"/>
    <w:uiPriority w:val="99"/>
    <w:rsid w:val="00387A37"/>
    <w:rPr>
      <w:rFonts w:ascii="Times New Roman" w:eastAsia="Batang" w:hAnsi="Times New Roman" w:cs="Times New Roman"/>
      <w:sz w:val="20"/>
      <w:szCs w:val="20"/>
      <w:lang w:eastAsia="bg-BG"/>
    </w:rPr>
  </w:style>
  <w:style w:type="paragraph" w:styleId="afe">
    <w:name w:val="annotation subject"/>
    <w:basedOn w:val="afc"/>
    <w:next w:val="afc"/>
    <w:link w:val="aff"/>
    <w:uiPriority w:val="99"/>
    <w:rsid w:val="00387A37"/>
    <w:rPr>
      <w:b/>
      <w:bCs/>
    </w:rPr>
  </w:style>
  <w:style w:type="character" w:customStyle="1" w:styleId="aff">
    <w:name w:val="Предмет на коментар Знак"/>
    <w:basedOn w:val="afd"/>
    <w:link w:val="afe"/>
    <w:uiPriority w:val="99"/>
    <w:rsid w:val="00387A37"/>
    <w:rPr>
      <w:rFonts w:ascii="Times New Roman" w:eastAsia="Batang" w:hAnsi="Times New Roman" w:cs="Times New Roman"/>
      <w:b/>
      <w:bCs/>
      <w:sz w:val="20"/>
      <w:szCs w:val="20"/>
      <w:lang w:eastAsia="bg-BG"/>
    </w:rPr>
  </w:style>
  <w:style w:type="paragraph" w:customStyle="1" w:styleId="Revision1">
    <w:name w:val="Revision1"/>
    <w:hidden/>
    <w:semiHidden/>
    <w:rsid w:val="00387A37"/>
    <w:rPr>
      <w:rFonts w:ascii="Times New Roman" w:eastAsia="Batang" w:hAnsi="Times New Roman" w:cs="Times New Roman"/>
    </w:rPr>
  </w:style>
  <w:style w:type="paragraph" w:customStyle="1" w:styleId="StyleFirstline05">
    <w:name w:val="Style First line:  0.5&quot;"/>
    <w:basedOn w:val="a0"/>
    <w:rsid w:val="00387A37"/>
    <w:pPr>
      <w:widowControl w:val="0"/>
      <w:autoSpaceDE w:val="0"/>
      <w:autoSpaceDN w:val="0"/>
      <w:adjustRightInd w:val="0"/>
      <w:spacing w:before="120" w:after="0"/>
      <w:ind w:firstLine="720"/>
    </w:pPr>
    <w:rPr>
      <w:rFonts w:ascii="Arial" w:eastAsia="Batang" w:hAnsi="Arial" w:cs="Arial"/>
      <w:szCs w:val="20"/>
      <w:lang w:val="ru-RU"/>
    </w:rPr>
  </w:style>
  <w:style w:type="paragraph" w:customStyle="1" w:styleId="CharCharCharChar2">
    <w:name w:val="Char Char Char Char2"/>
    <w:basedOn w:val="a0"/>
    <w:rsid w:val="00387A37"/>
    <w:pPr>
      <w:tabs>
        <w:tab w:val="left" w:pos="709"/>
      </w:tabs>
      <w:spacing w:after="0"/>
      <w:ind w:firstLine="0"/>
      <w:jc w:val="left"/>
    </w:pPr>
    <w:rPr>
      <w:rFonts w:ascii="Tahoma" w:eastAsia="Batang" w:hAnsi="Tahoma" w:cs="Times New Roman"/>
      <w:lang w:val="pl-PL" w:eastAsia="pl-PL"/>
    </w:rPr>
  </w:style>
  <w:style w:type="paragraph" w:customStyle="1" w:styleId="Style16">
    <w:name w:val="Style16"/>
    <w:basedOn w:val="a0"/>
    <w:rsid w:val="00387A37"/>
    <w:pPr>
      <w:widowControl w:val="0"/>
      <w:autoSpaceDE w:val="0"/>
      <w:autoSpaceDN w:val="0"/>
      <w:adjustRightInd w:val="0"/>
      <w:spacing w:after="0" w:line="274" w:lineRule="exact"/>
      <w:ind w:firstLine="360"/>
      <w:jc w:val="left"/>
    </w:pPr>
    <w:rPr>
      <w:rFonts w:eastAsia="MS Mincho" w:cs="Times New Roman"/>
      <w:lang w:eastAsia="bg-BG"/>
    </w:rPr>
  </w:style>
  <w:style w:type="paragraph" w:customStyle="1" w:styleId="Style46">
    <w:name w:val="Style46"/>
    <w:basedOn w:val="a0"/>
    <w:rsid w:val="00387A37"/>
    <w:pPr>
      <w:widowControl w:val="0"/>
      <w:autoSpaceDE w:val="0"/>
      <w:autoSpaceDN w:val="0"/>
      <w:adjustRightInd w:val="0"/>
      <w:spacing w:after="0" w:line="278" w:lineRule="exact"/>
      <w:ind w:firstLine="0"/>
    </w:pPr>
    <w:rPr>
      <w:rFonts w:eastAsia="MS Mincho" w:cs="Times New Roman"/>
      <w:lang w:eastAsia="bg-BG"/>
    </w:rPr>
  </w:style>
  <w:style w:type="paragraph" w:customStyle="1" w:styleId="Style48">
    <w:name w:val="Style48"/>
    <w:basedOn w:val="a0"/>
    <w:rsid w:val="00387A37"/>
    <w:pPr>
      <w:widowControl w:val="0"/>
      <w:autoSpaceDE w:val="0"/>
      <w:autoSpaceDN w:val="0"/>
      <w:adjustRightInd w:val="0"/>
      <w:spacing w:after="0" w:line="304" w:lineRule="exact"/>
      <w:ind w:firstLine="701"/>
    </w:pPr>
    <w:rPr>
      <w:rFonts w:eastAsia="MS Mincho" w:cs="Times New Roman"/>
      <w:lang w:eastAsia="bg-BG"/>
    </w:rPr>
  </w:style>
  <w:style w:type="character" w:customStyle="1" w:styleId="FontStyle56">
    <w:name w:val="Font Style56"/>
    <w:rsid w:val="00387A37"/>
    <w:rPr>
      <w:rFonts w:ascii="Times New Roman" w:hAnsi="Times New Roman"/>
      <w:color w:val="000000"/>
      <w:sz w:val="20"/>
    </w:rPr>
  </w:style>
  <w:style w:type="character" w:customStyle="1" w:styleId="FontStyle57">
    <w:name w:val="Font Style57"/>
    <w:rsid w:val="00387A37"/>
    <w:rPr>
      <w:rFonts w:ascii="Times New Roman" w:hAnsi="Times New Roman"/>
      <w:b/>
      <w:color w:val="000000"/>
      <w:sz w:val="20"/>
    </w:rPr>
  </w:style>
  <w:style w:type="paragraph" w:customStyle="1" w:styleId="text">
    <w:name w:val="text"/>
    <w:rsid w:val="00387A37"/>
    <w:pPr>
      <w:widowControl w:val="0"/>
      <w:spacing w:before="240" w:line="240" w:lineRule="exact"/>
      <w:jc w:val="both"/>
    </w:pPr>
    <w:rPr>
      <w:rFonts w:ascii="Arial" w:eastAsia="Batang" w:hAnsi="Arial" w:cs="Times New Roman"/>
      <w:szCs w:val="20"/>
      <w:lang w:val="cs-CZ"/>
    </w:rPr>
  </w:style>
  <w:style w:type="character" w:customStyle="1" w:styleId="FontStyle17">
    <w:name w:val="Font Style17"/>
    <w:rsid w:val="00387A37"/>
    <w:rPr>
      <w:rFonts w:ascii="Times New Roman" w:hAnsi="Times New Roman"/>
      <w:sz w:val="26"/>
    </w:rPr>
  </w:style>
  <w:style w:type="paragraph" w:customStyle="1" w:styleId="Style6">
    <w:name w:val="Style6"/>
    <w:basedOn w:val="a0"/>
    <w:rsid w:val="00387A37"/>
    <w:pPr>
      <w:widowControl w:val="0"/>
      <w:autoSpaceDE w:val="0"/>
      <w:autoSpaceDN w:val="0"/>
      <w:adjustRightInd w:val="0"/>
      <w:spacing w:after="0" w:line="331" w:lineRule="exact"/>
      <w:ind w:firstLine="720"/>
    </w:pPr>
    <w:rPr>
      <w:rFonts w:eastAsia="Times New Roman" w:cs="Times New Roman"/>
      <w:lang w:eastAsia="bg-BG"/>
    </w:rPr>
  </w:style>
  <w:style w:type="paragraph" w:customStyle="1" w:styleId="NumberedParagraphs">
    <w:name w:val="Numbered Paragraphs"/>
    <w:basedOn w:val="30"/>
    <w:link w:val="NumberedParagraphsChar"/>
    <w:uiPriority w:val="99"/>
    <w:rsid w:val="00387A37"/>
    <w:pPr>
      <w:keepLines w:val="0"/>
      <w:numPr>
        <w:ilvl w:val="2"/>
      </w:numPr>
      <w:spacing w:before="120" w:after="240" w:line="360" w:lineRule="auto"/>
      <w:ind w:left="1288" w:hanging="720"/>
    </w:pPr>
    <w:rPr>
      <w:rFonts w:ascii="Tahoma" w:eastAsia="Times New Roman" w:hAnsi="Tahoma"/>
      <w:b w:val="0"/>
      <w:bCs w:val="0"/>
      <w:color w:val="auto"/>
      <w:sz w:val="20"/>
      <w:szCs w:val="20"/>
    </w:rPr>
  </w:style>
  <w:style w:type="character" w:customStyle="1" w:styleId="NumberedParagraphsChar">
    <w:name w:val="Numbered Paragraphs Char"/>
    <w:link w:val="NumberedParagraphs"/>
    <w:uiPriority w:val="99"/>
    <w:locked/>
    <w:rsid w:val="00387A37"/>
    <w:rPr>
      <w:rFonts w:ascii="Tahoma" w:eastAsia="Times New Roman" w:hAnsi="Tahoma" w:cs="Times New Roman"/>
      <w:sz w:val="20"/>
      <w:szCs w:val="20"/>
      <w:lang w:val="bg-BG" w:eastAsia="bg-BG"/>
    </w:rPr>
  </w:style>
  <w:style w:type="character" w:customStyle="1" w:styleId="HeaderChar1">
    <w:name w:val="Header Char1"/>
    <w:aliases w:val="Intestazione.int.intestazione Char,Intestazione.int Char,Header Char Char,(17) EPR Header Char"/>
    <w:uiPriority w:val="99"/>
    <w:rsid w:val="00387A37"/>
    <w:rPr>
      <w:rFonts w:ascii="Hebar" w:hAnsi="Hebar"/>
      <w:sz w:val="24"/>
      <w:lang w:val="en-US" w:eastAsia="en-US" w:bidi="ar-SA"/>
    </w:rPr>
  </w:style>
  <w:style w:type="character" w:customStyle="1" w:styleId="timark">
    <w:name w:val="timark"/>
    <w:rsid w:val="00387A37"/>
  </w:style>
  <w:style w:type="paragraph" w:customStyle="1" w:styleId="TableParagraph">
    <w:name w:val="Table Paragraph"/>
    <w:basedOn w:val="a0"/>
    <w:uiPriority w:val="1"/>
    <w:qFormat/>
    <w:rsid w:val="00387A37"/>
    <w:pPr>
      <w:widowControl w:val="0"/>
      <w:spacing w:after="0"/>
      <w:ind w:firstLine="0"/>
      <w:jc w:val="left"/>
    </w:pPr>
    <w:rPr>
      <w:rFonts w:ascii="Calibri" w:eastAsia="Calibri" w:hAnsi="Calibri" w:cs="Times New Roman"/>
      <w:sz w:val="22"/>
      <w:szCs w:val="22"/>
      <w:lang w:val="en-US"/>
    </w:rPr>
  </w:style>
  <w:style w:type="character" w:customStyle="1" w:styleId="Bodytext3">
    <w:name w:val="Body text (3)"/>
    <w:rsid w:val="00387A37"/>
    <w:rPr>
      <w:rFonts w:ascii="Times New Roman" w:eastAsia="Times New Roman" w:hAnsi="Times New Roman" w:cs="Times New Roman"/>
      <w:b/>
      <w:bCs/>
      <w:i w:val="0"/>
      <w:iCs w:val="0"/>
      <w:smallCaps w:val="0"/>
      <w:strike w:val="0"/>
      <w:color w:val="000000"/>
      <w:spacing w:val="0"/>
      <w:w w:val="100"/>
      <w:position w:val="0"/>
      <w:sz w:val="22"/>
      <w:szCs w:val="22"/>
      <w:u w:val="none"/>
      <w:lang w:val="bg-BG" w:eastAsia="bg-BG" w:bidi="bg-BG"/>
    </w:rPr>
  </w:style>
  <w:style w:type="paragraph" w:customStyle="1" w:styleId="24">
    <w:name w:val="Основен текст2"/>
    <w:basedOn w:val="a0"/>
    <w:rsid w:val="00387A37"/>
    <w:pPr>
      <w:widowControl w:val="0"/>
      <w:shd w:val="clear" w:color="auto" w:fill="FFFFFF"/>
      <w:spacing w:after="0" w:line="277" w:lineRule="exact"/>
      <w:ind w:firstLine="700"/>
    </w:pPr>
    <w:rPr>
      <w:rFonts w:eastAsia="Times New Roman" w:cs="Times New Roman"/>
      <w:color w:val="000000"/>
      <w:sz w:val="22"/>
      <w:szCs w:val="22"/>
      <w:lang w:eastAsia="bg-BG" w:bidi="bg-BG"/>
    </w:rPr>
  </w:style>
  <w:style w:type="paragraph" w:customStyle="1" w:styleId="m">
    <w:name w:val="m"/>
    <w:basedOn w:val="a0"/>
    <w:rsid w:val="00387A37"/>
    <w:pPr>
      <w:spacing w:before="100" w:beforeAutospacing="1" w:after="100" w:afterAutospacing="1"/>
      <w:ind w:firstLine="0"/>
      <w:jc w:val="left"/>
    </w:pPr>
    <w:rPr>
      <w:rFonts w:eastAsia="Times New Roman" w:cs="Times New Roman"/>
      <w:lang w:val="en-US"/>
    </w:rPr>
  </w:style>
  <w:style w:type="character" w:customStyle="1" w:styleId="apple-converted-space">
    <w:name w:val="apple-converted-space"/>
    <w:rsid w:val="00387A37"/>
  </w:style>
  <w:style w:type="character" w:styleId="aff0">
    <w:name w:val="Strong"/>
    <w:qFormat/>
    <w:rsid w:val="00387A37"/>
    <w:rPr>
      <w:b/>
      <w:bCs/>
    </w:rPr>
  </w:style>
  <w:style w:type="character" w:customStyle="1" w:styleId="search2">
    <w:name w:val="search2"/>
    <w:rsid w:val="00387A37"/>
  </w:style>
  <w:style w:type="character" w:customStyle="1" w:styleId="search3">
    <w:name w:val="search3"/>
    <w:rsid w:val="00387A37"/>
  </w:style>
  <w:style w:type="character" w:styleId="aff1">
    <w:name w:val="Emphasis"/>
    <w:uiPriority w:val="20"/>
    <w:qFormat/>
    <w:rsid w:val="00387A37"/>
    <w:rPr>
      <w:i/>
      <w:iCs/>
    </w:rPr>
  </w:style>
  <w:style w:type="character" w:customStyle="1" w:styleId="search1">
    <w:name w:val="search1"/>
    <w:rsid w:val="00387A37"/>
  </w:style>
  <w:style w:type="paragraph" w:customStyle="1" w:styleId="CharChar9CharCharCharChar">
    <w:name w:val="Char Char9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character" w:customStyle="1" w:styleId="TitleChar1">
    <w:name w:val="Title Char1"/>
    <w:aliases w:val="Char Char Char"/>
    <w:locked/>
    <w:rsid w:val="00387A37"/>
    <w:rPr>
      <w:rFonts w:ascii="Times New Roman" w:eastAsia="Times New Roman" w:hAnsi="Times New Roman" w:cs="Times New Roman"/>
      <w:b/>
      <w:sz w:val="28"/>
      <w:szCs w:val="20"/>
    </w:rPr>
  </w:style>
  <w:style w:type="character" w:customStyle="1" w:styleId="Char1CharCharChar">
    <w:name w:val="Char1 Char Char Char"/>
    <w:aliases w:val=" Char1 Char Char1, Char2 Char Char Char, Char2 Char,Char2 Знак Знак Char, Char1 Знак Знак Char,Char2 Знак Char, Char1 Char1, Char2 Char Char1, Char2 Char1"/>
    <w:rsid w:val="00387A37"/>
    <w:rPr>
      <w:rFonts w:ascii="Times New Roman" w:eastAsia="Times New Roman" w:hAnsi="Times New Roman" w:cs="Times New Roman"/>
      <w:sz w:val="16"/>
      <w:szCs w:val="16"/>
    </w:rPr>
  </w:style>
  <w:style w:type="paragraph" w:customStyle="1" w:styleId="25">
    <w:name w:val="Без разредка2"/>
    <w:aliases w:val="Heading1,Гл.т."/>
    <w:rsid w:val="00387A37"/>
    <w:rPr>
      <w:rFonts w:ascii="Times New Roman" w:eastAsia="Times New Roman" w:hAnsi="Times New Roman" w:cs="Times New Roman"/>
    </w:rPr>
  </w:style>
  <w:style w:type="paragraph" w:customStyle="1" w:styleId="Style">
    <w:name w:val="Style"/>
    <w:rsid w:val="00387A37"/>
    <w:pPr>
      <w:widowControl w:val="0"/>
      <w:autoSpaceDE w:val="0"/>
      <w:autoSpaceDN w:val="0"/>
      <w:adjustRightInd w:val="0"/>
      <w:ind w:left="140" w:right="140" w:firstLine="840"/>
      <w:jc w:val="both"/>
    </w:pPr>
    <w:rPr>
      <w:rFonts w:ascii="Times New Roman" w:eastAsia="Times New Roman" w:hAnsi="Times New Roman" w:cs="Times New Roman"/>
      <w:sz w:val="22"/>
      <w:szCs w:val="22"/>
      <w:lang w:val="bg-BG" w:eastAsia="bg-BG"/>
    </w:rPr>
  </w:style>
  <w:style w:type="character" w:customStyle="1" w:styleId="Bodytext4">
    <w:name w:val="Body text (4)_"/>
    <w:link w:val="Bodytext41"/>
    <w:locked/>
    <w:rsid w:val="00387A37"/>
    <w:rPr>
      <w:rFonts w:ascii="Verdana" w:hAnsi="Verdana"/>
      <w:i/>
      <w:sz w:val="18"/>
      <w:shd w:val="clear" w:color="auto" w:fill="FFFFFF"/>
    </w:rPr>
  </w:style>
  <w:style w:type="paragraph" w:customStyle="1" w:styleId="Bodytext41">
    <w:name w:val="Body text (4)1"/>
    <w:basedOn w:val="a0"/>
    <w:link w:val="Bodytext4"/>
    <w:rsid w:val="00387A37"/>
    <w:pPr>
      <w:shd w:val="clear" w:color="auto" w:fill="FFFFFF"/>
      <w:spacing w:after="1260" w:line="226" w:lineRule="exact"/>
      <w:ind w:hanging="280"/>
      <w:jc w:val="left"/>
    </w:pPr>
    <w:rPr>
      <w:rFonts w:ascii="Verdana" w:hAnsi="Verdana"/>
      <w:i/>
      <w:sz w:val="18"/>
      <w:shd w:val="clear" w:color="auto" w:fill="FFFFFF"/>
      <w:lang w:val="en-US"/>
    </w:rPr>
  </w:style>
  <w:style w:type="character" w:customStyle="1" w:styleId="BodytextBold7">
    <w:name w:val="Body text + Bold7"/>
    <w:rsid w:val="00387A37"/>
    <w:rPr>
      <w:rFonts w:ascii="Verdana" w:hAnsi="Verdana"/>
      <w:b/>
      <w:sz w:val="18"/>
      <w:shd w:val="clear" w:color="auto" w:fill="FFFFFF"/>
    </w:rPr>
  </w:style>
  <w:style w:type="character" w:customStyle="1" w:styleId="st">
    <w:name w:val="st"/>
    <w:rsid w:val="00387A37"/>
  </w:style>
  <w:style w:type="character" w:customStyle="1" w:styleId="FontStyle14">
    <w:name w:val="Font Style14"/>
    <w:rsid w:val="00387A37"/>
    <w:rPr>
      <w:rFonts w:ascii="Times New Roman" w:hAnsi="Times New Roman" w:cs="Times New Roman"/>
      <w:sz w:val="22"/>
      <w:szCs w:val="22"/>
    </w:rPr>
  </w:style>
  <w:style w:type="character" w:customStyle="1" w:styleId="MediumGrid2-Accent1Char">
    <w:name w:val="Medium Grid 2 - Accent 1 Char"/>
    <w:link w:val="2-1"/>
    <w:rsid w:val="00387A37"/>
    <w:rPr>
      <w:rFonts w:eastAsia="Times New Roman"/>
      <w:sz w:val="22"/>
      <w:szCs w:val="22"/>
    </w:rPr>
  </w:style>
  <w:style w:type="numbering" w:customStyle="1" w:styleId="NoList11">
    <w:name w:val="No List11"/>
    <w:next w:val="a3"/>
    <w:uiPriority w:val="99"/>
    <w:semiHidden/>
    <w:unhideWhenUsed/>
    <w:rsid w:val="00387A37"/>
  </w:style>
  <w:style w:type="paragraph" w:styleId="26">
    <w:name w:val="toc 2"/>
    <w:basedOn w:val="a0"/>
    <w:next w:val="a0"/>
    <w:autoRedefine/>
    <w:uiPriority w:val="39"/>
    <w:rsid w:val="00387A37"/>
    <w:pPr>
      <w:spacing w:before="120" w:after="100"/>
      <w:ind w:left="220" w:firstLine="567"/>
    </w:pPr>
    <w:rPr>
      <w:rFonts w:ascii="Arial" w:eastAsia="Times New Roman" w:hAnsi="Arial" w:cs="Times New Roman"/>
      <w:sz w:val="20"/>
      <w:szCs w:val="22"/>
    </w:rPr>
  </w:style>
  <w:style w:type="paragraph" w:styleId="35">
    <w:name w:val="toc 3"/>
    <w:basedOn w:val="a0"/>
    <w:next w:val="a0"/>
    <w:autoRedefine/>
    <w:uiPriority w:val="39"/>
    <w:rsid w:val="00387A37"/>
    <w:pPr>
      <w:spacing w:before="120" w:after="100"/>
      <w:ind w:left="440" w:firstLine="567"/>
    </w:pPr>
    <w:rPr>
      <w:rFonts w:ascii="Arial" w:eastAsia="Times New Roman" w:hAnsi="Arial" w:cs="Times New Roman"/>
      <w:sz w:val="20"/>
      <w:szCs w:val="22"/>
    </w:rPr>
  </w:style>
  <w:style w:type="character" w:customStyle="1" w:styleId="FontStyle13">
    <w:name w:val="Font Style13"/>
    <w:rsid w:val="00387A37"/>
    <w:rPr>
      <w:rFonts w:ascii="Times New Roman" w:hAnsi="Times New Roman"/>
      <w:sz w:val="24"/>
    </w:rPr>
  </w:style>
  <w:style w:type="table" w:customStyle="1" w:styleId="TableGrid1">
    <w:name w:val="Table Grid1"/>
    <w:basedOn w:val="a2"/>
    <w:next w:val="af1"/>
    <w:rsid w:val="00387A37"/>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uiPriority w:val="99"/>
    <w:rsid w:val="00387A37"/>
    <w:rPr>
      <w:rFonts w:ascii="Calibri" w:eastAsia="Times New Roman"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Shading2">
    <w:name w:val="Light Shading2"/>
    <w:basedOn w:val="a2"/>
    <w:uiPriority w:val="99"/>
    <w:rsid w:val="00387A37"/>
    <w:rPr>
      <w:rFonts w:ascii="Calibri" w:eastAsia="Batang"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customStyle="1" w:styleId="aff2">
    <w:name w:val="ТАБЛИЦА"/>
    <w:basedOn w:val="a0"/>
    <w:qFormat/>
    <w:rsid w:val="00387A37"/>
    <w:pPr>
      <w:spacing w:before="120" w:after="0"/>
      <w:ind w:firstLine="0"/>
    </w:pPr>
    <w:rPr>
      <w:rFonts w:ascii="Arial" w:eastAsia="Batang" w:hAnsi="Arial" w:cs="Arial"/>
      <w:bCs/>
      <w:sz w:val="20"/>
      <w:szCs w:val="22"/>
    </w:rPr>
  </w:style>
  <w:style w:type="paragraph" w:styleId="16">
    <w:name w:val="toc 1"/>
    <w:basedOn w:val="a0"/>
    <w:next w:val="a0"/>
    <w:autoRedefine/>
    <w:uiPriority w:val="39"/>
    <w:rsid w:val="00387A37"/>
    <w:pPr>
      <w:spacing w:before="120" w:after="100"/>
      <w:ind w:firstLine="567"/>
    </w:pPr>
    <w:rPr>
      <w:rFonts w:ascii="Arial" w:eastAsia="Times New Roman" w:hAnsi="Arial" w:cs="Times New Roman"/>
      <w:sz w:val="20"/>
      <w:szCs w:val="22"/>
    </w:rPr>
  </w:style>
  <w:style w:type="paragraph" w:customStyle="1" w:styleId="FreeForm">
    <w:name w:val="Free Form"/>
    <w:rsid w:val="00387A37"/>
    <w:rPr>
      <w:rFonts w:ascii="Times New Roman" w:eastAsia="Batang" w:hAnsi="Times New Roman" w:cs="Times New Roman"/>
      <w:color w:val="000000"/>
      <w:sz w:val="20"/>
      <w:szCs w:val="20"/>
      <w:lang w:val="bg-BG" w:eastAsia="bg-BG"/>
    </w:rPr>
  </w:style>
  <w:style w:type="character" w:customStyle="1" w:styleId="Hyperlink1">
    <w:name w:val="Hyperlink1"/>
    <w:rsid w:val="00387A37"/>
    <w:rPr>
      <w:color w:val="0000FF"/>
      <w:sz w:val="20"/>
      <w:u w:val="single"/>
    </w:rPr>
  </w:style>
  <w:style w:type="paragraph" w:customStyle="1" w:styleId="Header1">
    <w:name w:val="Header1"/>
    <w:rsid w:val="00387A37"/>
    <w:pPr>
      <w:tabs>
        <w:tab w:val="center" w:pos="4536"/>
        <w:tab w:val="right" w:pos="9072"/>
      </w:tabs>
    </w:pPr>
    <w:rPr>
      <w:rFonts w:ascii="Times New Roman" w:eastAsia="Batang" w:hAnsi="Times New Roman" w:cs="Times New Roman"/>
      <w:color w:val="000000"/>
      <w:lang w:val="bg-BG" w:eastAsia="bg-BG"/>
    </w:rPr>
  </w:style>
  <w:style w:type="paragraph" w:customStyle="1" w:styleId="Footer1">
    <w:name w:val="Footer1"/>
    <w:rsid w:val="00387A37"/>
    <w:pPr>
      <w:tabs>
        <w:tab w:val="center" w:pos="4536"/>
        <w:tab w:val="right" w:pos="9072"/>
      </w:tabs>
    </w:pPr>
    <w:rPr>
      <w:rFonts w:ascii="Times New Roman" w:eastAsia="Batang" w:hAnsi="Times New Roman" w:cs="Times New Roman"/>
      <w:color w:val="000000"/>
      <w:lang w:val="bg-BG" w:eastAsia="bg-BG"/>
    </w:rPr>
  </w:style>
  <w:style w:type="paragraph" w:customStyle="1" w:styleId="FootnoteTextA">
    <w:name w:val="Footnote Text A"/>
    <w:rsid w:val="00387A37"/>
    <w:rPr>
      <w:rFonts w:ascii="Times New Roman" w:eastAsia="Batang" w:hAnsi="Times New Roman" w:cs="Times New Roman"/>
      <w:color w:val="000000"/>
      <w:sz w:val="20"/>
      <w:szCs w:val="20"/>
      <w:lang w:val="bg-BG" w:eastAsia="bg-BG"/>
    </w:rPr>
  </w:style>
  <w:style w:type="character" w:customStyle="1" w:styleId="FootnoteTextChar1">
    <w:name w:val="Footnote Text Char1"/>
    <w:locked/>
    <w:rsid w:val="00387A37"/>
    <w:rPr>
      <w:rFonts w:ascii="Times New Roman" w:hAnsi="Times New Roman"/>
      <w:sz w:val="20"/>
      <w:lang w:eastAsia="bg-BG"/>
    </w:rPr>
  </w:style>
  <w:style w:type="character" w:customStyle="1" w:styleId="itemdescriptiontext2">
    <w:name w:val="item_description_text2"/>
    <w:rsid w:val="00387A37"/>
  </w:style>
  <w:style w:type="paragraph" w:customStyle="1" w:styleId="Style13">
    <w:name w:val="Style13"/>
    <w:basedOn w:val="a0"/>
    <w:rsid w:val="00387A37"/>
    <w:pPr>
      <w:widowControl w:val="0"/>
      <w:autoSpaceDE w:val="0"/>
      <w:autoSpaceDN w:val="0"/>
      <w:adjustRightInd w:val="0"/>
      <w:spacing w:before="120" w:after="0" w:line="275" w:lineRule="exact"/>
      <w:ind w:firstLine="567"/>
    </w:pPr>
    <w:rPr>
      <w:rFonts w:eastAsia="Times New Roman" w:cs="Times New Roman"/>
      <w:lang w:val="en-US"/>
    </w:rPr>
  </w:style>
  <w:style w:type="character" w:customStyle="1" w:styleId="FontStyle20">
    <w:name w:val="Font Style20"/>
    <w:rsid w:val="00387A37"/>
    <w:rPr>
      <w:rFonts w:ascii="Times New Roman" w:hAnsi="Times New Roman"/>
      <w:sz w:val="22"/>
    </w:rPr>
  </w:style>
  <w:style w:type="paragraph" w:customStyle="1" w:styleId="CharCharCharCharChar">
    <w:name w:val="Char Char Char Знак Char Char Знак"/>
    <w:basedOn w:val="a0"/>
    <w:semiHidden/>
    <w:rsid w:val="00387A37"/>
    <w:pPr>
      <w:tabs>
        <w:tab w:val="left" w:pos="709"/>
      </w:tabs>
      <w:spacing w:before="120" w:after="0"/>
      <w:ind w:firstLine="567"/>
    </w:pPr>
    <w:rPr>
      <w:rFonts w:ascii="Futura Bk" w:eastAsia="Times New Roman" w:hAnsi="Futura Bk" w:cs="Times New Roman"/>
      <w:lang w:val="pl-PL" w:eastAsia="pl-PL"/>
    </w:rPr>
  </w:style>
  <w:style w:type="paragraph" w:styleId="41">
    <w:name w:val="toc 4"/>
    <w:basedOn w:val="a0"/>
    <w:next w:val="a0"/>
    <w:autoRedefine/>
    <w:uiPriority w:val="39"/>
    <w:rsid w:val="00387A37"/>
    <w:pPr>
      <w:spacing w:before="120" w:after="100"/>
      <w:ind w:left="660" w:firstLine="567"/>
    </w:pPr>
    <w:rPr>
      <w:rFonts w:ascii="Arial" w:eastAsia="Times New Roman" w:hAnsi="Arial" w:cs="Arial"/>
      <w:sz w:val="20"/>
      <w:szCs w:val="22"/>
      <w:lang w:eastAsia="bg-BG"/>
    </w:rPr>
  </w:style>
  <w:style w:type="paragraph" w:styleId="51">
    <w:name w:val="toc 5"/>
    <w:basedOn w:val="a0"/>
    <w:next w:val="a0"/>
    <w:autoRedefine/>
    <w:uiPriority w:val="39"/>
    <w:rsid w:val="00387A37"/>
    <w:pPr>
      <w:spacing w:before="120" w:after="100"/>
      <w:ind w:left="880" w:firstLine="567"/>
    </w:pPr>
    <w:rPr>
      <w:rFonts w:ascii="Arial" w:eastAsia="Times New Roman" w:hAnsi="Arial" w:cs="Arial"/>
      <w:sz w:val="22"/>
      <w:szCs w:val="22"/>
      <w:lang w:eastAsia="bg-BG"/>
    </w:rPr>
  </w:style>
  <w:style w:type="paragraph" w:styleId="61">
    <w:name w:val="toc 6"/>
    <w:basedOn w:val="a0"/>
    <w:next w:val="a0"/>
    <w:autoRedefine/>
    <w:uiPriority w:val="39"/>
    <w:rsid w:val="00387A37"/>
    <w:pPr>
      <w:spacing w:before="120" w:after="100"/>
      <w:ind w:left="1100" w:firstLine="567"/>
    </w:pPr>
    <w:rPr>
      <w:rFonts w:ascii="Arial" w:eastAsia="Times New Roman" w:hAnsi="Arial" w:cs="Arial"/>
      <w:sz w:val="22"/>
      <w:szCs w:val="22"/>
      <w:lang w:eastAsia="bg-BG"/>
    </w:rPr>
  </w:style>
  <w:style w:type="paragraph" w:styleId="71">
    <w:name w:val="toc 7"/>
    <w:basedOn w:val="a0"/>
    <w:next w:val="a0"/>
    <w:autoRedefine/>
    <w:uiPriority w:val="39"/>
    <w:rsid w:val="00387A37"/>
    <w:pPr>
      <w:spacing w:before="120" w:after="100"/>
      <w:ind w:left="1320" w:firstLine="567"/>
    </w:pPr>
    <w:rPr>
      <w:rFonts w:ascii="Arial" w:eastAsia="Times New Roman" w:hAnsi="Arial" w:cs="Arial"/>
      <w:sz w:val="22"/>
      <w:szCs w:val="22"/>
      <w:lang w:eastAsia="bg-BG"/>
    </w:rPr>
  </w:style>
  <w:style w:type="paragraph" w:styleId="81">
    <w:name w:val="toc 8"/>
    <w:basedOn w:val="a0"/>
    <w:next w:val="a0"/>
    <w:autoRedefine/>
    <w:uiPriority w:val="39"/>
    <w:rsid w:val="00387A37"/>
    <w:pPr>
      <w:spacing w:before="120" w:after="100"/>
      <w:ind w:left="1540" w:firstLine="567"/>
    </w:pPr>
    <w:rPr>
      <w:rFonts w:ascii="Arial" w:eastAsia="Times New Roman" w:hAnsi="Arial" w:cs="Arial"/>
      <w:sz w:val="22"/>
      <w:szCs w:val="22"/>
      <w:lang w:eastAsia="bg-BG"/>
    </w:rPr>
  </w:style>
  <w:style w:type="paragraph" w:styleId="91">
    <w:name w:val="toc 9"/>
    <w:basedOn w:val="a0"/>
    <w:next w:val="a0"/>
    <w:autoRedefine/>
    <w:uiPriority w:val="39"/>
    <w:rsid w:val="00387A37"/>
    <w:pPr>
      <w:spacing w:before="120" w:after="100"/>
      <w:ind w:left="1760" w:firstLine="567"/>
    </w:pPr>
    <w:rPr>
      <w:rFonts w:ascii="Arial" w:eastAsia="Times New Roman" w:hAnsi="Arial" w:cs="Arial"/>
      <w:sz w:val="22"/>
      <w:szCs w:val="22"/>
      <w:lang w:eastAsia="bg-BG"/>
    </w:rPr>
  </w:style>
  <w:style w:type="paragraph" w:styleId="aff3">
    <w:name w:val="caption"/>
    <w:aliases w:val="ФИГУРА"/>
    <w:basedOn w:val="a0"/>
    <w:next w:val="a0"/>
    <w:qFormat/>
    <w:rsid w:val="00387A37"/>
    <w:pPr>
      <w:keepNext/>
      <w:spacing w:before="120" w:after="0"/>
      <w:ind w:firstLine="567"/>
    </w:pPr>
    <w:rPr>
      <w:rFonts w:ascii="Arial" w:eastAsia="Batang" w:hAnsi="Arial" w:cs="Arial"/>
      <w:bCs/>
      <w:i/>
      <w:sz w:val="20"/>
      <w:szCs w:val="20"/>
    </w:rPr>
  </w:style>
  <w:style w:type="paragraph" w:styleId="aff4">
    <w:name w:val="Subtitle"/>
    <w:basedOn w:val="a0"/>
    <w:next w:val="a0"/>
    <w:link w:val="aff5"/>
    <w:qFormat/>
    <w:rsid w:val="00387A37"/>
    <w:pPr>
      <w:tabs>
        <w:tab w:val="center" w:pos="4536"/>
        <w:tab w:val="right" w:pos="9072"/>
      </w:tabs>
      <w:suppressAutoHyphens/>
      <w:spacing w:before="120" w:after="0"/>
      <w:ind w:firstLine="567"/>
      <w:jc w:val="left"/>
    </w:pPr>
    <w:rPr>
      <w:rFonts w:ascii="Arial" w:eastAsia="Batang" w:hAnsi="Arial" w:cs="Times New Roman"/>
      <w:b/>
      <w:color w:val="002060"/>
      <w:sz w:val="14"/>
      <w:szCs w:val="14"/>
      <w:lang w:val="x-none" w:eastAsia="ar-SA"/>
    </w:rPr>
  </w:style>
  <w:style w:type="character" w:customStyle="1" w:styleId="aff5">
    <w:name w:val="Подзаглавие Знак"/>
    <w:basedOn w:val="a1"/>
    <w:link w:val="aff4"/>
    <w:rsid w:val="00387A37"/>
    <w:rPr>
      <w:rFonts w:ascii="Arial" w:eastAsia="Batang" w:hAnsi="Arial" w:cs="Times New Roman"/>
      <w:b/>
      <w:color w:val="002060"/>
      <w:sz w:val="14"/>
      <w:szCs w:val="14"/>
      <w:lang w:val="x-none" w:eastAsia="ar-SA"/>
    </w:rPr>
  </w:style>
  <w:style w:type="table" w:customStyle="1" w:styleId="LightList-Accent13">
    <w:name w:val="Light List - Accent 13"/>
    <w:basedOn w:val="a2"/>
    <w:uiPriority w:val="99"/>
    <w:rsid w:val="00387A37"/>
    <w:rPr>
      <w:rFonts w:ascii="Arial" w:eastAsia="Batang" w:hAnsi="Arial" w:cs="Times New Roman"/>
      <w:sz w:val="20"/>
      <w:szCs w:val="20"/>
    </w:rPr>
    <w:tblPr>
      <w:tblStyleRowBandSize w:val="1"/>
      <w:tblStyleColBandSize w:val="1"/>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val="0"/>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Symbol" w:hAnsi="Symbol" w:cs="Times New Roman"/>
        <w:b/>
        <w:bCs/>
      </w:rPr>
      <w:tblPr/>
      <w:tcPr>
        <w:shd w:val="clear" w:color="auto" w:fill="auto"/>
      </w:tcPr>
    </w:tblStylePr>
    <w:tblStylePr w:type="lastCol">
      <w:rPr>
        <w:rFonts w:cs="Times New Roman"/>
        <w:b w:val="0"/>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styleId="aff6">
    <w:name w:val="table of figures"/>
    <w:basedOn w:val="a0"/>
    <w:next w:val="a0"/>
    <w:uiPriority w:val="99"/>
    <w:rsid w:val="00387A37"/>
    <w:pPr>
      <w:spacing w:before="120" w:after="0"/>
      <w:ind w:firstLine="567"/>
    </w:pPr>
    <w:rPr>
      <w:rFonts w:ascii="Arial" w:eastAsia="Batang" w:hAnsi="Arial" w:cs="Arial"/>
      <w:sz w:val="20"/>
      <w:szCs w:val="22"/>
    </w:rPr>
  </w:style>
  <w:style w:type="table" w:customStyle="1" w:styleId="LightList2">
    <w:name w:val="Light List2"/>
    <w:basedOn w:val="a2"/>
    <w:uiPriority w:val="99"/>
    <w:rsid w:val="00387A37"/>
    <w:rPr>
      <w:rFonts w:ascii="Calibri" w:eastAsia="Batang"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4">
    <w:name w:val="Light Shading Accent 4"/>
    <w:basedOn w:val="a2"/>
    <w:uiPriority w:val="99"/>
    <w:rsid w:val="00387A37"/>
    <w:rPr>
      <w:rFonts w:ascii="Calibri" w:eastAsia="Batang"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Style1">
    <w:name w:val="Style1"/>
    <w:basedOn w:val="LightList-Accent13"/>
    <w:uiPriority w:val="99"/>
    <w:rsid w:val="00387A37"/>
    <w:tblPr/>
    <w:tblStylePr w:type="firstRow">
      <w:pPr>
        <w:keepNext/>
        <w:spacing w:before="0" w:beforeAutospacing="0" w:after="0" w:afterAutospacing="0"/>
        <w:jc w:val="left"/>
      </w:pPr>
      <w:rPr>
        <w:rFonts w:ascii="Symbol" w:hAnsi="Symbol" w:cs="Times New Roman"/>
        <w:b/>
        <w:bCs/>
        <w:color w:val="FFFFFF"/>
        <w:sz w:val="20"/>
      </w:rPr>
      <w:tblPr/>
      <w:trPr>
        <w:cantSplit/>
        <w:tblHeader/>
      </w:trPr>
      <w:tcPr>
        <w:tcBorders>
          <w:top w:val="single" w:sz="4" w:space="0" w:color="4F81BD"/>
          <w:left w:val="single" w:sz="4" w:space="0" w:color="4F81BD"/>
          <w:bottom w:val="single" w:sz="4" w:space="0" w:color="4F81BD"/>
          <w:right w:val="single" w:sz="4" w:space="0" w:color="4F81BD"/>
          <w:insideH w:val="single" w:sz="4" w:space="0" w:color="FFFFFF"/>
          <w:insideV w:val="single" w:sz="4" w:space="0" w:color="FFFFFF"/>
        </w:tcBorders>
        <w:shd w:val="clear" w:color="auto" w:fill="4F81BD"/>
      </w:tcPr>
    </w:tblStylePr>
    <w:tblStylePr w:type="lastRow">
      <w:pPr>
        <w:spacing w:before="0" w:after="0"/>
      </w:pPr>
      <w:rPr>
        <w:rFonts w:cs="Times New Roman"/>
        <w:b w:val="0"/>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Symbol" w:hAnsi="Symbol" w:cs="Times New Roman"/>
        <w:b w:val="0"/>
        <w:bCs/>
      </w:rPr>
      <w:tblPr/>
      <w:tcPr>
        <w:shd w:val="clear" w:color="auto" w:fill="auto"/>
      </w:tcPr>
    </w:tblStylePr>
    <w:tblStylePr w:type="lastCol">
      <w:rPr>
        <w:rFonts w:cs="Times New Roman"/>
        <w:b w:val="0"/>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styleId="aff7">
    <w:name w:val="endnote text"/>
    <w:basedOn w:val="a0"/>
    <w:link w:val="aff8"/>
    <w:rsid w:val="00387A37"/>
    <w:pPr>
      <w:spacing w:before="120" w:after="0"/>
      <w:ind w:firstLine="567"/>
    </w:pPr>
    <w:rPr>
      <w:rFonts w:ascii="Arial" w:eastAsia="Batang" w:hAnsi="Arial" w:cs="Times New Roman"/>
      <w:sz w:val="20"/>
      <w:szCs w:val="20"/>
      <w:lang w:val="x-none"/>
    </w:rPr>
  </w:style>
  <w:style w:type="character" w:customStyle="1" w:styleId="aff8">
    <w:name w:val="Текст на бележка в края Знак"/>
    <w:basedOn w:val="a1"/>
    <w:link w:val="aff7"/>
    <w:rsid w:val="00387A37"/>
    <w:rPr>
      <w:rFonts w:ascii="Arial" w:eastAsia="Batang" w:hAnsi="Arial" w:cs="Times New Roman"/>
      <w:sz w:val="20"/>
      <w:szCs w:val="20"/>
      <w:lang w:val="x-none"/>
    </w:rPr>
  </w:style>
  <w:style w:type="paragraph" w:customStyle="1" w:styleId="Body">
    <w:name w:val="Body"/>
    <w:link w:val="BodyChar"/>
    <w:rsid w:val="00387A37"/>
    <w:rPr>
      <w:rFonts w:ascii="Arial Unicode MS" w:eastAsia="Arial Unicode MS" w:hAnsi="Times New Roman" w:cs="Times New Roman"/>
      <w:color w:val="000000"/>
      <w:u w:color="000000"/>
      <w:lang w:val="ru-RU" w:eastAsia="bg-BG"/>
    </w:rPr>
  </w:style>
  <w:style w:type="character" w:customStyle="1" w:styleId="BookTitle1">
    <w:name w:val="Book Title1"/>
    <w:aliases w:val="ЗАГЛАВИЕ ДОКУМЕНТ"/>
    <w:uiPriority w:val="33"/>
    <w:qFormat/>
    <w:rsid w:val="00387A37"/>
    <w:rPr>
      <w:rFonts w:ascii="Arial" w:hAnsi="Arial" w:cs="Times New Roman"/>
      <w:b/>
      <w:color w:val="1F497D"/>
      <w:sz w:val="22"/>
    </w:rPr>
  </w:style>
  <w:style w:type="paragraph" w:customStyle="1" w:styleId="CharCharCharCharChar1">
    <w:name w:val="Char Char Char Знак Char Char Знак1"/>
    <w:basedOn w:val="a0"/>
    <w:uiPriority w:val="99"/>
    <w:semiHidden/>
    <w:rsid w:val="00387A37"/>
    <w:pPr>
      <w:tabs>
        <w:tab w:val="left" w:pos="709"/>
      </w:tabs>
      <w:spacing w:before="120" w:after="0"/>
      <w:ind w:firstLine="0"/>
      <w:jc w:val="left"/>
    </w:pPr>
    <w:rPr>
      <w:rFonts w:ascii="Futura Bk" w:eastAsia="Times New Roman" w:hAnsi="Futura Bk" w:cs="Times New Roman"/>
      <w:lang w:val="pl-PL" w:eastAsia="pl-PL"/>
    </w:rPr>
  </w:style>
  <w:style w:type="paragraph" w:customStyle="1" w:styleId="PreformattedText">
    <w:name w:val="Preformatted Text"/>
    <w:basedOn w:val="a0"/>
    <w:rsid w:val="00387A37"/>
    <w:pPr>
      <w:widowControl w:val="0"/>
      <w:autoSpaceDN w:val="0"/>
      <w:adjustRightInd w:val="0"/>
      <w:spacing w:before="120" w:after="0"/>
      <w:ind w:firstLine="0"/>
      <w:jc w:val="left"/>
    </w:pPr>
    <w:rPr>
      <w:rFonts w:ascii="Courier New" w:eastAsia="Times New Roman" w:hAnsi="Courier New" w:cs="Courier New"/>
      <w:sz w:val="20"/>
      <w:szCs w:val="20"/>
    </w:rPr>
  </w:style>
  <w:style w:type="paragraph" w:customStyle="1" w:styleId="aff9">
    <w:name w:val="СЪДЪРЖАНИЕ"/>
    <w:basedOn w:val="aff6"/>
    <w:qFormat/>
    <w:rsid w:val="00387A37"/>
    <w:pPr>
      <w:tabs>
        <w:tab w:val="right" w:leader="dot" w:pos="9911"/>
      </w:tabs>
      <w:ind w:firstLine="0"/>
    </w:pPr>
  </w:style>
  <w:style w:type="paragraph" w:customStyle="1" w:styleId="Normalbold">
    <w:name w:val="Normal bold"/>
    <w:basedOn w:val="a0"/>
    <w:qFormat/>
    <w:rsid w:val="00387A37"/>
    <w:pPr>
      <w:spacing w:before="120" w:after="0"/>
      <w:ind w:firstLine="567"/>
    </w:pPr>
    <w:rPr>
      <w:rFonts w:ascii="Arial" w:eastAsia="Batang" w:hAnsi="Arial" w:cs="Arial"/>
      <w:b/>
      <w:sz w:val="22"/>
      <w:szCs w:val="22"/>
    </w:rPr>
  </w:style>
  <w:style w:type="paragraph" w:customStyle="1" w:styleId="62">
    <w:name w:val="ЗАГЛАВИЕ 6"/>
    <w:basedOn w:val="a0"/>
    <w:link w:val="6Char"/>
    <w:qFormat/>
    <w:rsid w:val="00387A37"/>
    <w:pPr>
      <w:spacing w:before="120" w:after="0"/>
      <w:ind w:left="142"/>
    </w:pPr>
    <w:rPr>
      <w:rFonts w:ascii="Arial Bold" w:eastAsia="Batang" w:hAnsi="Arial Bold" w:cs="Times New Roman"/>
      <w:b/>
      <w:color w:val="4F81BD"/>
      <w:sz w:val="22"/>
      <w:szCs w:val="22"/>
      <w:lang w:val="x-none"/>
    </w:rPr>
  </w:style>
  <w:style w:type="character" w:customStyle="1" w:styleId="6Char">
    <w:name w:val="ЗАГЛАВИЕ 6 Char"/>
    <w:link w:val="62"/>
    <w:locked/>
    <w:rsid w:val="00387A37"/>
    <w:rPr>
      <w:rFonts w:ascii="Arial Bold" w:eastAsia="Batang" w:hAnsi="Arial Bold" w:cs="Times New Roman"/>
      <w:b/>
      <w:color w:val="4F81BD"/>
      <w:sz w:val="22"/>
      <w:szCs w:val="22"/>
      <w:lang w:val="x-none"/>
    </w:rPr>
  </w:style>
  <w:style w:type="paragraph" w:customStyle="1" w:styleId="1">
    <w:name w:val="1.НЕСЕБЪР"/>
    <w:basedOn w:val="a0"/>
    <w:rsid w:val="00387A37"/>
    <w:pPr>
      <w:numPr>
        <w:numId w:val="19"/>
      </w:numPr>
      <w:spacing w:before="120"/>
      <w:ind w:left="1418" w:hanging="567"/>
    </w:pPr>
    <w:rPr>
      <w:rFonts w:ascii="Arial" w:eastAsia="Times New Roman" w:hAnsi="Arial" w:cs="Arial"/>
      <w:b/>
      <w:sz w:val="28"/>
      <w:lang w:eastAsia="bg-BG"/>
    </w:rPr>
  </w:style>
  <w:style w:type="paragraph" w:customStyle="1" w:styleId="2">
    <w:name w:val="2.НЕСЕБЪР"/>
    <w:basedOn w:val="1"/>
    <w:qFormat/>
    <w:rsid w:val="00387A37"/>
    <w:pPr>
      <w:numPr>
        <w:ilvl w:val="1"/>
      </w:numPr>
      <w:ind w:left="1571"/>
    </w:pPr>
    <w:rPr>
      <w:rFonts w:ascii="Arial Narrow" w:hAnsi="Arial Narrow"/>
      <w:sz w:val="24"/>
    </w:rPr>
  </w:style>
  <w:style w:type="paragraph" w:customStyle="1" w:styleId="3">
    <w:name w:val="3.НЕСЕБЪР"/>
    <w:basedOn w:val="1"/>
    <w:link w:val="3Char"/>
    <w:qFormat/>
    <w:rsid w:val="00387A37"/>
    <w:pPr>
      <w:numPr>
        <w:ilvl w:val="2"/>
      </w:numPr>
      <w:ind w:left="1571"/>
    </w:pPr>
    <w:rPr>
      <w:rFonts w:ascii="Arial Narrow" w:eastAsia="Calibri" w:hAnsi="Arial Narrow" w:cs="Times New Roman"/>
      <w:i/>
      <w:sz w:val="24"/>
      <w:szCs w:val="20"/>
      <w:lang w:val="x-none" w:eastAsia="x-none"/>
    </w:rPr>
  </w:style>
  <w:style w:type="character" w:customStyle="1" w:styleId="3Char">
    <w:name w:val="3.НЕСЕБЪР Char"/>
    <w:link w:val="3"/>
    <w:locked/>
    <w:rsid w:val="00387A37"/>
    <w:rPr>
      <w:rFonts w:ascii="Arial Narrow" w:eastAsia="Calibri" w:hAnsi="Arial Narrow" w:cs="Times New Roman"/>
      <w:b/>
      <w:i/>
      <w:szCs w:val="20"/>
      <w:lang w:val="x-none" w:eastAsia="x-none"/>
    </w:rPr>
  </w:style>
  <w:style w:type="paragraph" w:customStyle="1" w:styleId="BULLET">
    <w:name w:val="BULLET"/>
    <w:basedOn w:val="16"/>
    <w:link w:val="BULLETChar"/>
    <w:qFormat/>
    <w:rsid w:val="00387A37"/>
    <w:pPr>
      <w:numPr>
        <w:numId w:val="20"/>
      </w:numPr>
      <w:overflowPunct w:val="0"/>
      <w:autoSpaceDE w:val="0"/>
      <w:autoSpaceDN w:val="0"/>
      <w:adjustRightInd w:val="0"/>
      <w:spacing w:before="0" w:after="120"/>
      <w:textAlignment w:val="baseline"/>
    </w:pPr>
    <w:rPr>
      <w:rFonts w:eastAsia="Calibri"/>
      <w:szCs w:val="20"/>
      <w:lang w:val="x-none" w:eastAsia="x-none"/>
    </w:rPr>
  </w:style>
  <w:style w:type="character" w:customStyle="1" w:styleId="BULLETChar">
    <w:name w:val="BULLET Char"/>
    <w:link w:val="BULLET"/>
    <w:locked/>
    <w:rsid w:val="00387A37"/>
    <w:rPr>
      <w:rFonts w:ascii="Arial" w:eastAsia="Calibri" w:hAnsi="Arial" w:cs="Times New Roman"/>
      <w:sz w:val="20"/>
      <w:szCs w:val="20"/>
      <w:lang w:val="x-none" w:eastAsia="x-none"/>
    </w:rPr>
  </w:style>
  <w:style w:type="character" w:customStyle="1" w:styleId="affa">
    <w:name w:val="Основен текст_"/>
    <w:link w:val="17"/>
    <w:locked/>
    <w:rsid w:val="00387A37"/>
    <w:rPr>
      <w:rFonts w:ascii="Arial" w:hAnsi="Arial"/>
      <w:sz w:val="19"/>
      <w:shd w:val="clear" w:color="auto" w:fill="FFFFFF"/>
    </w:rPr>
  </w:style>
  <w:style w:type="paragraph" w:customStyle="1" w:styleId="17">
    <w:name w:val="Основен текст1"/>
    <w:basedOn w:val="a0"/>
    <w:link w:val="affa"/>
    <w:rsid w:val="00387A37"/>
    <w:pPr>
      <w:shd w:val="clear" w:color="auto" w:fill="FFFFFF"/>
      <w:spacing w:before="240" w:after="240" w:line="341" w:lineRule="exact"/>
      <w:ind w:hanging="580"/>
    </w:pPr>
    <w:rPr>
      <w:rFonts w:ascii="Arial" w:hAnsi="Arial"/>
      <w:sz w:val="19"/>
      <w:lang w:val="en-US"/>
    </w:rPr>
  </w:style>
  <w:style w:type="paragraph" w:customStyle="1" w:styleId="BoldTitle">
    <w:name w:val="Bold Title"/>
    <w:basedOn w:val="a0"/>
    <w:qFormat/>
    <w:rsid w:val="00387A37"/>
    <w:pPr>
      <w:tabs>
        <w:tab w:val="left" w:pos="1701"/>
      </w:tabs>
      <w:overflowPunct w:val="0"/>
      <w:autoSpaceDE w:val="0"/>
      <w:autoSpaceDN w:val="0"/>
      <w:adjustRightInd w:val="0"/>
      <w:spacing w:before="240"/>
      <w:ind w:firstLine="0"/>
      <w:textAlignment w:val="baseline"/>
    </w:pPr>
    <w:rPr>
      <w:rFonts w:ascii="Arial" w:eastAsia="PMingLiU" w:hAnsi="Arial" w:cs="Arial"/>
      <w:b/>
      <w:bCs/>
      <w:sz w:val="22"/>
      <w:szCs w:val="22"/>
      <w:lang w:eastAsia="ja-JP"/>
    </w:rPr>
  </w:style>
  <w:style w:type="numbering" w:customStyle="1" w:styleId="List1">
    <w:name w:val="List 1"/>
    <w:rsid w:val="00387A37"/>
    <w:pPr>
      <w:numPr>
        <w:numId w:val="16"/>
      </w:numPr>
    </w:pPr>
  </w:style>
  <w:style w:type="numbering" w:customStyle="1" w:styleId="List31">
    <w:name w:val="List 31"/>
    <w:rsid w:val="00387A37"/>
    <w:pPr>
      <w:numPr>
        <w:numId w:val="18"/>
      </w:numPr>
    </w:pPr>
  </w:style>
  <w:style w:type="numbering" w:customStyle="1" w:styleId="List21">
    <w:name w:val="List 21"/>
    <w:rsid w:val="00387A37"/>
    <w:pPr>
      <w:numPr>
        <w:numId w:val="17"/>
      </w:numPr>
    </w:pPr>
  </w:style>
  <w:style w:type="numbering" w:customStyle="1" w:styleId="List0">
    <w:name w:val="List 0"/>
    <w:rsid w:val="00387A37"/>
    <w:pPr>
      <w:numPr>
        <w:numId w:val="15"/>
      </w:numPr>
    </w:pPr>
  </w:style>
  <w:style w:type="table" w:customStyle="1" w:styleId="TableGrid2">
    <w:name w:val="Table Grid2"/>
    <w:basedOn w:val="a2"/>
    <w:next w:val="af1"/>
    <w:rsid w:val="00387A37"/>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2"/>
    <w:next w:val="af1"/>
    <w:rsid w:val="00387A37"/>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2"/>
    <w:next w:val="af1"/>
    <w:rsid w:val="00387A37"/>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a3"/>
    <w:uiPriority w:val="99"/>
    <w:semiHidden/>
    <w:unhideWhenUsed/>
    <w:rsid w:val="00387A37"/>
  </w:style>
  <w:style w:type="numbering" w:customStyle="1" w:styleId="NoList1111">
    <w:name w:val="No List1111"/>
    <w:next w:val="a3"/>
    <w:semiHidden/>
    <w:rsid w:val="00387A37"/>
  </w:style>
  <w:style w:type="table" w:customStyle="1" w:styleId="TableGrid5">
    <w:name w:val="Table Grid5"/>
    <w:basedOn w:val="a2"/>
    <w:next w:val="af1"/>
    <w:rsid w:val="00387A37"/>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rsid w:val="00387A37"/>
    <w:rPr>
      <w:rFonts w:ascii="Calibri" w:eastAsia="Times New Roman"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Shading1">
    <w:name w:val="Light Shading1"/>
    <w:basedOn w:val="a2"/>
    <w:next w:val="LightShading2"/>
    <w:uiPriority w:val="60"/>
    <w:rsid w:val="00387A37"/>
    <w:rPr>
      <w:rFonts w:ascii="Calibri" w:eastAsia="Batang" w:hAnsi="Calibri" w:cs="Times New Roman"/>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
    <w:name w:val="Light List - Accent 12"/>
    <w:basedOn w:val="a2"/>
    <w:next w:val="LightList-Accent13"/>
    <w:uiPriority w:val="61"/>
    <w:rsid w:val="00387A37"/>
    <w:rPr>
      <w:rFonts w:ascii="Arial" w:eastAsia="Batang" w:hAnsi="Arial" w:cs="Times New Roman"/>
      <w:sz w:val="20"/>
      <w:szCs w:val="22"/>
    </w:rPr>
    <w:tblPr>
      <w:tblStyleRowBandSize w:val="1"/>
      <w:tblStyleColBandSize w:val="1"/>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cPr>
      <w:shd w:val="clear" w:color="auto" w:fill="auto"/>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Symbol" w:hAnsi="Symbol"/>
        <w:b/>
        <w:bCs/>
      </w:rPr>
      <w:tblPr/>
      <w:tcPr>
        <w:shd w:val="clear" w:color="auto" w:fill="auto"/>
      </w:tc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a2"/>
    <w:next w:val="LightList2"/>
    <w:uiPriority w:val="61"/>
    <w:rsid w:val="00387A37"/>
    <w:rPr>
      <w:rFonts w:ascii="Calibri" w:eastAsia="Batang" w:hAnsi="Calibri"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21">
    <w:name w:val="Light List - Accent 21"/>
    <w:basedOn w:val="a2"/>
    <w:next w:val="-4"/>
    <w:uiPriority w:val="61"/>
    <w:rsid w:val="00387A37"/>
    <w:rPr>
      <w:rFonts w:ascii="Calibri" w:eastAsia="Batang" w:hAnsi="Calibri" w:cs="Times New Roman"/>
      <w:sz w:val="22"/>
      <w:szCs w:val="22"/>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Style11">
    <w:name w:val="Style11"/>
    <w:basedOn w:val="LightList-Accent13"/>
    <w:uiPriority w:val="99"/>
    <w:rsid w:val="00387A37"/>
    <w:rPr>
      <w:szCs w:val="22"/>
    </w:rPr>
    <w:tblPr/>
    <w:tcPr>
      <w:shd w:val="clear" w:color="auto" w:fill="auto"/>
    </w:tcPr>
    <w:tblStylePr w:type="firstRow">
      <w:pPr>
        <w:keepNext/>
        <w:wordWrap/>
        <w:spacing w:before="0" w:beforeAutospacing="0" w:after="0" w:afterAutospacing="0" w:line="240" w:lineRule="auto"/>
        <w:jc w:val="left"/>
      </w:pPr>
      <w:rPr>
        <w:rFonts w:ascii="Symbol" w:hAnsi="Symbol" w:cs="Times New Roman"/>
        <w:b/>
        <w:bCs/>
        <w:color w:val="FFFFFF"/>
        <w:sz w:val="20"/>
      </w:rPr>
      <w:tblPr/>
      <w:trPr>
        <w:cantSplit/>
        <w:tblHeader/>
      </w:trPr>
      <w:tcPr>
        <w:tcBorders>
          <w:top w:val="single" w:sz="4" w:space="0" w:color="4F81BD"/>
          <w:left w:val="single" w:sz="4" w:space="0" w:color="4F81BD"/>
          <w:bottom w:val="single" w:sz="4" w:space="0" w:color="4F81BD"/>
          <w:right w:val="single" w:sz="4" w:space="0" w:color="4F81BD"/>
          <w:insideH w:val="single" w:sz="4" w:space="0" w:color="FFFFFF"/>
          <w:insideV w:val="single" w:sz="4" w:space="0" w:color="FFFFFF"/>
        </w:tcBorders>
        <w:shd w:val="clear" w:color="auto" w:fill="4F81BD"/>
      </w:tcPr>
    </w:tblStylePr>
    <w:tblStylePr w:type="lastRow">
      <w:pPr>
        <w:spacing w:before="0" w:after="0" w:line="240" w:lineRule="auto"/>
      </w:pPr>
      <w:rPr>
        <w:rFonts w:cs="Times New Roman"/>
        <w:b w:val="0"/>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Symbol" w:hAnsi="Symbol" w:cs="Times New Roman"/>
        <w:b w:val="0"/>
        <w:bCs/>
      </w:rPr>
      <w:tblPr/>
      <w:tcPr>
        <w:shd w:val="clear" w:color="auto" w:fill="auto"/>
      </w:tcPr>
    </w:tblStylePr>
    <w:tblStylePr w:type="lastCol">
      <w:rPr>
        <w:rFonts w:cs="Times New Roman"/>
        <w:b w:val="0"/>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numbering" w:customStyle="1" w:styleId="List01">
    <w:name w:val="List 01"/>
    <w:rsid w:val="00387A37"/>
  </w:style>
  <w:style w:type="numbering" w:customStyle="1" w:styleId="List11">
    <w:name w:val="List 11"/>
    <w:rsid w:val="00387A37"/>
  </w:style>
  <w:style w:type="numbering" w:customStyle="1" w:styleId="List211">
    <w:name w:val="List 211"/>
    <w:basedOn w:val="a3"/>
    <w:rsid w:val="00387A37"/>
  </w:style>
  <w:style w:type="numbering" w:customStyle="1" w:styleId="List311">
    <w:name w:val="List 311"/>
    <w:basedOn w:val="a3"/>
    <w:rsid w:val="00387A37"/>
  </w:style>
  <w:style w:type="table" w:customStyle="1" w:styleId="TableGrid6">
    <w:name w:val="Table Grid6"/>
    <w:basedOn w:val="a2"/>
    <w:next w:val="af1"/>
    <w:rsid w:val="00387A37"/>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CharCharCharChar">
    <w:name w:val="Char Char Char Char Char Char Char Char Char Char Char Char Char Char Char Char Char Знак Знак Знак Знак Знак Знак"/>
    <w:basedOn w:val="a0"/>
    <w:rsid w:val="00387A37"/>
    <w:pPr>
      <w:tabs>
        <w:tab w:val="left" w:pos="709"/>
      </w:tabs>
      <w:spacing w:after="0"/>
      <w:ind w:firstLine="0"/>
      <w:jc w:val="left"/>
    </w:pPr>
    <w:rPr>
      <w:rFonts w:ascii="Tahoma" w:eastAsia="Times New Roman" w:hAnsi="Tahoma" w:cs="Times New Roman"/>
      <w:lang w:val="pl-PL" w:eastAsia="pl-PL"/>
    </w:rPr>
  </w:style>
  <w:style w:type="character" w:customStyle="1" w:styleId="Heading2Char1">
    <w:name w:val="Heading 2 Char1"/>
    <w:locked/>
    <w:rsid w:val="00387A37"/>
    <w:rPr>
      <w:rFonts w:ascii="Arial" w:hAnsi="Arial"/>
      <w:b/>
      <w:i/>
      <w:sz w:val="24"/>
      <w:lang w:val="en-GB" w:eastAsia="en-US" w:bidi="ar-SA"/>
    </w:rPr>
  </w:style>
  <w:style w:type="paragraph" w:customStyle="1" w:styleId="CharCharCharCharCharCharCharCharCharCharCharCharCharCharChar">
    <w:name w:val="Char Char Char Char Char 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table" w:customStyle="1" w:styleId="TableGrid7">
    <w:name w:val="Table Grid7"/>
    <w:basedOn w:val="a2"/>
    <w:next w:val="af1"/>
    <w:rsid w:val="00387A3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Знак Char Char Знак Char Char Знак"/>
    <w:basedOn w:val="a0"/>
    <w:rsid w:val="00387A37"/>
    <w:pPr>
      <w:spacing w:after="160" w:line="240" w:lineRule="exact"/>
      <w:ind w:firstLine="0"/>
      <w:jc w:val="left"/>
    </w:pPr>
    <w:rPr>
      <w:rFonts w:ascii="Tahoma" w:eastAsia="Times New Roman" w:hAnsi="Tahoma" w:cs="Times New Roman"/>
      <w:sz w:val="20"/>
      <w:szCs w:val="20"/>
      <w:lang w:val="en-US"/>
    </w:rPr>
  </w:style>
  <w:style w:type="paragraph" w:customStyle="1" w:styleId="CharCharCharCharCharCharCharCharCharCharCharChar">
    <w:name w:val="Char Char 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Application1">
    <w:name w:val="Application1"/>
    <w:basedOn w:val="10"/>
    <w:next w:val="Application2"/>
    <w:rsid w:val="00387A37"/>
    <w:pPr>
      <w:pageBreakBefore/>
      <w:widowControl w:val="0"/>
      <w:tabs>
        <w:tab w:val="num" w:pos="720"/>
      </w:tabs>
      <w:spacing w:after="480"/>
      <w:ind w:left="360" w:hanging="360"/>
      <w:jc w:val="left"/>
    </w:pPr>
    <w:rPr>
      <w:rFonts w:ascii="Arial" w:hAnsi="Arial"/>
      <w:caps/>
      <w:kern w:val="28"/>
      <w:sz w:val="28"/>
      <w:szCs w:val="24"/>
      <w:u w:val="none"/>
    </w:rPr>
  </w:style>
  <w:style w:type="paragraph" w:customStyle="1" w:styleId="Application2">
    <w:name w:val="Application2"/>
    <w:basedOn w:val="a0"/>
    <w:autoRedefine/>
    <w:rsid w:val="00387A37"/>
    <w:pPr>
      <w:widowControl w:val="0"/>
      <w:suppressAutoHyphens/>
      <w:spacing w:before="120"/>
      <w:ind w:firstLine="0"/>
      <w:jc w:val="left"/>
    </w:pPr>
    <w:rPr>
      <w:rFonts w:ascii="Arial" w:eastAsia="Times New Roman" w:hAnsi="Arial" w:cs="Arial"/>
      <w:spacing w:val="-2"/>
      <w:sz w:val="22"/>
      <w:szCs w:val="22"/>
      <w:lang w:eastAsia="bg-BG"/>
    </w:rPr>
  </w:style>
  <w:style w:type="paragraph" w:customStyle="1" w:styleId="Application3">
    <w:name w:val="Application3"/>
    <w:basedOn w:val="a0"/>
    <w:autoRedefine/>
    <w:rsid w:val="00387A37"/>
    <w:pPr>
      <w:tabs>
        <w:tab w:val="left" w:pos="426"/>
      </w:tabs>
      <w:spacing w:before="100" w:beforeAutospacing="1" w:after="0" w:line="276" w:lineRule="auto"/>
      <w:ind w:left="360" w:firstLine="0"/>
    </w:pPr>
    <w:rPr>
      <w:rFonts w:ascii="Cambria" w:eastAsia="Times New Roman" w:hAnsi="Cambria" w:cs="Times New Roman"/>
      <w:b/>
      <w:i/>
      <w:spacing w:val="-2"/>
      <w:lang w:eastAsia="bg-BG"/>
    </w:rPr>
  </w:style>
  <w:style w:type="paragraph" w:customStyle="1" w:styleId="Text1">
    <w:name w:val="Text 1"/>
    <w:rsid w:val="00387A37"/>
    <w:pPr>
      <w:widowControl w:val="0"/>
      <w:tabs>
        <w:tab w:val="left" w:pos="-720"/>
      </w:tabs>
      <w:suppressAutoHyphens/>
      <w:jc w:val="both"/>
    </w:pPr>
    <w:rPr>
      <w:rFonts w:ascii="Courier New" w:eastAsia="Times New Roman" w:hAnsi="Courier New" w:cs="Times New Roman"/>
      <w:spacing w:val="-3"/>
      <w:szCs w:val="20"/>
      <w:lang w:val="en-GB"/>
    </w:rPr>
  </w:style>
  <w:style w:type="character" w:styleId="affb">
    <w:name w:val="line number"/>
    <w:rsid w:val="00387A37"/>
    <w:rPr>
      <w:rFonts w:cs="Times New Roman"/>
    </w:rPr>
  </w:style>
  <w:style w:type="paragraph" w:customStyle="1" w:styleId="SubTitle1">
    <w:name w:val="SubTitle 1"/>
    <w:basedOn w:val="a0"/>
    <w:next w:val="a0"/>
    <w:rsid w:val="00387A37"/>
    <w:pPr>
      <w:spacing w:after="240"/>
      <w:ind w:firstLine="0"/>
      <w:jc w:val="center"/>
    </w:pPr>
    <w:rPr>
      <w:rFonts w:eastAsia="Times New Roman" w:cs="Times New Roman"/>
      <w:b/>
      <w:sz w:val="40"/>
      <w:lang w:eastAsia="bg-BG"/>
    </w:rPr>
  </w:style>
  <w:style w:type="paragraph" w:customStyle="1" w:styleId="Application4">
    <w:name w:val="Application4"/>
    <w:basedOn w:val="Application3"/>
    <w:autoRedefine/>
    <w:rsid w:val="00387A37"/>
    <w:pPr>
      <w:tabs>
        <w:tab w:val="num" w:pos="900"/>
      </w:tabs>
      <w:ind w:left="900" w:hanging="360"/>
    </w:pPr>
  </w:style>
  <w:style w:type="paragraph" w:customStyle="1" w:styleId="Application5">
    <w:name w:val="Application5"/>
    <w:basedOn w:val="Application2"/>
    <w:autoRedefine/>
    <w:rsid w:val="00387A37"/>
    <w:pPr>
      <w:ind w:left="567" w:hanging="567"/>
    </w:pPr>
    <w:rPr>
      <w:b/>
      <w:sz w:val="24"/>
    </w:rPr>
  </w:style>
  <w:style w:type="paragraph" w:customStyle="1" w:styleId="CharCharCharCharCharCharChar1CharCharCharCharCharCharCharChar1CharCharCharCharCharCharCharCharCharCharCharCharCharCharChar">
    <w:name w:val="Char Char Char Char Char Char Char1 Char Char Char Char Char Char Char Char1 Char Char Char Char Char 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1CharCharCharCharCharCharCharChar1CharCharCharCharCharCharChar">
    <w:name w:val="Char Char Char Char Char Char Char1 Char Char Char Char Char Char Char Char1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styleId="affc">
    <w:name w:val="Document Map"/>
    <w:basedOn w:val="a0"/>
    <w:link w:val="affd"/>
    <w:rsid w:val="00387A37"/>
    <w:pPr>
      <w:shd w:val="clear" w:color="auto" w:fill="000080"/>
      <w:spacing w:after="0"/>
      <w:ind w:firstLine="0"/>
      <w:jc w:val="left"/>
    </w:pPr>
    <w:rPr>
      <w:rFonts w:ascii="Tahoma" w:eastAsia="Times New Roman" w:hAnsi="Tahoma" w:cs="Times New Roman"/>
      <w:sz w:val="20"/>
      <w:lang w:val="x-none" w:eastAsia="x-none"/>
    </w:rPr>
  </w:style>
  <w:style w:type="character" w:customStyle="1" w:styleId="affd">
    <w:name w:val="План на документа Знак"/>
    <w:basedOn w:val="a1"/>
    <w:link w:val="affc"/>
    <w:rsid w:val="00387A37"/>
    <w:rPr>
      <w:rFonts w:ascii="Tahoma" w:eastAsia="Times New Roman" w:hAnsi="Tahoma" w:cs="Times New Roman"/>
      <w:sz w:val="20"/>
      <w:shd w:val="clear" w:color="auto" w:fill="000080"/>
      <w:lang w:val="x-none" w:eastAsia="x-none"/>
    </w:rPr>
  </w:style>
  <w:style w:type="paragraph" w:customStyle="1" w:styleId="CharCharCharCharCharCharChar">
    <w:name w:val="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1CharCharCharChar">
    <w:name w:val="Char Char Char1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1CharCharCharCharCharCharCharCharCharCharCharChar">
    <w:name w:val="Char Char Char Char Char Char Char1 Char Char 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3">
    <w:name w:val="Char Char Char Char Char Char Char3"/>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27">
    <w:name w:val="Нормален (уеб)2"/>
    <w:basedOn w:val="a0"/>
    <w:rsid w:val="00387A37"/>
    <w:pPr>
      <w:spacing w:before="100" w:beforeAutospacing="1" w:after="100" w:afterAutospacing="1"/>
      <w:ind w:firstLine="0"/>
      <w:jc w:val="left"/>
    </w:pPr>
    <w:rPr>
      <w:rFonts w:eastAsia="Times New Roman" w:cs="Times New Roman"/>
      <w:lang w:eastAsia="bg-BG"/>
    </w:rPr>
  </w:style>
  <w:style w:type="character" w:customStyle="1" w:styleId="spelle">
    <w:name w:val="spelle"/>
    <w:rsid w:val="00387A37"/>
    <w:rPr>
      <w:rFonts w:cs="Times New Roman"/>
    </w:rPr>
  </w:style>
  <w:style w:type="character" w:customStyle="1" w:styleId="grame">
    <w:name w:val="grame"/>
    <w:rsid w:val="00387A37"/>
    <w:rPr>
      <w:rFonts w:cs="Times New Roman"/>
    </w:rPr>
  </w:style>
  <w:style w:type="paragraph" w:customStyle="1" w:styleId="Annexetitle">
    <w:name w:val="Annexe_title"/>
    <w:basedOn w:val="10"/>
    <w:next w:val="a0"/>
    <w:autoRedefine/>
    <w:rsid w:val="00387A37"/>
    <w:pPr>
      <w:keepNext w:val="0"/>
      <w:pageBreakBefore/>
      <w:tabs>
        <w:tab w:val="left" w:pos="1701"/>
        <w:tab w:val="left" w:pos="2552"/>
      </w:tabs>
      <w:spacing w:before="240" w:after="240"/>
      <w:outlineLvl w:val="9"/>
    </w:pPr>
    <w:rPr>
      <w:caps/>
      <w:sz w:val="28"/>
      <w:szCs w:val="28"/>
      <w:u w:val="none"/>
      <w:lang w:val="en-US"/>
    </w:rPr>
  </w:style>
  <w:style w:type="paragraph" w:customStyle="1" w:styleId="CharCharCharCharCharCharChar1CharCharCharCharCharCharCharCharCharCharCharCharCharCharCharCharCharCharCharCharCharCharCharCharCharCharCharCharCharCharCharChar">
    <w:name w:val="Char Char Char Char Char Char Char1 Char Char Char Char Char Char Char Char Char Char Char Char Char Char Char Char Char Char Char Char Char Char Char Char Char Char Char Char Char Char Char Char"/>
    <w:basedOn w:val="a0"/>
    <w:rsid w:val="00387A37"/>
    <w:pPr>
      <w:tabs>
        <w:tab w:val="left" w:pos="709"/>
      </w:tabs>
      <w:spacing w:after="0" w:line="360" w:lineRule="auto"/>
      <w:ind w:firstLine="0"/>
      <w:jc w:val="left"/>
    </w:pPr>
    <w:rPr>
      <w:rFonts w:ascii="Tahoma" w:eastAsia="Times New Roman" w:hAnsi="Tahoma" w:cs="Times New Roman"/>
      <w:lang w:val="pl-PL" w:eastAsia="pl-PL"/>
    </w:rPr>
  </w:style>
  <w:style w:type="paragraph" w:customStyle="1" w:styleId="Text2">
    <w:name w:val="Text 2"/>
    <w:basedOn w:val="a0"/>
    <w:rsid w:val="00387A37"/>
    <w:pPr>
      <w:tabs>
        <w:tab w:val="left" w:pos="2161"/>
      </w:tabs>
      <w:spacing w:after="240"/>
      <w:ind w:left="1202" w:firstLine="0"/>
    </w:pPr>
    <w:rPr>
      <w:rFonts w:eastAsia="Times New Roman" w:cs="Times New Roman"/>
      <w:lang w:eastAsia="en-GB"/>
    </w:rPr>
  </w:style>
  <w:style w:type="paragraph" w:customStyle="1" w:styleId="Normalenglish">
    <w:name w:val="Normalenglish"/>
    <w:basedOn w:val="a0"/>
    <w:autoRedefine/>
    <w:rsid w:val="00387A37"/>
    <w:pPr>
      <w:tabs>
        <w:tab w:val="left" w:pos="1455"/>
      </w:tabs>
      <w:spacing w:after="0"/>
      <w:ind w:firstLine="0"/>
      <w:jc w:val="left"/>
    </w:pPr>
    <w:rPr>
      <w:rFonts w:ascii="Arial" w:eastAsia="Times New Roman" w:hAnsi="Arial" w:cs="Arial"/>
      <w:sz w:val="22"/>
      <w:szCs w:val="22"/>
      <w:lang w:eastAsia="pl-PL"/>
    </w:rPr>
  </w:style>
  <w:style w:type="character" w:customStyle="1" w:styleId="Keyboard">
    <w:name w:val="Keyboard"/>
    <w:rsid w:val="00387A37"/>
    <w:rPr>
      <w:rFonts w:ascii="Courier New" w:hAnsi="Courier New"/>
      <w:b/>
      <w:sz w:val="20"/>
    </w:rPr>
  </w:style>
  <w:style w:type="paragraph" w:customStyle="1" w:styleId="Preformatted">
    <w:name w:val="Preformatted"/>
    <w:basedOn w:val="a0"/>
    <w:rsid w:val="00387A37"/>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ind w:firstLine="0"/>
      <w:jc w:val="left"/>
    </w:pPr>
    <w:rPr>
      <w:rFonts w:ascii="Courier New" w:eastAsia="Times New Roman" w:hAnsi="Courier New" w:cs="Courier New"/>
      <w:sz w:val="20"/>
      <w:lang w:val="fr-FR" w:eastAsia="bg-BG"/>
    </w:rPr>
  </w:style>
  <w:style w:type="paragraph" w:customStyle="1" w:styleId="CharCharChar1CharCharChar">
    <w:name w:val="Char Char Char1 Char Char Char"/>
    <w:basedOn w:val="a0"/>
    <w:rsid w:val="00387A37"/>
    <w:pPr>
      <w:tabs>
        <w:tab w:val="left" w:pos="709"/>
      </w:tabs>
      <w:spacing w:after="0" w:line="360" w:lineRule="auto"/>
      <w:ind w:firstLine="0"/>
      <w:jc w:val="left"/>
    </w:pPr>
    <w:rPr>
      <w:rFonts w:ascii="Tahoma" w:eastAsia="Times New Roman" w:hAnsi="Tahoma" w:cs="Times New Roman"/>
      <w:lang w:val="pl-PL" w:eastAsia="pl-PL"/>
    </w:rPr>
  </w:style>
  <w:style w:type="paragraph" w:customStyle="1" w:styleId="CharCharCharCharCharCharChar1CharCharCharCharCharCharCharCharChar">
    <w:name w:val="Char Char Char Char Char Char Char1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1">
    <w:name w:val="Char Char Char Char Char Char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1CharCharCharCharCharCharCharChar">
    <w:name w:val="Char Char Char Char Char Char Char1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1CharCharCharCharCharCharCharCharChar">
    <w:name w:val="Char1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1CharCharCharCharCharCharCharChar">
    <w:name w:val="Char1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1CharCharCharCharCharCharCharChar1CharCharCharCharCharChar">
    <w:name w:val="Char1 Char Char Char Char Char Char Char Char1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1CharCharCharCharCharChar2">
    <w:name w:val="Char Char Char1 Char Char Char Char Char Char2"/>
    <w:basedOn w:val="a0"/>
    <w:rsid w:val="00387A37"/>
    <w:pPr>
      <w:tabs>
        <w:tab w:val="left" w:pos="709"/>
      </w:tabs>
      <w:spacing w:after="0" w:line="360" w:lineRule="auto"/>
      <w:ind w:firstLine="0"/>
      <w:jc w:val="left"/>
    </w:pPr>
    <w:rPr>
      <w:rFonts w:ascii="Tahoma" w:eastAsia="Times New Roman" w:hAnsi="Tahoma" w:cs="Times New Roman"/>
      <w:lang w:val="pl-PL" w:eastAsia="pl-PL"/>
    </w:rPr>
  </w:style>
  <w:style w:type="paragraph" w:customStyle="1" w:styleId="HTML2">
    <w:name w:val="HTML стандартен2"/>
    <w:basedOn w:val="a0"/>
    <w:rsid w:val="00387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jc w:val="left"/>
    </w:pPr>
    <w:rPr>
      <w:rFonts w:ascii="Courier New" w:eastAsia="Times New Roman" w:hAnsi="Courier New" w:cs="Courier New"/>
      <w:lang w:eastAsia="bg-BG"/>
    </w:rPr>
  </w:style>
  <w:style w:type="character" w:customStyle="1" w:styleId="affe">
    <w:name w:val="Текст под линия Знак"/>
    <w:aliases w:val="Podrozdział Знак,stile 1 Знак,Footnote Знак,Footnote1 Знак,Footnote2 Знак,Footnote3 Знак,Footnote4 Знак,Footnote5 Знак,Footnote6 Знак,Footnote7 Знак,Footnote8 Знак,Footnote9 Знак,Footnote10 Знак,Footnote11 Знак,Footnote21 Знак"/>
    <w:rsid w:val="00387A37"/>
    <w:rPr>
      <w:rFonts w:cs="Times New Roman"/>
      <w:snapToGrid w:val="0"/>
      <w:spacing w:val="-2"/>
      <w:lang w:val="en-GB" w:eastAsia="en-US" w:bidi="ar-SA"/>
    </w:rPr>
  </w:style>
  <w:style w:type="paragraph" w:customStyle="1" w:styleId="afff">
    <w:name w:val="Знак"/>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ListParagraph2">
    <w:name w:val="List Paragraph2"/>
    <w:basedOn w:val="a0"/>
    <w:qFormat/>
    <w:rsid w:val="00387A37"/>
    <w:pPr>
      <w:spacing w:after="0"/>
      <w:ind w:left="708" w:firstLine="0"/>
      <w:jc w:val="left"/>
    </w:pPr>
    <w:rPr>
      <w:rFonts w:eastAsia="Times New Roman" w:cs="Times New Roman"/>
      <w:lang w:eastAsia="bg-BG"/>
    </w:rPr>
  </w:style>
  <w:style w:type="paragraph" w:customStyle="1" w:styleId="CharCharChar1">
    <w:name w:val="Char Char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1CharCharCharCharCharCharCharCharCharCharCharCharCharChar1CharChar">
    <w:name w:val="Char Char Char Char Char Char Char1 Char Char Char Char Char Char Char Char Char Char Char Char Char Char1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4">
    <w:name w:val="Char4"/>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
    <w:name w:val="Char Char Знак Знак"/>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0">
    <w:name w:val="Знак Знак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1CharCharCharCharCharCharCharChar1CharCharCharCharCharCharCharCharCharCharCharCharCharCharCharCharCharChar">
    <w:name w:val="Char Char Char Char Char Char Char1 Char Char Char Char Char Char Char Char1 Char Char Char Char Char Char Char Char 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character" w:customStyle="1" w:styleId="28">
    <w:name w:val="Основен текст 2 Знак"/>
    <w:rsid w:val="00387A37"/>
    <w:rPr>
      <w:rFonts w:cs="Times New Roman"/>
      <w:snapToGrid w:val="0"/>
      <w:sz w:val="24"/>
      <w:lang w:val="en-GB" w:eastAsia="en-US"/>
    </w:rPr>
  </w:style>
  <w:style w:type="character" w:customStyle="1" w:styleId="afff0">
    <w:name w:val="Горен колонтитул Знак"/>
    <w:rsid w:val="00387A37"/>
    <w:rPr>
      <w:rFonts w:ascii="Courier New" w:hAnsi="Courier New" w:cs="Times New Roman"/>
      <w:snapToGrid w:val="0"/>
      <w:sz w:val="24"/>
      <w:lang w:val="en-GB" w:eastAsia="en-US"/>
    </w:rPr>
  </w:style>
  <w:style w:type="character" w:customStyle="1" w:styleId="29">
    <w:name w:val="Основен текст с отстъп 2 Знак"/>
    <w:rsid w:val="00387A37"/>
    <w:rPr>
      <w:rFonts w:cs="Times New Roman"/>
    </w:rPr>
  </w:style>
  <w:style w:type="character" w:customStyle="1" w:styleId="36">
    <w:name w:val="Основен текст с отстъп 3 Знак"/>
    <w:rsid w:val="00387A37"/>
    <w:rPr>
      <w:rFonts w:cs="Times New Roman"/>
      <w:sz w:val="16"/>
      <w:szCs w:val="16"/>
    </w:rPr>
  </w:style>
  <w:style w:type="character" w:customStyle="1" w:styleId="afff1">
    <w:name w:val="Обикновен текст Знак"/>
    <w:rsid w:val="00387A37"/>
    <w:rPr>
      <w:rFonts w:ascii="Courier New" w:hAnsi="Courier New" w:cs="Times New Roman"/>
      <w:lang w:val="en-US" w:eastAsia="en-US"/>
    </w:rPr>
  </w:style>
  <w:style w:type="paragraph" w:customStyle="1" w:styleId="titre4">
    <w:name w:val="titre4"/>
    <w:basedOn w:val="a0"/>
    <w:rsid w:val="00387A37"/>
    <w:pPr>
      <w:numPr>
        <w:numId w:val="2"/>
      </w:numPr>
      <w:tabs>
        <w:tab w:val="decimal" w:pos="357"/>
      </w:tabs>
      <w:snapToGrid w:val="0"/>
      <w:spacing w:after="0"/>
      <w:ind w:left="357" w:hanging="357"/>
      <w:jc w:val="left"/>
    </w:pPr>
    <w:rPr>
      <w:rFonts w:ascii="Arial" w:eastAsia="Times New Roman" w:hAnsi="Arial" w:cs="Times New Roman"/>
      <w:b/>
      <w:lang w:eastAsia="bg-BG"/>
    </w:rPr>
  </w:style>
  <w:style w:type="paragraph" w:customStyle="1" w:styleId="CharCharCharCharCharCharChar1CharCharCharCharCharCharCharChar1CharCharCharCharCharCharCharCharCharCharCharCharCharCharChar1">
    <w:name w:val="Char Char Char Char Char Char Char1 Char Char Char Char Char Char Char Char1 Char Char Char Char Char Char Char Char Char Char Char Char Char Char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1CharCharCharCharCharCharCharChar1CharCharCharCharCharCharChar1">
    <w:name w:val="Char Char Char Char Char Char Char1 Char Char Char Char Char Char Char Char1 Char Char Char Char Char Char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1CharCharCharChar1">
    <w:name w:val="Char Char Char1 Char Char Char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1CharCharCharCharCharCharCharCharCharCharCharChar1">
    <w:name w:val="Char Char Char Char Char Char Char1 Char Char Char Char Char Char Char Char Char Char Char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2">
    <w:name w:val="Char Char Char Char Char Char Char2"/>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1CharCharCharCharCharCharCharCharCharCharCharCharCharCharCharCharCharCharCharCharCharCharCharCharCharCharCharCharCharCharCharChar1">
    <w:name w:val="Char Char Char Char Char Char Char1 Char Char Char Char Char Char Char Char Char Char Char Char Char Char Char Char Char Char Char Char Char Char Char Char Char Char Char Char Char Char Char Char1"/>
    <w:basedOn w:val="a0"/>
    <w:rsid w:val="00387A37"/>
    <w:pPr>
      <w:tabs>
        <w:tab w:val="left" w:pos="709"/>
      </w:tabs>
      <w:spacing w:after="0" w:line="360" w:lineRule="auto"/>
      <w:ind w:firstLine="0"/>
      <w:jc w:val="left"/>
    </w:pPr>
    <w:rPr>
      <w:rFonts w:ascii="Tahoma" w:eastAsia="Times New Roman" w:hAnsi="Tahoma" w:cs="Times New Roman"/>
      <w:lang w:val="pl-PL" w:eastAsia="pl-PL"/>
    </w:rPr>
  </w:style>
  <w:style w:type="paragraph" w:customStyle="1" w:styleId="CharCharChar1CharCharChar1">
    <w:name w:val="Char Char Char1 Char Char Char1"/>
    <w:basedOn w:val="a0"/>
    <w:rsid w:val="00387A37"/>
    <w:pPr>
      <w:tabs>
        <w:tab w:val="left" w:pos="709"/>
      </w:tabs>
      <w:spacing w:after="0" w:line="360" w:lineRule="auto"/>
      <w:ind w:firstLine="0"/>
      <w:jc w:val="left"/>
    </w:pPr>
    <w:rPr>
      <w:rFonts w:ascii="Tahoma" w:eastAsia="Times New Roman" w:hAnsi="Tahoma" w:cs="Times New Roman"/>
      <w:lang w:val="pl-PL" w:eastAsia="pl-PL"/>
    </w:rPr>
  </w:style>
  <w:style w:type="paragraph" w:customStyle="1" w:styleId="CharCharCharChar1">
    <w:name w:val="Char Char Char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1CharCharCharCharCharCharCharChar1">
    <w:name w:val="Char Char Char Char Char Char Char1 Char Char Char Char Char Char Char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1CharCharCharCharCharCharCharCharChar1">
    <w:name w:val="Char1 Char Char Char Char Char Char Char Char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1CharCharCharCharCharCharCharChar1">
    <w:name w:val="Char1 Char Char Char Char Char Char Char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1CharCharCharCharCharCharCharChar1CharCharCharCharCharChar1">
    <w:name w:val="Char1 Char Char Char Char Char Char Char Char1 Char Char Char Char Char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1CharCharCharCharCharChar21">
    <w:name w:val="Char Char Char1 Char Char Char Char Char Char21"/>
    <w:basedOn w:val="a0"/>
    <w:rsid w:val="00387A37"/>
    <w:pPr>
      <w:tabs>
        <w:tab w:val="left" w:pos="709"/>
      </w:tabs>
      <w:spacing w:after="0" w:line="360" w:lineRule="auto"/>
      <w:ind w:firstLine="0"/>
      <w:jc w:val="left"/>
    </w:pPr>
    <w:rPr>
      <w:rFonts w:ascii="Tahoma" w:eastAsia="Times New Roman" w:hAnsi="Tahoma" w:cs="Times New Roman"/>
      <w:lang w:val="pl-PL" w:eastAsia="pl-PL"/>
    </w:rPr>
  </w:style>
  <w:style w:type="paragraph" w:customStyle="1" w:styleId="Char21">
    <w:name w:val="Char2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18">
    <w:name w:val="Знак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11">
    <w:name w:val="Char Char Char1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1CharCharCharCharCharCharCharCharCharCharCharCharCharChar1CharChar1">
    <w:name w:val="Char Char Char Char Char Char Char1 Char Char Char Char Char Char Char Char Char Char Char Char Char Char1 Char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3">
    <w:name w:val="Char3"/>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1">
    <w:name w:val="Char Char Знак Знак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10">
    <w:name w:val="Знак Знак Char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1CharCharCharCharCharCharCharChar1CharCharCharCharCharCharCharCharCharCharCharCharCharCharCharCharCharChar1">
    <w:name w:val="Char Char Char Char Char Char Char1 Char Char Char Char Char Char Char Char1 Char Char Char Char Char Char Char Char Char Char Char Char Char Char Char Char Char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CharCharCharCharChar1">
    <w:name w:val="Char Char Char Char Char Char Char Char Char Char Char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afff2">
    <w:name w:val="Знак Знак Знак"/>
    <w:basedOn w:val="a0"/>
    <w:rsid w:val="00387A37"/>
    <w:pPr>
      <w:tabs>
        <w:tab w:val="left" w:pos="709"/>
      </w:tabs>
      <w:spacing w:after="0"/>
      <w:ind w:firstLine="0"/>
      <w:jc w:val="left"/>
    </w:pPr>
    <w:rPr>
      <w:rFonts w:ascii="Tahoma" w:eastAsia="Times New Roman" w:hAnsi="Tahoma" w:cs="Times New Roman"/>
      <w:lang w:val="pl-PL" w:eastAsia="pl-PL"/>
    </w:rPr>
  </w:style>
  <w:style w:type="character" w:customStyle="1" w:styleId="CharChar6">
    <w:name w:val="Char Char6"/>
    <w:rsid w:val="00387A37"/>
    <w:rPr>
      <w:sz w:val="16"/>
      <w:szCs w:val="16"/>
      <w:lang w:val="en-AU"/>
    </w:rPr>
  </w:style>
  <w:style w:type="character" w:customStyle="1" w:styleId="FontStyle50">
    <w:name w:val="Font Style50"/>
    <w:rsid w:val="00387A37"/>
    <w:rPr>
      <w:rFonts w:ascii="Times New Roman" w:hAnsi="Times New Roman" w:cs="Times New Roman"/>
      <w:sz w:val="22"/>
      <w:szCs w:val="22"/>
    </w:rPr>
  </w:style>
  <w:style w:type="character" w:customStyle="1" w:styleId="CharChar13">
    <w:name w:val="Char Char13"/>
    <w:rsid w:val="00387A37"/>
    <w:rPr>
      <w:rFonts w:ascii="Tahoma" w:hAnsi="Tahoma"/>
      <w:b/>
      <w:spacing w:val="20"/>
      <w:sz w:val="22"/>
    </w:rPr>
  </w:style>
  <w:style w:type="paragraph" w:styleId="HTML">
    <w:name w:val="HTML Preformatted"/>
    <w:basedOn w:val="a0"/>
    <w:link w:val="HTML0"/>
    <w:rsid w:val="00387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jc w:val="left"/>
    </w:pPr>
    <w:rPr>
      <w:rFonts w:ascii="Courier New" w:eastAsia="Times New Roman" w:hAnsi="Courier New" w:cs="Times New Roman"/>
      <w:sz w:val="20"/>
      <w:lang w:val="x-none" w:eastAsia="x-none"/>
    </w:rPr>
  </w:style>
  <w:style w:type="character" w:customStyle="1" w:styleId="HTML0">
    <w:name w:val="HTML стандартен Знак"/>
    <w:basedOn w:val="a1"/>
    <w:link w:val="HTML"/>
    <w:rsid w:val="00387A37"/>
    <w:rPr>
      <w:rFonts w:ascii="Courier New" w:eastAsia="Times New Roman" w:hAnsi="Courier New" w:cs="Times New Roman"/>
      <w:sz w:val="20"/>
      <w:lang w:val="x-none" w:eastAsia="x-none"/>
    </w:rPr>
  </w:style>
  <w:style w:type="paragraph" w:customStyle="1" w:styleId="2CharCharCharChar">
    <w:name w:val="2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1CharCharChar1CharCharCharCharCharCharCharChar">
    <w:name w:val="Char1 Char Char Char1 Char Char Char Char Char Char Char Char Знак Знак Знак Знак"/>
    <w:basedOn w:val="a0"/>
    <w:rsid w:val="00387A37"/>
    <w:pPr>
      <w:tabs>
        <w:tab w:val="left" w:pos="709"/>
      </w:tabs>
      <w:spacing w:after="0"/>
      <w:ind w:firstLine="0"/>
      <w:jc w:val="left"/>
    </w:pPr>
    <w:rPr>
      <w:rFonts w:ascii="Tahoma" w:eastAsia="Times New Roman" w:hAnsi="Tahoma" w:cs="Times New Roman"/>
      <w:lang w:val="pl-PL" w:eastAsia="pl-PL"/>
    </w:rPr>
  </w:style>
  <w:style w:type="character" w:customStyle="1" w:styleId="CharChar8">
    <w:name w:val="Char Char8"/>
    <w:rsid w:val="00387A37"/>
    <w:rPr>
      <w:rFonts w:ascii="Tahoma" w:hAnsi="Tahoma"/>
      <w:spacing w:val="20"/>
      <w:sz w:val="22"/>
    </w:rPr>
  </w:style>
  <w:style w:type="character" w:customStyle="1" w:styleId="CharChar7">
    <w:name w:val="Char Char7"/>
    <w:rsid w:val="00387A37"/>
    <w:rPr>
      <w:lang w:val="en-AU"/>
    </w:rPr>
  </w:style>
  <w:style w:type="character" w:customStyle="1" w:styleId="small1">
    <w:name w:val="small1"/>
    <w:rsid w:val="00387A37"/>
    <w:rPr>
      <w:rFonts w:ascii="Verdana" w:hAnsi="Verdana" w:hint="default"/>
      <w:sz w:val="17"/>
      <w:szCs w:val="17"/>
    </w:rPr>
  </w:style>
  <w:style w:type="paragraph" w:customStyle="1" w:styleId="Title3">
    <w:name w:val="Title 3"/>
    <w:basedOn w:val="30"/>
    <w:rsid w:val="00387A37"/>
    <w:pPr>
      <w:keepLines w:val="0"/>
      <w:numPr>
        <w:numId w:val="3"/>
      </w:numPr>
      <w:spacing w:before="240"/>
      <w:jc w:val="both"/>
    </w:pPr>
    <w:rPr>
      <w:rFonts w:ascii="Times New Roman" w:eastAsia="Times New Roman" w:hAnsi="Times New Roman"/>
      <w:bCs w:val="0"/>
      <w:color w:val="auto"/>
      <w:sz w:val="28"/>
    </w:rPr>
  </w:style>
  <w:style w:type="paragraph" w:customStyle="1" w:styleId="Afff3">
    <w:name w:val="A"/>
    <w:basedOn w:val="a0"/>
    <w:rsid w:val="00387A37"/>
    <w:pPr>
      <w:numPr>
        <w:ilvl w:val="12"/>
      </w:numPr>
      <w:ind w:left="567" w:firstLine="709"/>
    </w:pPr>
    <w:rPr>
      <w:rFonts w:ascii="Arial" w:eastAsia="Times New Roman" w:hAnsi="Arial" w:cs="Times New Roman"/>
      <w:sz w:val="22"/>
      <w:lang w:eastAsia="bg-BG"/>
    </w:rPr>
  </w:style>
  <w:style w:type="paragraph" w:customStyle="1" w:styleId="oddl-nadpis">
    <w:name w:val="oddíl-nadpis"/>
    <w:basedOn w:val="a0"/>
    <w:rsid w:val="00387A37"/>
    <w:pPr>
      <w:keepNext/>
      <w:widowControl w:val="0"/>
      <w:tabs>
        <w:tab w:val="left" w:pos="567"/>
      </w:tabs>
      <w:spacing w:before="240" w:after="0" w:line="240" w:lineRule="exact"/>
      <w:ind w:firstLine="0"/>
      <w:jc w:val="left"/>
    </w:pPr>
    <w:rPr>
      <w:rFonts w:ascii="Arial" w:eastAsia="Times New Roman" w:hAnsi="Arial" w:cs="Times New Roman"/>
      <w:b/>
      <w:lang w:val="cs-CZ" w:eastAsia="bg-BG"/>
    </w:rPr>
  </w:style>
  <w:style w:type="character" w:customStyle="1" w:styleId="CharChar3">
    <w:name w:val="Char Char3"/>
    <w:rsid w:val="00387A37"/>
    <w:rPr>
      <w:rFonts w:ascii="Courier New" w:hAnsi="Courier New"/>
      <w:lang w:val="en-US" w:eastAsia="en-US"/>
    </w:rPr>
  </w:style>
  <w:style w:type="paragraph" w:customStyle="1" w:styleId="2CharCharCharCharCharCharChar">
    <w:name w:val="2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CharCharCharCharCharCharCharCharCharCharCharChar">
    <w:name w:val="Char Char Char Char Char Char Char Char Char 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CharCharChar">
    <w:name w:val="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19">
    <w:name w:val="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1CharCharChar1">
    <w:name w:val="1 Char Char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CharCharCharCharChar1CharCharChar">
    <w:name w:val="Char Char Char Char Char Char Char Char Char Char Char Char1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CharCharCharCharCharCharCharCharCharCharCharCharCharChar">
    <w:name w:val="Char Char Char Char Char Char Char Char Char Char Char 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2">
    <w:name w:val="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CharChar">
    <w:name w:val="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1CharCharChar1CharCharCharCharCharChar">
    <w:name w:val="1 Char Char Char1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2Char">
    <w:name w:val="2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CharCharCharCharChar1Char">
    <w:name w:val="Char Char Char Char Char Char Char Char Char Char Char Char1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1CharCharChar1CharCharCharCharCharCharCharChar0">
    <w:name w:val="Char1 Char Char Char1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CharCharCharCharChar1CharCharCharCharCharCharChar1">
    <w:name w:val="Char Char Char Char Char Char Char Char Char Char Char Char1 Char Char Char Char Char Char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CharCharCharCharChar2CharCharChar1Char">
    <w:name w:val="Char Char Char Char Char Char Char Char Char Char Char Char2 Char Char Char1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CharCharCharCharCharCharCharCharCharCharCharCharCharCharCharCharChar1Char1">
    <w:name w:val="Char Char Char Char Char Char Char Char Char Char Char Char Char Char Char Char Char Char Char Char Char Char Char Char1 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CharCharCharCharChar0">
    <w:name w:val="Char Char 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1CharCharCharCharCharCharCharChar1CharCharCharCharCharCharCharCharCharCharCharCharCharCharCharCharCharChar0">
    <w:name w:val="Char Char Char Char Char Char Char1 Char Char Char Char Char Char Char Char1 Char Char Char Char Char Char Char Char 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1Char">
    <w:name w:val="Char Char Char Char Char Char1 Char"/>
    <w:basedOn w:val="a0"/>
    <w:rsid w:val="00387A37"/>
    <w:pPr>
      <w:tabs>
        <w:tab w:val="left" w:pos="709"/>
      </w:tabs>
      <w:spacing w:after="0"/>
      <w:ind w:firstLine="0"/>
      <w:jc w:val="left"/>
    </w:pPr>
    <w:rPr>
      <w:rFonts w:ascii="Tahoma" w:eastAsia="Times New Roman" w:hAnsi="Tahoma" w:cs="Times New Roman"/>
      <w:lang w:val="pl-PL" w:eastAsia="pl-PL"/>
    </w:rPr>
  </w:style>
  <w:style w:type="character" w:customStyle="1" w:styleId="FontStyle24">
    <w:name w:val="Font Style24"/>
    <w:rsid w:val="00387A37"/>
    <w:rPr>
      <w:rFonts w:ascii="Times New Roman" w:hAnsi="Times New Roman" w:cs="Times New Roman"/>
      <w:sz w:val="22"/>
      <w:szCs w:val="22"/>
    </w:rPr>
  </w:style>
  <w:style w:type="paragraph" w:customStyle="1" w:styleId="Style18">
    <w:name w:val="Style18"/>
    <w:basedOn w:val="a0"/>
    <w:rsid w:val="00387A37"/>
    <w:pPr>
      <w:spacing w:before="120" w:line="280" w:lineRule="atLeast"/>
      <w:ind w:left="360" w:firstLine="0"/>
      <w:jc w:val="center"/>
    </w:pPr>
    <w:rPr>
      <w:rFonts w:eastAsia="Times New Roman" w:cs="Times New Roman"/>
      <w:bCs/>
      <w:sz w:val="28"/>
      <w:szCs w:val="32"/>
      <w:lang w:eastAsia="bg-BG"/>
    </w:rPr>
  </w:style>
  <w:style w:type="paragraph" w:customStyle="1" w:styleId="BodyText21">
    <w:name w:val="Body Text 21"/>
    <w:basedOn w:val="a0"/>
    <w:rsid w:val="00387A37"/>
    <w:pPr>
      <w:widowControl w:val="0"/>
      <w:overflowPunct w:val="0"/>
      <w:autoSpaceDE w:val="0"/>
      <w:autoSpaceDN w:val="0"/>
      <w:adjustRightInd w:val="0"/>
      <w:spacing w:after="0"/>
      <w:ind w:firstLine="0"/>
      <w:jc w:val="center"/>
      <w:textAlignment w:val="baseline"/>
    </w:pPr>
    <w:rPr>
      <w:rFonts w:eastAsia="Times New Roman" w:cs="Times New Roman"/>
      <w:b/>
      <w:lang w:val="en-US" w:eastAsia="bg-BG"/>
    </w:rPr>
  </w:style>
  <w:style w:type="paragraph" w:customStyle="1" w:styleId="Style8">
    <w:name w:val="Style8"/>
    <w:basedOn w:val="a0"/>
    <w:rsid w:val="00387A37"/>
    <w:pPr>
      <w:spacing w:before="120"/>
      <w:ind w:right="20" w:firstLine="0"/>
    </w:pPr>
    <w:rPr>
      <w:rFonts w:eastAsia="Arial Unicode MS" w:cs="Times New Roman"/>
      <w:lang w:val="ru-RU" w:eastAsia="bg-BG"/>
    </w:rPr>
  </w:style>
  <w:style w:type="paragraph" w:customStyle="1" w:styleId="Style2">
    <w:name w:val="Style2"/>
    <w:basedOn w:val="a0"/>
    <w:rsid w:val="00387A37"/>
    <w:pPr>
      <w:widowControl w:val="0"/>
      <w:autoSpaceDE w:val="0"/>
      <w:autoSpaceDN w:val="0"/>
      <w:adjustRightInd w:val="0"/>
      <w:spacing w:after="0" w:line="265" w:lineRule="exact"/>
      <w:ind w:firstLine="713"/>
    </w:pPr>
    <w:rPr>
      <w:rFonts w:eastAsia="Times New Roman" w:cs="Times New Roman"/>
      <w:lang w:eastAsia="bg-BG"/>
    </w:rPr>
  </w:style>
  <w:style w:type="paragraph" w:customStyle="1" w:styleId="Style4">
    <w:name w:val="Style4"/>
    <w:basedOn w:val="a0"/>
    <w:rsid w:val="00387A37"/>
    <w:pPr>
      <w:widowControl w:val="0"/>
      <w:autoSpaceDE w:val="0"/>
      <w:autoSpaceDN w:val="0"/>
      <w:adjustRightInd w:val="0"/>
      <w:spacing w:after="0" w:line="277" w:lineRule="exact"/>
      <w:ind w:hanging="140"/>
      <w:jc w:val="left"/>
    </w:pPr>
    <w:rPr>
      <w:rFonts w:eastAsia="Times New Roman" w:cs="Times New Roman"/>
      <w:lang w:eastAsia="bg-BG"/>
    </w:rPr>
  </w:style>
  <w:style w:type="paragraph" w:customStyle="1" w:styleId="Style12">
    <w:name w:val="Style12"/>
    <w:basedOn w:val="a0"/>
    <w:rsid w:val="00387A37"/>
    <w:pPr>
      <w:widowControl w:val="0"/>
      <w:autoSpaceDE w:val="0"/>
      <w:autoSpaceDN w:val="0"/>
      <w:adjustRightInd w:val="0"/>
      <w:spacing w:after="0" w:line="247" w:lineRule="exact"/>
      <w:ind w:firstLine="720"/>
    </w:pPr>
    <w:rPr>
      <w:rFonts w:eastAsia="Times New Roman" w:cs="Times New Roman"/>
      <w:lang w:eastAsia="bg-BG"/>
    </w:rPr>
  </w:style>
  <w:style w:type="paragraph" w:customStyle="1" w:styleId="Style5">
    <w:name w:val="Style5"/>
    <w:basedOn w:val="a0"/>
    <w:rsid w:val="00387A37"/>
    <w:pPr>
      <w:widowControl w:val="0"/>
      <w:autoSpaceDE w:val="0"/>
      <w:autoSpaceDN w:val="0"/>
      <w:adjustRightInd w:val="0"/>
      <w:spacing w:after="0" w:line="263" w:lineRule="exact"/>
      <w:ind w:firstLine="626"/>
    </w:pPr>
    <w:rPr>
      <w:rFonts w:eastAsia="Times New Roman" w:cs="Times New Roman"/>
      <w:lang w:eastAsia="bg-BG"/>
    </w:rPr>
  </w:style>
  <w:style w:type="paragraph" w:customStyle="1" w:styleId="Style3">
    <w:name w:val="Style3"/>
    <w:basedOn w:val="a0"/>
    <w:rsid w:val="00387A37"/>
    <w:pPr>
      <w:widowControl w:val="0"/>
      <w:autoSpaceDE w:val="0"/>
      <w:autoSpaceDN w:val="0"/>
      <w:adjustRightInd w:val="0"/>
      <w:spacing w:after="0" w:line="209" w:lineRule="exact"/>
      <w:ind w:firstLine="0"/>
    </w:pPr>
    <w:rPr>
      <w:rFonts w:eastAsia="Times New Roman" w:cs="Times New Roman"/>
      <w:lang w:eastAsia="bg-BG"/>
    </w:rPr>
  </w:style>
  <w:style w:type="paragraph" w:customStyle="1" w:styleId="Style7">
    <w:name w:val="Style7"/>
    <w:basedOn w:val="a0"/>
    <w:rsid w:val="00387A37"/>
    <w:pPr>
      <w:widowControl w:val="0"/>
      <w:autoSpaceDE w:val="0"/>
      <w:autoSpaceDN w:val="0"/>
      <w:adjustRightInd w:val="0"/>
      <w:spacing w:after="0" w:line="295" w:lineRule="exact"/>
      <w:ind w:hanging="349"/>
    </w:pPr>
    <w:rPr>
      <w:rFonts w:eastAsia="Times New Roman" w:cs="Times New Roman"/>
      <w:lang w:eastAsia="bg-BG"/>
    </w:rPr>
  </w:style>
  <w:style w:type="character" w:customStyle="1" w:styleId="FontStyle16">
    <w:name w:val="Font Style16"/>
    <w:rsid w:val="00387A37"/>
    <w:rPr>
      <w:rFonts w:ascii="Times New Roman" w:hAnsi="Times New Roman" w:cs="Times New Roman"/>
      <w:b/>
      <w:bCs/>
      <w:spacing w:val="10"/>
      <w:sz w:val="24"/>
      <w:szCs w:val="24"/>
    </w:rPr>
  </w:style>
  <w:style w:type="character" w:customStyle="1" w:styleId="FontStyle18">
    <w:name w:val="Font Style18"/>
    <w:rsid w:val="00387A37"/>
    <w:rPr>
      <w:rFonts w:ascii="Times New Roman" w:hAnsi="Times New Roman" w:cs="Times New Roman"/>
      <w:b/>
      <w:bCs/>
      <w:spacing w:val="10"/>
      <w:sz w:val="24"/>
      <w:szCs w:val="24"/>
    </w:rPr>
  </w:style>
  <w:style w:type="character" w:customStyle="1" w:styleId="FontStyle19">
    <w:name w:val="Font Style19"/>
    <w:rsid w:val="00387A37"/>
    <w:rPr>
      <w:rFonts w:ascii="Times New Roman" w:hAnsi="Times New Roman" w:cs="Times New Roman"/>
      <w:i/>
      <w:iCs/>
      <w:spacing w:val="10"/>
      <w:sz w:val="20"/>
      <w:szCs w:val="20"/>
    </w:rPr>
  </w:style>
  <w:style w:type="paragraph" w:customStyle="1" w:styleId="NoSpacing2">
    <w:name w:val="No Spacing2"/>
    <w:qFormat/>
    <w:rsid w:val="00387A37"/>
    <w:rPr>
      <w:rFonts w:ascii="Courier New" w:eastAsia="Batang" w:hAnsi="Courier New" w:cs="Times New Roman"/>
      <w:sz w:val="20"/>
      <w:szCs w:val="22"/>
      <w:lang w:val="bg-BG"/>
    </w:rPr>
  </w:style>
  <w:style w:type="character" w:customStyle="1" w:styleId="FontStyle122">
    <w:name w:val="Font Style122"/>
    <w:rsid w:val="00387A37"/>
    <w:rPr>
      <w:rFonts w:ascii="Times New Roman" w:hAnsi="Times New Roman" w:cs="Times New Roman"/>
      <w:sz w:val="20"/>
      <w:szCs w:val="20"/>
    </w:rPr>
  </w:style>
  <w:style w:type="character" w:customStyle="1" w:styleId="FontStyle124">
    <w:name w:val="Font Style124"/>
    <w:rsid w:val="00387A37"/>
    <w:rPr>
      <w:rFonts w:ascii="Times New Roman" w:hAnsi="Times New Roman" w:cs="Times New Roman"/>
      <w:i/>
      <w:iCs/>
      <w:sz w:val="20"/>
      <w:szCs w:val="20"/>
    </w:rPr>
  </w:style>
  <w:style w:type="paragraph" w:customStyle="1" w:styleId="Style87">
    <w:name w:val="Style87"/>
    <w:basedOn w:val="a0"/>
    <w:rsid w:val="00387A37"/>
    <w:pPr>
      <w:widowControl w:val="0"/>
      <w:autoSpaceDE w:val="0"/>
      <w:autoSpaceDN w:val="0"/>
      <w:adjustRightInd w:val="0"/>
      <w:spacing w:after="0" w:line="277" w:lineRule="exact"/>
      <w:ind w:firstLine="0"/>
    </w:pPr>
    <w:rPr>
      <w:rFonts w:eastAsia="Times New Roman" w:cs="Times New Roman"/>
      <w:lang w:eastAsia="bg-BG"/>
    </w:rPr>
  </w:style>
  <w:style w:type="paragraph" w:styleId="1a">
    <w:name w:val="index 1"/>
    <w:basedOn w:val="a0"/>
    <w:next w:val="a0"/>
    <w:autoRedefine/>
    <w:rsid w:val="00387A37"/>
    <w:pPr>
      <w:widowControl w:val="0"/>
      <w:tabs>
        <w:tab w:val="right" w:leader="dot" w:pos="9360"/>
      </w:tabs>
      <w:suppressAutoHyphens/>
      <w:spacing w:after="0"/>
      <w:ind w:left="1440" w:right="720" w:hanging="1440"/>
      <w:jc w:val="left"/>
    </w:pPr>
    <w:rPr>
      <w:rFonts w:ascii="Courier New" w:eastAsia="Times New Roman" w:hAnsi="Courier New" w:cs="Times New Roman"/>
      <w:lang w:val="en-US" w:eastAsia="bg-BG"/>
    </w:rPr>
  </w:style>
  <w:style w:type="paragraph" w:customStyle="1" w:styleId="2a">
    <w:name w:val="Изнесен текст2"/>
    <w:basedOn w:val="a0"/>
    <w:semiHidden/>
    <w:rsid w:val="00387A37"/>
    <w:pPr>
      <w:spacing w:after="0"/>
      <w:ind w:firstLine="0"/>
      <w:jc w:val="left"/>
    </w:pPr>
    <w:rPr>
      <w:rFonts w:ascii="Tahoma" w:eastAsia="Times New Roman" w:hAnsi="Tahoma" w:cs="Tahoma"/>
      <w:sz w:val="16"/>
      <w:szCs w:val="16"/>
      <w:lang w:eastAsia="bg-BG"/>
    </w:rPr>
  </w:style>
  <w:style w:type="paragraph" w:customStyle="1" w:styleId="2b">
    <w:name w:val="Предмет на коментар2"/>
    <w:basedOn w:val="afc"/>
    <w:next w:val="afc"/>
    <w:semiHidden/>
    <w:rsid w:val="00387A37"/>
    <w:rPr>
      <w:rFonts w:eastAsia="Times New Roman"/>
      <w:b/>
      <w:bCs/>
      <w:szCs w:val="24"/>
      <w:lang w:val="bg-BG"/>
    </w:rPr>
  </w:style>
  <w:style w:type="paragraph" w:customStyle="1" w:styleId="CharCharCharCharCharCharChar1CharCharCharCharCharCharCharCharChar1">
    <w:name w:val="Char Char Char Char Char Char Char1 Char Char Char Char Char Char Char Char Char1"/>
    <w:basedOn w:val="a0"/>
    <w:semiHidden/>
    <w:rsid w:val="00387A37"/>
    <w:pPr>
      <w:tabs>
        <w:tab w:val="left" w:pos="709"/>
      </w:tabs>
      <w:spacing w:after="0"/>
      <w:ind w:firstLine="0"/>
      <w:jc w:val="left"/>
    </w:pPr>
    <w:rPr>
      <w:rFonts w:ascii="Tahoma" w:eastAsia="Times New Roman" w:hAnsi="Tahoma" w:cs="Times New Roman"/>
      <w:lang w:val="pl-PL" w:eastAsia="pl-PL"/>
    </w:rPr>
  </w:style>
  <w:style w:type="paragraph" w:customStyle="1" w:styleId="OPACtext">
    <w:name w:val="OPAC text"/>
    <w:basedOn w:val="a0"/>
    <w:semiHidden/>
    <w:rsid w:val="00387A37"/>
    <w:pPr>
      <w:spacing w:before="120"/>
    </w:pPr>
    <w:rPr>
      <w:rFonts w:eastAsia="MS Mincho" w:cs="Times New Roman"/>
      <w:szCs w:val="16"/>
      <w:lang w:eastAsia="bg-BG"/>
    </w:rPr>
  </w:style>
  <w:style w:type="paragraph" w:customStyle="1" w:styleId="CharCharCharCharCharCharCharCharCharCharCharCharCharChar">
    <w:name w:val="Char Char Char Char Char Char Char Char Char Char Char Char Char Char"/>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CharCharCharCharCharCharChar">
    <w:name w:val="Char Char Char Char Char Char Char Char"/>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CharCharCharCharCharCharCharChar0">
    <w:name w:val="Знак Знак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character" w:customStyle="1" w:styleId="FontStyle182">
    <w:name w:val="Font Style182"/>
    <w:rsid w:val="00387A37"/>
    <w:rPr>
      <w:rFonts w:ascii="Times New Roman" w:hAnsi="Times New Roman" w:cs="Times New Roman"/>
      <w:sz w:val="22"/>
      <w:szCs w:val="22"/>
    </w:rPr>
  </w:style>
  <w:style w:type="paragraph" w:customStyle="1" w:styleId="CharCharChar2CharCharCharCharCharCharCharCharCharCharCharCharCharCharCharCharCharCharCharCharChar">
    <w:name w:val="Char Char Char2 Char Char Char Char Char Char Char Char Char Char Char 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CharChar1">
    <w:name w:val="Char Char Char Char Char Char Char Char Char"/>
    <w:basedOn w:val="a0"/>
    <w:rsid w:val="00387A37"/>
    <w:pPr>
      <w:tabs>
        <w:tab w:val="left" w:pos="709"/>
      </w:tabs>
      <w:spacing w:after="0"/>
      <w:ind w:firstLine="0"/>
      <w:jc w:val="left"/>
    </w:pPr>
    <w:rPr>
      <w:rFonts w:ascii="Tahoma" w:eastAsia="Times New Roman" w:hAnsi="Tahoma" w:cs="Tahoma"/>
      <w:lang w:val="pl-PL" w:eastAsia="pl-PL"/>
    </w:rPr>
  </w:style>
  <w:style w:type="character" w:customStyle="1" w:styleId="FontStyle32">
    <w:name w:val="Font Style32"/>
    <w:rsid w:val="00387A37"/>
    <w:rPr>
      <w:rFonts w:ascii="Arial" w:hAnsi="Arial" w:cs="Arial"/>
      <w:sz w:val="18"/>
      <w:szCs w:val="18"/>
    </w:rPr>
  </w:style>
  <w:style w:type="paragraph" w:customStyle="1" w:styleId="CharCharChar2CharCharCharCharCharCharCharCharCharCharCharCharCharCharCharCharCharCharCharCharCharChar">
    <w:name w:val="Char Char Char2 Char Char Char Char Char Char Char Char Char Char Char Char 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11">
    <w:name w:val="Char Char1 Знак Знак"/>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1CharCharChar1CharCharCharCharCharChar">
    <w:name w:val="Char1 Char Char Char1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1CharCharCharCharCharChar1CharCharCharCharCharCharCharCharCharCharChar1Char">
    <w:name w:val="Char1 Char Char Char Char Char Char Знак Знак1 Char Char Знак Знак Char Char Char Char Char Char Char Char Char1 Char"/>
    <w:basedOn w:val="a0"/>
    <w:rsid w:val="00387A37"/>
    <w:pPr>
      <w:tabs>
        <w:tab w:val="left" w:pos="709"/>
      </w:tabs>
      <w:spacing w:after="0"/>
      <w:ind w:firstLine="0"/>
      <w:jc w:val="left"/>
    </w:pPr>
    <w:rPr>
      <w:rFonts w:ascii="Tahoma" w:eastAsia="Times New Roman" w:hAnsi="Tahoma" w:cs="Times New Roman"/>
      <w:lang w:val="pl-PL" w:eastAsia="pl-PL"/>
    </w:rPr>
  </w:style>
  <w:style w:type="character" w:customStyle="1" w:styleId="FontStyle23">
    <w:name w:val="Font Style23"/>
    <w:rsid w:val="00387A37"/>
    <w:rPr>
      <w:rFonts w:ascii="Times New Roman" w:hAnsi="Times New Roman" w:cs="Times New Roman"/>
      <w:b/>
      <w:bCs/>
      <w:i/>
      <w:iCs/>
      <w:sz w:val="24"/>
      <w:szCs w:val="24"/>
    </w:rPr>
  </w:style>
  <w:style w:type="paragraph" w:customStyle="1" w:styleId="CharCharChar2CharCharCharCharCharCharCharCharCharChar">
    <w:name w:val="Char Char Char2 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1CharCharCharCharCharCharCharCharCharCharCharCharCharCharCharCharCharCharChar">
    <w:name w:val="Char1 Char Char Char Char Char Char Знак Знак Char Char Char Char Знак Знак Char Char Знак Знак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0">
    <w:name w:val="Char Char Char Char Char Char Char"/>
    <w:basedOn w:val="a0"/>
    <w:rsid w:val="00387A37"/>
    <w:pPr>
      <w:tabs>
        <w:tab w:val="left" w:pos="709"/>
      </w:tabs>
      <w:spacing w:after="0" w:line="360" w:lineRule="auto"/>
      <w:ind w:firstLine="0"/>
      <w:jc w:val="left"/>
    </w:pPr>
    <w:rPr>
      <w:rFonts w:ascii="Tahoma" w:eastAsia="Times New Roman" w:hAnsi="Tahoma" w:cs="Times New Roman"/>
      <w:lang w:val="pl-PL" w:eastAsia="pl-PL"/>
    </w:rPr>
  </w:style>
  <w:style w:type="paragraph" w:customStyle="1" w:styleId="CharCharCharCharCharCharCharCharCharCharCharCharCharCharCharCharCharCharChar0">
    <w:name w:val="Char Char Char Char Char Char Char Char Char 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1b">
    <w:name w:val="Знак Знак1"/>
    <w:basedOn w:val="a0"/>
    <w:rsid w:val="00387A37"/>
    <w:pPr>
      <w:tabs>
        <w:tab w:val="left" w:pos="709"/>
      </w:tabs>
      <w:spacing w:after="0"/>
      <w:ind w:firstLine="0"/>
      <w:jc w:val="left"/>
    </w:pPr>
    <w:rPr>
      <w:rFonts w:ascii="Tahoma" w:eastAsia="Times New Roman" w:hAnsi="Tahoma" w:cs="Times New Roman"/>
      <w:lang w:val="pl-PL" w:eastAsia="pl-PL"/>
    </w:rPr>
  </w:style>
  <w:style w:type="character" w:customStyle="1" w:styleId="newdocreference">
    <w:name w:val="newdocreference"/>
    <w:rsid w:val="00387A37"/>
  </w:style>
  <w:style w:type="character" w:customStyle="1" w:styleId="FontStyle63">
    <w:name w:val="Font Style63"/>
    <w:rsid w:val="00387A37"/>
    <w:rPr>
      <w:rFonts w:ascii="Verdana" w:hAnsi="Verdana"/>
      <w:sz w:val="20"/>
    </w:rPr>
  </w:style>
  <w:style w:type="paragraph" w:customStyle="1" w:styleId="5Text">
    <w:name w:val="5 Text"/>
    <w:basedOn w:val="a0"/>
    <w:link w:val="5TextChar"/>
    <w:rsid w:val="00387A37"/>
    <w:pPr>
      <w:spacing w:after="0" w:line="360" w:lineRule="auto"/>
      <w:ind w:firstLine="680"/>
    </w:pPr>
    <w:rPr>
      <w:rFonts w:eastAsia="Batang" w:cs="Times New Roman"/>
      <w:lang w:val="x-none" w:eastAsia="x-none"/>
      <w14:shadow w14:blurRad="50800" w14:dist="38100" w14:dir="2700000" w14:sx="100000" w14:sy="100000" w14:kx="0" w14:ky="0" w14:algn="tl">
        <w14:srgbClr w14:val="000000">
          <w14:alpha w14:val="60000"/>
        </w14:srgbClr>
      </w14:shadow>
    </w:rPr>
  </w:style>
  <w:style w:type="character" w:customStyle="1" w:styleId="5TextChar">
    <w:name w:val="5 Text Char"/>
    <w:link w:val="5Text"/>
    <w:locked/>
    <w:rsid w:val="00387A37"/>
    <w:rPr>
      <w:rFonts w:ascii="Times New Roman" w:eastAsia="Batang" w:hAnsi="Times New Roman" w:cs="Times New Roman"/>
      <w:lang w:val="x-none" w:eastAsia="x-none"/>
      <w14:shadow w14:blurRad="50800" w14:dist="38100" w14:dir="2700000" w14:sx="100000" w14:sy="100000" w14:kx="0" w14:ky="0" w14:algn="tl">
        <w14:srgbClr w14:val="000000">
          <w14:alpha w14:val="60000"/>
        </w14:srgbClr>
      </w14:shadow>
    </w:rPr>
  </w:style>
  <w:style w:type="paragraph" w:customStyle="1" w:styleId="newStyle1">
    <w:name w:val="new Style1"/>
    <w:basedOn w:val="a0"/>
    <w:link w:val="newStyle1Char1"/>
    <w:rsid w:val="00387A37"/>
    <w:pPr>
      <w:widowControl w:val="0"/>
      <w:tabs>
        <w:tab w:val="right" w:pos="8789"/>
      </w:tabs>
      <w:suppressAutoHyphens/>
      <w:spacing w:before="120" w:after="0" w:line="280" w:lineRule="atLeast"/>
      <w:ind w:left="360"/>
    </w:pPr>
    <w:rPr>
      <w:rFonts w:ascii="Arial" w:eastAsia="Batang" w:hAnsi="Arial" w:cs="Times New Roman"/>
      <w:snapToGrid w:val="0"/>
      <w:spacing w:val="-2"/>
      <w:sz w:val="20"/>
      <w:lang w:val="x-none" w:eastAsia="x-none"/>
    </w:rPr>
  </w:style>
  <w:style w:type="character" w:customStyle="1" w:styleId="newStyle1Char1">
    <w:name w:val="new Style1 Char1"/>
    <w:link w:val="newStyle1"/>
    <w:locked/>
    <w:rsid w:val="00387A37"/>
    <w:rPr>
      <w:rFonts w:ascii="Arial" w:eastAsia="Batang" w:hAnsi="Arial" w:cs="Times New Roman"/>
      <w:snapToGrid w:val="0"/>
      <w:spacing w:val="-2"/>
      <w:sz w:val="20"/>
      <w:lang w:val="x-none" w:eastAsia="x-none"/>
    </w:rPr>
  </w:style>
  <w:style w:type="character" w:customStyle="1" w:styleId="BodyChar">
    <w:name w:val="Body Char"/>
    <w:link w:val="Body"/>
    <w:locked/>
    <w:rsid w:val="00387A37"/>
    <w:rPr>
      <w:rFonts w:ascii="Arial Unicode MS" w:eastAsia="Arial Unicode MS" w:hAnsi="Times New Roman" w:cs="Times New Roman"/>
      <w:color w:val="000000"/>
      <w:u w:color="000000"/>
      <w:lang w:val="ru-RU" w:eastAsia="bg-BG"/>
    </w:rPr>
  </w:style>
  <w:style w:type="paragraph" w:customStyle="1" w:styleId="Normal1">
    <w:name w:val="Normal 1"/>
    <w:basedOn w:val="a0"/>
    <w:link w:val="Normal1Char"/>
    <w:qFormat/>
    <w:rsid w:val="00387A37"/>
    <w:pPr>
      <w:spacing w:after="0"/>
      <w:ind w:firstLine="720"/>
    </w:pPr>
    <w:rPr>
      <w:rFonts w:ascii="Arial" w:eastAsia="Batang" w:hAnsi="Arial" w:cs="Times New Roman"/>
      <w:sz w:val="22"/>
      <w:szCs w:val="22"/>
      <w:lang w:val="x-none" w:eastAsia="x-none"/>
    </w:rPr>
  </w:style>
  <w:style w:type="character" w:customStyle="1" w:styleId="Normal1Char">
    <w:name w:val="Normal 1 Char"/>
    <w:link w:val="Normal1"/>
    <w:rsid w:val="00387A37"/>
    <w:rPr>
      <w:rFonts w:ascii="Arial" w:eastAsia="Batang" w:hAnsi="Arial" w:cs="Times New Roman"/>
      <w:sz w:val="22"/>
      <w:szCs w:val="22"/>
      <w:lang w:val="x-none" w:eastAsia="x-none"/>
    </w:rPr>
  </w:style>
  <w:style w:type="paragraph" w:customStyle="1" w:styleId="default0">
    <w:name w:val="default"/>
    <w:basedOn w:val="a0"/>
    <w:rsid w:val="00387A37"/>
    <w:pPr>
      <w:spacing w:before="100" w:beforeAutospacing="1" w:after="100" w:afterAutospacing="1"/>
      <w:ind w:firstLine="0"/>
      <w:jc w:val="left"/>
    </w:pPr>
    <w:rPr>
      <w:rFonts w:eastAsia="Times New Roman" w:cs="Times New Roman"/>
      <w:lang w:eastAsia="bg-BG"/>
    </w:rPr>
  </w:style>
  <w:style w:type="character" w:customStyle="1" w:styleId="FontStyle11">
    <w:name w:val="Font Style11"/>
    <w:rsid w:val="00387A37"/>
    <w:rPr>
      <w:rFonts w:ascii="Times New Roman" w:hAnsi="Times New Roman" w:cs="Times New Roman"/>
      <w:sz w:val="30"/>
      <w:szCs w:val="30"/>
    </w:rPr>
  </w:style>
  <w:style w:type="paragraph" w:customStyle="1" w:styleId="1c">
    <w:name w:val="Нормален (уеб)1"/>
    <w:basedOn w:val="a0"/>
    <w:rsid w:val="00387A37"/>
    <w:pPr>
      <w:spacing w:before="100" w:beforeAutospacing="1" w:after="100" w:afterAutospacing="1"/>
      <w:ind w:firstLine="0"/>
      <w:jc w:val="left"/>
    </w:pPr>
    <w:rPr>
      <w:rFonts w:eastAsia="Times New Roman" w:cs="Times New Roman"/>
      <w:lang w:eastAsia="bg-BG"/>
    </w:rPr>
  </w:style>
  <w:style w:type="paragraph" w:customStyle="1" w:styleId="HTML1">
    <w:name w:val="HTML стандартен1"/>
    <w:basedOn w:val="a0"/>
    <w:rsid w:val="00387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jc w:val="left"/>
    </w:pPr>
    <w:rPr>
      <w:rFonts w:ascii="Courier New" w:eastAsia="Times New Roman" w:hAnsi="Courier New" w:cs="Courier New"/>
      <w:lang w:eastAsia="bg-BG"/>
    </w:rPr>
  </w:style>
  <w:style w:type="paragraph" w:customStyle="1" w:styleId="afff4">
    <w:name w:val="Знак Знак Знак"/>
    <w:basedOn w:val="a0"/>
    <w:rsid w:val="00387A37"/>
    <w:pPr>
      <w:tabs>
        <w:tab w:val="left" w:pos="709"/>
      </w:tabs>
      <w:spacing w:after="0"/>
      <w:ind w:firstLine="0"/>
      <w:jc w:val="left"/>
    </w:pPr>
    <w:rPr>
      <w:rFonts w:ascii="Tahoma" w:eastAsia="Times New Roman" w:hAnsi="Tahoma" w:cs="Tahoma"/>
      <w:lang w:val="pl-PL" w:eastAsia="pl-PL"/>
    </w:rPr>
  </w:style>
  <w:style w:type="character" w:customStyle="1" w:styleId="CharChar60">
    <w:name w:val="Char Char6"/>
    <w:rsid w:val="00387A37"/>
    <w:rPr>
      <w:sz w:val="16"/>
      <w:lang w:val="en-AU" w:eastAsia="x-none"/>
    </w:rPr>
  </w:style>
  <w:style w:type="character" w:customStyle="1" w:styleId="CharChar130">
    <w:name w:val="Char Char13"/>
    <w:rsid w:val="00387A37"/>
    <w:rPr>
      <w:rFonts w:ascii="Tahoma" w:hAnsi="Tahoma"/>
      <w:b/>
      <w:spacing w:val="20"/>
      <w:sz w:val="22"/>
    </w:rPr>
  </w:style>
  <w:style w:type="paragraph" w:customStyle="1" w:styleId="Char1CharCharChar1CharCharCharCharCharCharCharChar1">
    <w:name w:val="Char1 Char Char Char1 Char Char Char Char Char Char Char Char Знак Знак Знак Знак"/>
    <w:basedOn w:val="a0"/>
    <w:rsid w:val="00387A37"/>
    <w:pPr>
      <w:tabs>
        <w:tab w:val="left" w:pos="709"/>
      </w:tabs>
      <w:spacing w:after="0"/>
      <w:ind w:firstLine="0"/>
      <w:jc w:val="left"/>
    </w:pPr>
    <w:rPr>
      <w:rFonts w:ascii="Tahoma" w:eastAsia="Times New Roman" w:hAnsi="Tahoma" w:cs="Tahoma"/>
      <w:lang w:val="pl-PL" w:eastAsia="pl-PL"/>
    </w:rPr>
  </w:style>
  <w:style w:type="character" w:customStyle="1" w:styleId="CharChar80">
    <w:name w:val="Char Char8"/>
    <w:rsid w:val="00387A37"/>
    <w:rPr>
      <w:rFonts w:ascii="Tahoma" w:hAnsi="Tahoma"/>
      <w:spacing w:val="20"/>
      <w:sz w:val="22"/>
    </w:rPr>
  </w:style>
  <w:style w:type="character" w:customStyle="1" w:styleId="CharChar70">
    <w:name w:val="Char Char7"/>
    <w:rsid w:val="00387A37"/>
    <w:rPr>
      <w:lang w:val="en-AU" w:eastAsia="x-none"/>
    </w:rPr>
  </w:style>
  <w:style w:type="character" w:customStyle="1" w:styleId="CharChar30">
    <w:name w:val="Char Char3"/>
    <w:rsid w:val="00387A37"/>
    <w:rPr>
      <w:rFonts w:ascii="Courier New" w:hAnsi="Courier New"/>
      <w:lang w:val="en-US" w:eastAsia="en-US"/>
    </w:rPr>
  </w:style>
  <w:style w:type="paragraph" w:customStyle="1" w:styleId="CharCharCharCharCharCharCharCharCharChar0">
    <w:name w:val="Char Char Char Char Char Char Char Char Char Char"/>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CharCharCharCharCharCharCharCharCharCharChar1CharCharChar0">
    <w:name w:val="Char Char Char Char Char Char Char Char Char Char Char Char1 Char Char Char"/>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CharCharCharCharCharCharCharCharCharCharCharCharCharCharCharCharCharCharCharChar0">
    <w:name w:val="Char Char Char Char Char Char Char Char Char Char Char Char Char Char Char Char Char Char Char Char Char"/>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CharCharCharCharCharCharCharCharCharCharChar1Char0">
    <w:name w:val="Char Char Char Char Char Char Char Char Char Char Char Char1 Char"/>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CharCharCharCharCharCharCharCharCharCharChar1CharCharCharCharCharCharChar10">
    <w:name w:val="Char Char Char Char Char Char Char Char Char Char Char Char1 Char Char Char Char Char Char Char1"/>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CharCharCharCharCharCharCharCharCharCharChar2CharCharChar1Char0">
    <w:name w:val="Char Char Char Char Char Char Char Char Char Char Char Char2 Char Char Char1 Char"/>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CharCharCharCharCharCharCharCharCharCharCharCharCharCharCharCharCharCharCharCharCharCharChar1Char10">
    <w:name w:val="Char Char Char Char Char Char Char Char Char Char Char Char Char Char Char Char Char Char Char Char Char Char Char Char1 Char1"/>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CharCharCharCharCharCharCharCharCharCharChar2">
    <w:name w:val="Char Char Char Char Char Char Char Char Char Char Char Char2"/>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CharCharCharCharCharChar1CharCharCharCharCharCharCharChar1CharCharCharCharCharCharCharCharCharCharCharCharCharCharCharCharCharChar2">
    <w:name w:val="Char Char Char Char Char Char Char1 Char Char Char Char Char Char Char Char1 Char Char Char Char Char Char Char Char Char Char Char Char Char Char Char Char Char Char2"/>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CharCharCharCharChar1Char0">
    <w:name w:val="Char Char Char Char Char Char1 Char"/>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5">
    <w:name w:val="Char5"/>
    <w:basedOn w:val="a0"/>
    <w:rsid w:val="00387A37"/>
    <w:pPr>
      <w:tabs>
        <w:tab w:val="left" w:pos="709"/>
      </w:tabs>
      <w:spacing w:before="120"/>
      <w:ind w:left="360" w:firstLine="0"/>
      <w:jc w:val="center"/>
    </w:pPr>
    <w:rPr>
      <w:rFonts w:ascii="Tahoma" w:eastAsia="Times New Roman" w:hAnsi="Tahoma" w:cs="Tahoma"/>
      <w:b/>
      <w:bCs/>
      <w:lang w:val="pl-PL" w:eastAsia="pl-PL"/>
    </w:rPr>
  </w:style>
  <w:style w:type="paragraph" w:customStyle="1" w:styleId="NoSpacing1">
    <w:name w:val="No Spacing1"/>
    <w:rsid w:val="00387A37"/>
    <w:rPr>
      <w:rFonts w:ascii="Courier New" w:eastAsia="Times New Roman" w:hAnsi="Courier New" w:cs="Times New Roman"/>
      <w:sz w:val="22"/>
      <w:szCs w:val="20"/>
      <w:lang w:val="bg-BG"/>
    </w:rPr>
  </w:style>
  <w:style w:type="paragraph" w:customStyle="1" w:styleId="1d">
    <w:name w:val="Изнесен текст1"/>
    <w:basedOn w:val="a0"/>
    <w:semiHidden/>
    <w:rsid w:val="00387A37"/>
    <w:pPr>
      <w:spacing w:after="0"/>
      <w:ind w:firstLine="0"/>
      <w:jc w:val="left"/>
    </w:pPr>
    <w:rPr>
      <w:rFonts w:ascii="Tahoma" w:eastAsia="Times New Roman" w:hAnsi="Tahoma" w:cs="Tahoma"/>
      <w:sz w:val="16"/>
      <w:szCs w:val="16"/>
      <w:lang w:eastAsia="bg-BG"/>
    </w:rPr>
  </w:style>
  <w:style w:type="paragraph" w:customStyle="1" w:styleId="1e">
    <w:name w:val="Предмет на коментар1"/>
    <w:basedOn w:val="afc"/>
    <w:next w:val="afc"/>
    <w:semiHidden/>
    <w:rsid w:val="00387A37"/>
    <w:rPr>
      <w:rFonts w:eastAsia="Times New Roman"/>
      <w:b/>
      <w:bCs/>
      <w:szCs w:val="24"/>
      <w:lang w:val="bg-BG"/>
    </w:rPr>
  </w:style>
  <w:style w:type="paragraph" w:customStyle="1" w:styleId="CharCharCharCharCharCharCharCharChar2">
    <w:name w:val="Знак Знак Char Char Char Char Char Char Char Char Char"/>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CharChar2CharCharCharCharCharCharCharCharCharCharCharCharCharCharCharCharCharCharCharCharChar0">
    <w:name w:val="Char Char Char2 Char Char Char Char Char Char Char Char Char Char Char Char Char Char Char Char Char Char Char Char Char"/>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CharCharCharCharCharCharCharChar10">
    <w:name w:val="Char Char Char Char Char Char Char Char Char1"/>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CharChar2CharCharCharCharCharCharCharCharCharCharCharCharCharCharCharCharCharCharCharCharCharChar0">
    <w:name w:val="Char Char Char2 Char Char Char Char Char Char Char Char Char Char Char Char Char Char Char Char Char Char Char Char Char Char"/>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Char12">
    <w:name w:val="Char Char1 Знак Знак"/>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1CharCharChar1CharCharCharCharCharChar0">
    <w:name w:val="Char1 Char Char Char1 Char Char Char Char Char Char"/>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1CharCharCharCharCharChar1CharCharCharCharCharCharCharCharCharCharChar1Char0">
    <w:name w:val="Char1 Char Char Char Char Char Char Знак Знак1 Char Char Знак Знак Char Char Char Char Char Char Char Char Char1 Char"/>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CharChar2CharCharCharCharCharCharCharCharCharChar0">
    <w:name w:val="Char Char Char2 Char Char Char Char Char Char Char Char Char Char"/>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1CharCharCharCharCharCharCharCharCharCharCharCharCharCharCharCharCharCharChar0">
    <w:name w:val="Char1 Char Char Char Char Char Char Знак Знак Char Char Char Char Знак Знак Char Char Знак Знак Char Char Char Char Char Char Char"/>
    <w:basedOn w:val="a0"/>
    <w:rsid w:val="00387A37"/>
    <w:pPr>
      <w:tabs>
        <w:tab w:val="left" w:pos="709"/>
      </w:tabs>
      <w:spacing w:after="0"/>
      <w:ind w:firstLine="0"/>
      <w:jc w:val="left"/>
    </w:pPr>
    <w:rPr>
      <w:rFonts w:ascii="Tahoma" w:eastAsia="Times New Roman" w:hAnsi="Tahoma" w:cs="Tahoma"/>
      <w:lang w:val="pl-PL" w:eastAsia="pl-PL"/>
    </w:rPr>
  </w:style>
  <w:style w:type="paragraph" w:customStyle="1" w:styleId="CharCharCharCharCharCharChar4">
    <w:name w:val="Char Char Char Char Char Char Char4"/>
    <w:basedOn w:val="a0"/>
    <w:rsid w:val="00387A37"/>
    <w:pPr>
      <w:tabs>
        <w:tab w:val="left" w:pos="709"/>
      </w:tabs>
      <w:spacing w:after="0" w:line="360" w:lineRule="auto"/>
      <w:ind w:firstLine="0"/>
      <w:jc w:val="left"/>
    </w:pPr>
    <w:rPr>
      <w:rFonts w:ascii="Tahoma" w:eastAsia="Times New Roman" w:hAnsi="Tahoma" w:cs="Tahoma"/>
      <w:lang w:val="pl-PL" w:eastAsia="pl-PL"/>
    </w:rPr>
  </w:style>
  <w:style w:type="paragraph" w:customStyle="1" w:styleId="CharCharCharCharCharCharCharCharCharCharCharCharChar">
    <w:name w:val="Char Char Char 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CharCharCharCharChar1CharCharCharCharCharCharCharCharCharCharCharCharChar">
    <w:name w:val="Char Char Char Char Char Char Char Char Char Char Char Char1 Char Char Char 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1">
    <w:name w:val="Char1"/>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2CharCharCharChar">
    <w:name w:val="Char Char Char2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character" w:customStyle="1" w:styleId="ldef">
    <w:name w:val="ldef"/>
    <w:rsid w:val="00387A37"/>
  </w:style>
  <w:style w:type="paragraph" w:customStyle="1" w:styleId="CharCharCharCharCharChar1CharCharCharCharCharCharCharCharChar1CharCharCharCharCharCharCharCharChar4Char">
    <w:name w:val="Char Char Char Char Char Char1 Char Char Char Char Char Char Char Char Char1 Char Char Char Char Char Char Char Char Char4 Char"/>
    <w:basedOn w:val="a0"/>
    <w:rsid w:val="00387A37"/>
    <w:pPr>
      <w:tabs>
        <w:tab w:val="left" w:pos="709"/>
      </w:tabs>
      <w:spacing w:after="0"/>
      <w:ind w:firstLine="0"/>
      <w:jc w:val="left"/>
    </w:pPr>
    <w:rPr>
      <w:rFonts w:ascii="Tahoma" w:eastAsia="Times New Roman" w:hAnsi="Tahoma" w:cs="Times New Roman"/>
      <w:lang w:val="pl-PL" w:eastAsia="pl-PL"/>
    </w:rPr>
  </w:style>
  <w:style w:type="character" w:customStyle="1" w:styleId="FontStyle60">
    <w:name w:val="Font Style60"/>
    <w:rsid w:val="00387A37"/>
    <w:rPr>
      <w:rFonts w:ascii="Verdana" w:hAnsi="Verdana"/>
      <w:b/>
      <w:sz w:val="20"/>
    </w:rPr>
  </w:style>
  <w:style w:type="character" w:customStyle="1" w:styleId="FontStyle22">
    <w:name w:val="Font Style22"/>
    <w:rsid w:val="00387A37"/>
    <w:rPr>
      <w:rFonts w:ascii="Times New Roman" w:hAnsi="Times New Roman" w:cs="Times New Roman"/>
      <w:sz w:val="24"/>
      <w:szCs w:val="24"/>
    </w:rPr>
  </w:style>
  <w:style w:type="character" w:customStyle="1" w:styleId="FontStyle21">
    <w:name w:val="Font Style21"/>
    <w:rsid w:val="00387A37"/>
    <w:rPr>
      <w:rFonts w:ascii="Times New Roman" w:hAnsi="Times New Roman" w:cs="Times New Roman"/>
      <w:b/>
      <w:bCs/>
      <w:i/>
      <w:iCs/>
      <w:sz w:val="24"/>
      <w:szCs w:val="24"/>
    </w:rPr>
  </w:style>
  <w:style w:type="character" w:customStyle="1" w:styleId="810">
    <w:name w:val="Основен текст81"/>
    <w:rsid w:val="00387A37"/>
    <w:rPr>
      <w:sz w:val="21"/>
      <w:szCs w:val="21"/>
      <w:shd w:val="clear" w:color="auto" w:fill="FFFFFF"/>
      <w:lang w:bidi="ar-SA"/>
    </w:rPr>
  </w:style>
  <w:style w:type="character" w:customStyle="1" w:styleId="42">
    <w:name w:val="Основен текст (4)_"/>
    <w:link w:val="410"/>
    <w:uiPriority w:val="99"/>
    <w:rsid w:val="00387A37"/>
    <w:rPr>
      <w:b/>
      <w:bCs/>
      <w:sz w:val="21"/>
      <w:szCs w:val="21"/>
      <w:shd w:val="clear" w:color="auto" w:fill="FFFFFF"/>
    </w:rPr>
  </w:style>
  <w:style w:type="paragraph" w:customStyle="1" w:styleId="410">
    <w:name w:val="Основен текст (4)1"/>
    <w:basedOn w:val="a0"/>
    <w:link w:val="42"/>
    <w:uiPriority w:val="99"/>
    <w:rsid w:val="00387A37"/>
    <w:pPr>
      <w:shd w:val="clear" w:color="auto" w:fill="FFFFFF"/>
      <w:spacing w:after="180" w:line="274" w:lineRule="exact"/>
      <w:ind w:hanging="440"/>
    </w:pPr>
    <w:rPr>
      <w:rFonts w:asciiTheme="minorHAnsi" w:hAnsiTheme="minorHAnsi"/>
      <w:b/>
      <w:bCs/>
      <w:sz w:val="21"/>
      <w:szCs w:val="21"/>
      <w:shd w:val="clear" w:color="auto" w:fill="FFFFFF"/>
      <w:lang w:val="en-US"/>
    </w:rPr>
  </w:style>
  <w:style w:type="character" w:customStyle="1" w:styleId="414">
    <w:name w:val="Основен текст (4)14"/>
    <w:rsid w:val="00387A37"/>
  </w:style>
  <w:style w:type="character" w:customStyle="1" w:styleId="330">
    <w:name w:val="Основен текст33"/>
    <w:rsid w:val="00387A37"/>
    <w:rPr>
      <w:sz w:val="21"/>
      <w:szCs w:val="21"/>
      <w:shd w:val="clear" w:color="auto" w:fill="FFFFFF"/>
      <w:lang w:bidi="ar-SA"/>
    </w:rPr>
  </w:style>
  <w:style w:type="character" w:customStyle="1" w:styleId="212">
    <w:name w:val="Основен текст21"/>
    <w:rsid w:val="00387A37"/>
    <w:rPr>
      <w:sz w:val="21"/>
      <w:szCs w:val="21"/>
      <w:shd w:val="clear" w:color="auto" w:fill="FFFFFF"/>
      <w:lang w:bidi="ar-SA"/>
    </w:rPr>
  </w:style>
  <w:style w:type="paragraph" w:customStyle="1" w:styleId="WW-BodyTextIndent3">
    <w:name w:val="WW-Body Text Indent 3"/>
    <w:basedOn w:val="a0"/>
    <w:rsid w:val="00387A37"/>
    <w:pPr>
      <w:suppressAutoHyphens/>
      <w:overflowPunct w:val="0"/>
      <w:ind w:left="283" w:firstLine="0"/>
      <w:jc w:val="left"/>
    </w:pPr>
    <w:rPr>
      <w:rFonts w:eastAsia="Times New Roman" w:cs="Times New Roman"/>
      <w:sz w:val="16"/>
      <w:szCs w:val="16"/>
      <w:lang w:eastAsia="ar-SA"/>
    </w:rPr>
  </w:style>
  <w:style w:type="character" w:customStyle="1" w:styleId="420">
    <w:name w:val="Основен текст (4)20"/>
    <w:rsid w:val="00387A37"/>
    <w:rPr>
      <w:rFonts w:ascii="Times New Roman" w:hAnsi="Times New Roman" w:cs="Times New Roman"/>
      <w:b/>
      <w:bCs/>
      <w:sz w:val="21"/>
      <w:szCs w:val="21"/>
      <w:shd w:val="clear" w:color="auto" w:fill="FFFFFF"/>
    </w:rPr>
  </w:style>
  <w:style w:type="character" w:customStyle="1" w:styleId="160">
    <w:name w:val="Основен текст + Удебелен16"/>
    <w:rsid w:val="00387A37"/>
    <w:rPr>
      <w:b/>
      <w:bCs/>
      <w:sz w:val="21"/>
      <w:szCs w:val="21"/>
      <w:shd w:val="clear" w:color="auto" w:fill="FFFFFF"/>
      <w:lang w:bidi="ar-SA"/>
    </w:rPr>
  </w:style>
  <w:style w:type="paragraph" w:customStyle="1" w:styleId="Bulets">
    <w:name w:val="Bulets"/>
    <w:basedOn w:val="a0"/>
    <w:rsid w:val="00387A37"/>
    <w:pPr>
      <w:numPr>
        <w:numId w:val="4"/>
      </w:numPr>
      <w:spacing w:before="120" w:after="0"/>
    </w:pPr>
    <w:rPr>
      <w:rFonts w:ascii="Arial" w:eastAsia="Times New Roman" w:hAnsi="Arial" w:cs="Times New Roman"/>
      <w:lang w:eastAsia="bg-BG"/>
    </w:rPr>
  </w:style>
  <w:style w:type="character" w:customStyle="1" w:styleId="FontStyle33">
    <w:name w:val="Font Style33"/>
    <w:rsid w:val="00387A37"/>
    <w:rPr>
      <w:rFonts w:ascii="Cambria" w:hAnsi="Cambria" w:cs="Cambria"/>
      <w:sz w:val="16"/>
      <w:szCs w:val="16"/>
    </w:rPr>
  </w:style>
  <w:style w:type="character" w:customStyle="1" w:styleId="Bodytext">
    <w:name w:val="Body text_"/>
    <w:link w:val="Bodytext1"/>
    <w:rsid w:val="00387A37"/>
    <w:rPr>
      <w:rFonts w:ascii="Arial" w:hAnsi="Arial"/>
      <w:sz w:val="13"/>
      <w:szCs w:val="13"/>
      <w:shd w:val="clear" w:color="auto" w:fill="FFFFFF"/>
    </w:rPr>
  </w:style>
  <w:style w:type="paragraph" w:customStyle="1" w:styleId="Bodytext1">
    <w:name w:val="Body text1"/>
    <w:basedOn w:val="a0"/>
    <w:link w:val="Bodytext"/>
    <w:rsid w:val="00387A37"/>
    <w:pPr>
      <w:shd w:val="clear" w:color="auto" w:fill="FFFFFF"/>
      <w:spacing w:after="0" w:line="240" w:lineRule="atLeast"/>
      <w:ind w:firstLine="0"/>
      <w:jc w:val="left"/>
    </w:pPr>
    <w:rPr>
      <w:rFonts w:ascii="Arial" w:hAnsi="Arial"/>
      <w:sz w:val="13"/>
      <w:szCs w:val="13"/>
      <w:lang w:val="en-US"/>
    </w:rPr>
  </w:style>
  <w:style w:type="character" w:customStyle="1" w:styleId="Bodytext11">
    <w:name w:val="Body text (11)_"/>
    <w:link w:val="Bodytext111"/>
    <w:rsid w:val="00387A37"/>
    <w:rPr>
      <w:rFonts w:ascii="Arial" w:hAnsi="Arial"/>
      <w:i/>
      <w:iCs/>
      <w:spacing w:val="-10"/>
      <w:sz w:val="22"/>
      <w:szCs w:val="22"/>
      <w:shd w:val="clear" w:color="auto" w:fill="FFFFFF"/>
    </w:rPr>
  </w:style>
  <w:style w:type="paragraph" w:customStyle="1" w:styleId="Bodytext111">
    <w:name w:val="Body text (11)1"/>
    <w:basedOn w:val="a0"/>
    <w:link w:val="Bodytext11"/>
    <w:rsid w:val="00387A37"/>
    <w:pPr>
      <w:shd w:val="clear" w:color="auto" w:fill="FFFFFF"/>
      <w:spacing w:before="60" w:after="0" w:line="240" w:lineRule="atLeast"/>
      <w:ind w:firstLine="0"/>
      <w:jc w:val="left"/>
    </w:pPr>
    <w:rPr>
      <w:rFonts w:ascii="Arial" w:hAnsi="Arial"/>
      <w:i/>
      <w:iCs/>
      <w:spacing w:val="-10"/>
      <w:sz w:val="22"/>
      <w:szCs w:val="22"/>
      <w:lang w:val="en-US"/>
    </w:rPr>
  </w:style>
  <w:style w:type="character" w:customStyle="1" w:styleId="Bodytext110">
    <w:name w:val="Body text (11)"/>
    <w:rsid w:val="00387A37"/>
  </w:style>
  <w:style w:type="character" w:customStyle="1" w:styleId="Bodytext1165pt">
    <w:name w:val="Body text (11) + 6.5 pt"/>
    <w:aliases w:val="Not Italic,Spacing 0 pt6"/>
    <w:rsid w:val="00387A37"/>
    <w:rPr>
      <w:rFonts w:ascii="Arial" w:hAnsi="Arial"/>
      <w:i/>
      <w:iCs/>
      <w:spacing w:val="0"/>
      <w:sz w:val="13"/>
      <w:szCs w:val="13"/>
      <w:lang w:bidi="ar-SA"/>
    </w:rPr>
  </w:style>
  <w:style w:type="character" w:customStyle="1" w:styleId="Bodytext118pt">
    <w:name w:val="Body text (11) + 8 pt"/>
    <w:aliases w:val="Not Italic2,Spacing 0 pt5"/>
    <w:rsid w:val="00387A37"/>
    <w:rPr>
      <w:rFonts w:ascii="Arial" w:hAnsi="Arial"/>
      <w:i/>
      <w:iCs/>
      <w:spacing w:val="0"/>
      <w:sz w:val="16"/>
      <w:szCs w:val="16"/>
      <w:lang w:bidi="ar-SA"/>
    </w:rPr>
  </w:style>
  <w:style w:type="character" w:customStyle="1" w:styleId="BodyText10">
    <w:name w:val="Body Text1"/>
    <w:rsid w:val="00387A37"/>
  </w:style>
  <w:style w:type="character" w:customStyle="1" w:styleId="Bodytext8pt">
    <w:name w:val="Body text + 8 pt"/>
    <w:rsid w:val="00387A37"/>
    <w:rPr>
      <w:rFonts w:ascii="Arial" w:hAnsi="Arial"/>
      <w:sz w:val="16"/>
      <w:szCs w:val="16"/>
      <w:lang w:val="en-US" w:eastAsia="en-US" w:bidi="ar-SA"/>
    </w:rPr>
  </w:style>
  <w:style w:type="paragraph" w:customStyle="1" w:styleId="ecxmsonormal">
    <w:name w:val="ecxmsonormal"/>
    <w:basedOn w:val="a0"/>
    <w:rsid w:val="00387A37"/>
    <w:pPr>
      <w:spacing w:before="100" w:beforeAutospacing="1" w:after="100" w:afterAutospacing="1"/>
      <w:ind w:firstLine="0"/>
      <w:jc w:val="left"/>
    </w:pPr>
    <w:rPr>
      <w:rFonts w:eastAsia="Batang" w:cs="Times New Roman"/>
      <w:lang w:eastAsia="bg-BG"/>
    </w:rPr>
  </w:style>
  <w:style w:type="character" w:customStyle="1" w:styleId="nomark">
    <w:name w:val="nomark"/>
    <w:rsid w:val="00387A37"/>
  </w:style>
  <w:style w:type="paragraph" w:customStyle="1" w:styleId="CharCharCharChar0">
    <w:name w:val="Char Знак Знак Char Char Знак Знак Char"/>
    <w:basedOn w:val="a0"/>
    <w:rsid w:val="00387A37"/>
    <w:pPr>
      <w:tabs>
        <w:tab w:val="left" w:pos="709"/>
      </w:tabs>
      <w:spacing w:after="0"/>
      <w:ind w:firstLine="0"/>
      <w:jc w:val="left"/>
    </w:pPr>
    <w:rPr>
      <w:rFonts w:ascii="Tahoma" w:eastAsia="Times New Roman" w:hAnsi="Tahoma" w:cs="Times New Roman"/>
      <w:lang w:val="pl-PL" w:eastAsia="pl-PL"/>
    </w:rPr>
  </w:style>
  <w:style w:type="character" w:customStyle="1" w:styleId="CharChar29">
    <w:name w:val="Char Char29"/>
    <w:locked/>
    <w:rsid w:val="00387A37"/>
    <w:rPr>
      <w:rFonts w:ascii="Arial" w:hAnsi="Arial"/>
      <w:b/>
      <w:kern w:val="28"/>
      <w:sz w:val="28"/>
      <w:lang w:val="en-GB" w:eastAsia="en-US" w:bidi="ar-SA"/>
    </w:rPr>
  </w:style>
  <w:style w:type="character" w:styleId="HTML3">
    <w:name w:val="HTML Typewriter"/>
    <w:rsid w:val="00387A37"/>
    <w:rPr>
      <w:rFonts w:ascii="Verdana" w:eastAsia="Times New Roman" w:hAnsi="Verdana" w:cs="Courier New" w:hint="default"/>
      <w:sz w:val="13"/>
      <w:szCs w:val="13"/>
    </w:rPr>
  </w:style>
  <w:style w:type="paragraph" w:customStyle="1" w:styleId="NormalWeb1">
    <w:name w:val="Normal (Web)1"/>
    <w:basedOn w:val="Default"/>
    <w:next w:val="Default"/>
    <w:rsid w:val="00387A37"/>
    <w:pPr>
      <w:spacing w:before="120"/>
    </w:pPr>
    <w:rPr>
      <w:color w:val="auto"/>
      <w:lang w:val="en-US"/>
    </w:rPr>
  </w:style>
  <w:style w:type="paragraph" w:customStyle="1" w:styleId="NumPar2">
    <w:name w:val="NumPar 2"/>
    <w:basedOn w:val="Default"/>
    <w:next w:val="Default"/>
    <w:rsid w:val="00387A37"/>
    <w:pPr>
      <w:spacing w:after="240"/>
    </w:pPr>
    <w:rPr>
      <w:color w:val="auto"/>
      <w:lang w:val="en-US"/>
    </w:rPr>
  </w:style>
  <w:style w:type="paragraph" w:customStyle="1" w:styleId="190">
    <w:name w:val="Знак Знак19"/>
    <w:basedOn w:val="a0"/>
    <w:rsid w:val="00387A37"/>
    <w:pPr>
      <w:tabs>
        <w:tab w:val="left" w:pos="709"/>
      </w:tabs>
      <w:spacing w:after="0"/>
      <w:ind w:firstLine="0"/>
      <w:jc w:val="left"/>
    </w:pPr>
    <w:rPr>
      <w:rFonts w:ascii="Tahoma" w:eastAsia="Times New Roman" w:hAnsi="Tahoma" w:cs="Times New Roman"/>
      <w:lang w:val="pl-PL" w:eastAsia="pl-PL"/>
    </w:rPr>
  </w:style>
  <w:style w:type="character" w:customStyle="1" w:styleId="Style9pt">
    <w:name w:val="Style 9 pt"/>
    <w:rsid w:val="00387A37"/>
    <w:rPr>
      <w:rFonts w:ascii="Arial" w:hAnsi="Arial"/>
      <w:sz w:val="18"/>
      <w:szCs w:val="18"/>
    </w:rPr>
  </w:style>
  <w:style w:type="paragraph" w:customStyle="1" w:styleId="37">
    <w:name w:val="Знак Знак3"/>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CharCharCharCharCharCharCharCharCharChar0">
    <w:name w:val="Char Char Char Char Char Char Char 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5CharCharChar1Char">
    <w:name w:val="Char Char5 Char Char Char1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3CharChar">
    <w:name w:val="Знак Знак3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19CharCharCharChar">
    <w:name w:val="Знак Знак19 Char Char Знак Знак Char Char Знак Знак"/>
    <w:basedOn w:val="a0"/>
    <w:rsid w:val="00387A37"/>
    <w:pPr>
      <w:tabs>
        <w:tab w:val="left" w:pos="709"/>
      </w:tabs>
      <w:spacing w:after="0"/>
      <w:ind w:firstLine="0"/>
      <w:jc w:val="left"/>
    </w:pPr>
    <w:rPr>
      <w:rFonts w:ascii="Tahoma" w:eastAsia="Times New Roman" w:hAnsi="Tahoma" w:cs="Times New Roman"/>
      <w:lang w:val="pl-PL" w:eastAsia="pl-PL"/>
    </w:rPr>
  </w:style>
  <w:style w:type="character" w:customStyle="1" w:styleId="apple-style-span">
    <w:name w:val="apple-style-span"/>
    <w:rsid w:val="00387A37"/>
  </w:style>
  <w:style w:type="character" w:customStyle="1" w:styleId="FontStyle158">
    <w:name w:val="Font Style158"/>
    <w:rsid w:val="00387A37"/>
    <w:rPr>
      <w:rFonts w:ascii="Times New Roman" w:hAnsi="Times New Roman" w:cs="Times New Roman"/>
      <w:sz w:val="22"/>
      <w:szCs w:val="22"/>
    </w:rPr>
  </w:style>
  <w:style w:type="character" w:customStyle="1" w:styleId="FontStyle25">
    <w:name w:val="Font Style25"/>
    <w:rsid w:val="00387A37"/>
    <w:rPr>
      <w:rFonts w:ascii="Times New Roman" w:hAnsi="Times New Roman" w:cs="Times New Roman"/>
      <w:b/>
      <w:bCs/>
      <w:sz w:val="20"/>
      <w:szCs w:val="20"/>
    </w:rPr>
  </w:style>
  <w:style w:type="character" w:customStyle="1" w:styleId="FontStyle233">
    <w:name w:val="Font Style233"/>
    <w:rsid w:val="00387A37"/>
    <w:rPr>
      <w:rFonts w:ascii="Arial" w:hAnsi="Arial" w:cs="Arial"/>
      <w:sz w:val="20"/>
      <w:szCs w:val="20"/>
    </w:rPr>
  </w:style>
  <w:style w:type="paragraph" w:customStyle="1" w:styleId="Style58">
    <w:name w:val="Style58"/>
    <w:basedOn w:val="a0"/>
    <w:rsid w:val="00387A37"/>
    <w:pPr>
      <w:widowControl w:val="0"/>
      <w:autoSpaceDE w:val="0"/>
      <w:autoSpaceDN w:val="0"/>
      <w:adjustRightInd w:val="0"/>
      <w:spacing w:after="0" w:line="252" w:lineRule="exact"/>
      <w:ind w:hanging="696"/>
    </w:pPr>
    <w:rPr>
      <w:rFonts w:ascii="Arial" w:eastAsia="Times New Roman" w:hAnsi="Arial" w:cs="Times New Roman"/>
      <w:lang w:eastAsia="bg-BG"/>
    </w:rPr>
  </w:style>
  <w:style w:type="paragraph" w:customStyle="1" w:styleId="CharCharCharCharCharCharCharCharCharCharCharCharCharCharCharCharChar1">
    <w:name w:val="Char Char Char Char Char Char Char Char Char Char Char Char Char Char Char Char Char Знак Знак Знак Знак Знак"/>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CharCharCharCharCharCharCharCharCharCharCharCharCharCharCharCharChar2">
    <w:name w:val="Char Char Char Char Char Char Char Char Char Char Char Char Char Char Char Char Char Знак Знак Знак Знак"/>
    <w:basedOn w:val="a0"/>
    <w:rsid w:val="00387A37"/>
    <w:pPr>
      <w:tabs>
        <w:tab w:val="left" w:pos="709"/>
      </w:tabs>
      <w:spacing w:after="0"/>
      <w:ind w:firstLine="0"/>
      <w:jc w:val="left"/>
    </w:pPr>
    <w:rPr>
      <w:rFonts w:ascii="Tahoma" w:eastAsia="Times New Roman" w:hAnsi="Tahoma" w:cs="Times New Roman"/>
      <w:lang w:val="pl-PL" w:eastAsia="pl-PL"/>
    </w:rPr>
  </w:style>
  <w:style w:type="character" w:customStyle="1" w:styleId="newdocreference1">
    <w:name w:val="newdocreference1"/>
    <w:rsid w:val="00387A37"/>
    <w:rPr>
      <w:i w:val="0"/>
      <w:iCs w:val="0"/>
      <w:color w:val="0000FF"/>
      <w:u w:val="single"/>
    </w:rPr>
  </w:style>
  <w:style w:type="character" w:customStyle="1" w:styleId="samedocreference1">
    <w:name w:val="samedocreference1"/>
    <w:rsid w:val="00387A37"/>
    <w:rPr>
      <w:i w:val="0"/>
      <w:iCs w:val="0"/>
      <w:color w:val="8B0000"/>
      <w:u w:val="single"/>
    </w:rPr>
  </w:style>
  <w:style w:type="character" w:customStyle="1" w:styleId="Char1CharChar">
    <w:name w:val="Char1 Char Char Знак"/>
    <w:aliases w:val=" Char1 Char Знак, Char Знак, Char1 Знак, Char2 Char Char Знак, Char2 Знак,Char2 Знак Знак Знак, Char1 Знак Знак Знак,Char2 Знак Знак Знак1"/>
    <w:rsid w:val="00387A37"/>
    <w:rPr>
      <w:sz w:val="16"/>
      <w:szCs w:val="16"/>
      <w:lang w:val="bg-BG" w:eastAsia="en-US" w:bidi="ar-SA"/>
    </w:rPr>
  </w:style>
  <w:style w:type="character" w:customStyle="1" w:styleId="insertedtext1">
    <w:name w:val="insertedtext1"/>
    <w:rsid w:val="00387A37"/>
    <w:rPr>
      <w:color w:val="1057D8"/>
    </w:rPr>
  </w:style>
  <w:style w:type="paragraph" w:customStyle="1" w:styleId="38">
    <w:name w:val="Знак Знак3 Знак Знак Знак"/>
    <w:basedOn w:val="a0"/>
    <w:semiHidden/>
    <w:rsid w:val="00387A37"/>
    <w:pPr>
      <w:tabs>
        <w:tab w:val="left" w:pos="709"/>
      </w:tabs>
      <w:spacing w:after="0"/>
      <w:ind w:firstLine="0"/>
      <w:jc w:val="left"/>
    </w:pPr>
    <w:rPr>
      <w:rFonts w:ascii="Futura Bk" w:eastAsia="Times New Roman" w:hAnsi="Futura Bk" w:cs="Times New Roman"/>
      <w:noProof/>
      <w:sz w:val="20"/>
      <w:lang w:val="pl-PL" w:eastAsia="pl-PL"/>
    </w:rPr>
  </w:style>
  <w:style w:type="character" w:customStyle="1" w:styleId="newdocreference2">
    <w:name w:val="newdocreference2"/>
    <w:rsid w:val="00387A37"/>
    <w:rPr>
      <w:i w:val="0"/>
      <w:iCs w:val="0"/>
      <w:color w:val="0000FF"/>
      <w:u w:val="single"/>
    </w:rPr>
  </w:style>
  <w:style w:type="character" w:customStyle="1" w:styleId="newdocreference3">
    <w:name w:val="newdocreference3"/>
    <w:rsid w:val="00387A37"/>
    <w:rPr>
      <w:i w:val="0"/>
      <w:iCs w:val="0"/>
      <w:color w:val="0000FF"/>
      <w:u w:val="single"/>
    </w:rPr>
  </w:style>
  <w:style w:type="paragraph" w:customStyle="1" w:styleId="CharChar1CharCharCharCharCharCharCharCharCharCharChar">
    <w:name w:val="Char Char1 Знак Знак Char Char Char Char Char Char Char Char Char Char Char"/>
    <w:basedOn w:val="a0"/>
    <w:rsid w:val="00387A37"/>
    <w:pPr>
      <w:tabs>
        <w:tab w:val="left" w:pos="709"/>
      </w:tabs>
      <w:spacing w:after="0"/>
      <w:ind w:firstLine="0"/>
      <w:jc w:val="left"/>
    </w:pPr>
    <w:rPr>
      <w:rFonts w:ascii="Tahoma" w:eastAsia="Times New Roman" w:hAnsi="Tahoma" w:cs="Times New Roman"/>
      <w:lang w:val="pl-PL" w:eastAsia="pl-PL"/>
    </w:rPr>
  </w:style>
  <w:style w:type="paragraph" w:customStyle="1" w:styleId="Style9">
    <w:name w:val="Style9"/>
    <w:basedOn w:val="a0"/>
    <w:rsid w:val="00387A37"/>
    <w:pPr>
      <w:widowControl w:val="0"/>
      <w:autoSpaceDE w:val="0"/>
      <w:autoSpaceDN w:val="0"/>
      <w:adjustRightInd w:val="0"/>
      <w:spacing w:after="0"/>
      <w:ind w:firstLine="0"/>
      <w:jc w:val="left"/>
    </w:pPr>
    <w:rPr>
      <w:rFonts w:eastAsia="Times New Roman" w:cs="Times New Roman"/>
      <w:lang w:eastAsia="bg-BG"/>
    </w:rPr>
  </w:style>
  <w:style w:type="paragraph" w:customStyle="1" w:styleId="Style14">
    <w:name w:val="Style14"/>
    <w:basedOn w:val="a0"/>
    <w:rsid w:val="00387A37"/>
    <w:pPr>
      <w:widowControl w:val="0"/>
      <w:autoSpaceDE w:val="0"/>
      <w:autoSpaceDN w:val="0"/>
      <w:adjustRightInd w:val="0"/>
      <w:spacing w:after="0" w:line="278" w:lineRule="exact"/>
      <w:ind w:firstLine="725"/>
    </w:pPr>
    <w:rPr>
      <w:rFonts w:eastAsia="Times New Roman" w:cs="Times New Roman"/>
      <w:lang w:eastAsia="bg-BG"/>
    </w:rPr>
  </w:style>
  <w:style w:type="numbering" w:customStyle="1" w:styleId="NoList2">
    <w:name w:val="No List2"/>
    <w:next w:val="a3"/>
    <w:uiPriority w:val="99"/>
    <w:semiHidden/>
    <w:unhideWhenUsed/>
    <w:rsid w:val="00387A37"/>
  </w:style>
  <w:style w:type="paragraph" w:customStyle="1" w:styleId="0BodyText01CharCharCharCharChar1CharChar">
    <w:name w:val="0 Body Text 01 Char Char Char Char Char1 Char Char"/>
    <w:rsid w:val="00387A37"/>
    <w:pPr>
      <w:tabs>
        <w:tab w:val="left" w:pos="0"/>
      </w:tabs>
      <w:suppressAutoHyphens/>
      <w:spacing w:before="60" w:line="276" w:lineRule="auto"/>
      <w:ind w:left="142"/>
      <w:jc w:val="both"/>
    </w:pPr>
    <w:rPr>
      <w:rFonts w:ascii="Arial" w:eastAsia="Times New Roman" w:hAnsi="Arial" w:cs="Times New Roman"/>
      <w:kern w:val="12"/>
      <w:sz w:val="22"/>
      <w:szCs w:val="20"/>
      <w:lang w:val="en-GB" w:eastAsia="it-IT"/>
    </w:rPr>
  </w:style>
  <w:style w:type="numbering" w:customStyle="1" w:styleId="NoList3">
    <w:name w:val="No List3"/>
    <w:next w:val="a3"/>
    <w:uiPriority w:val="99"/>
    <w:semiHidden/>
    <w:unhideWhenUsed/>
    <w:rsid w:val="00387A37"/>
  </w:style>
  <w:style w:type="numbering" w:customStyle="1" w:styleId="NoList12">
    <w:name w:val="No List12"/>
    <w:next w:val="a3"/>
    <w:uiPriority w:val="99"/>
    <w:semiHidden/>
    <w:unhideWhenUsed/>
    <w:rsid w:val="00387A37"/>
  </w:style>
  <w:style w:type="paragraph" w:customStyle="1" w:styleId="2c">
    <w:name w:val="Списък на абзаци2"/>
    <w:basedOn w:val="a0"/>
    <w:uiPriority w:val="99"/>
    <w:rsid w:val="00387A37"/>
    <w:pPr>
      <w:spacing w:after="0"/>
      <w:ind w:left="720" w:firstLine="0"/>
      <w:jc w:val="left"/>
    </w:pPr>
    <w:rPr>
      <w:rFonts w:ascii="Calibri" w:eastAsia="Times New Roman" w:hAnsi="Calibri" w:cs="Calibri"/>
      <w:color w:val="000000"/>
      <w:lang w:val="en-US" w:eastAsia="ja-JP"/>
    </w:rPr>
  </w:style>
  <w:style w:type="character" w:customStyle="1" w:styleId="1f">
    <w:name w:val="Заглавие #1_"/>
    <w:link w:val="1f0"/>
    <w:locked/>
    <w:rsid w:val="00387A37"/>
    <w:rPr>
      <w:rFonts w:ascii="Arial" w:eastAsia="Arial" w:hAnsi="Arial" w:cs="Arial"/>
      <w:sz w:val="21"/>
      <w:szCs w:val="21"/>
      <w:shd w:val="clear" w:color="auto" w:fill="FFFFFF"/>
    </w:rPr>
  </w:style>
  <w:style w:type="paragraph" w:customStyle="1" w:styleId="1f0">
    <w:name w:val="Заглавие #1"/>
    <w:basedOn w:val="a0"/>
    <w:link w:val="1f"/>
    <w:rsid w:val="00387A37"/>
    <w:pPr>
      <w:shd w:val="clear" w:color="auto" w:fill="FFFFFF"/>
      <w:spacing w:after="0" w:line="384" w:lineRule="exact"/>
      <w:ind w:hanging="720"/>
      <w:outlineLvl w:val="0"/>
    </w:pPr>
    <w:rPr>
      <w:rFonts w:ascii="Arial" w:eastAsia="Arial" w:hAnsi="Arial" w:cs="Arial"/>
      <w:sz w:val="21"/>
      <w:szCs w:val="21"/>
      <w:lang w:val="en-US"/>
    </w:rPr>
  </w:style>
  <w:style w:type="character" w:customStyle="1" w:styleId="afff5">
    <w:name w:val="Горен или долен колонтитул_"/>
    <w:link w:val="afff6"/>
    <w:locked/>
    <w:rsid w:val="00387A37"/>
    <w:rPr>
      <w:rFonts w:ascii="Times New Roman" w:eastAsia="Times New Roman" w:hAnsi="Times New Roman"/>
      <w:shd w:val="clear" w:color="auto" w:fill="FFFFFF"/>
    </w:rPr>
  </w:style>
  <w:style w:type="paragraph" w:customStyle="1" w:styleId="afff6">
    <w:name w:val="Горен или долен колонтитул"/>
    <w:basedOn w:val="a0"/>
    <w:link w:val="afff5"/>
    <w:rsid w:val="00387A37"/>
    <w:pPr>
      <w:shd w:val="clear" w:color="auto" w:fill="FFFFFF"/>
      <w:spacing w:after="0"/>
      <w:ind w:firstLine="0"/>
      <w:jc w:val="left"/>
    </w:pPr>
    <w:rPr>
      <w:rFonts w:eastAsia="Times New Roman"/>
      <w:lang w:val="en-US"/>
    </w:rPr>
  </w:style>
  <w:style w:type="character" w:customStyle="1" w:styleId="39">
    <w:name w:val="Основен текст (3)_"/>
    <w:link w:val="3a"/>
    <w:locked/>
    <w:rsid w:val="00387A37"/>
    <w:rPr>
      <w:rFonts w:ascii="Arial" w:eastAsia="Arial" w:hAnsi="Arial" w:cs="Arial"/>
      <w:sz w:val="21"/>
      <w:szCs w:val="21"/>
      <w:shd w:val="clear" w:color="auto" w:fill="FFFFFF"/>
    </w:rPr>
  </w:style>
  <w:style w:type="paragraph" w:customStyle="1" w:styleId="3a">
    <w:name w:val="Основен текст (3)"/>
    <w:basedOn w:val="a0"/>
    <w:link w:val="39"/>
    <w:rsid w:val="00387A37"/>
    <w:pPr>
      <w:shd w:val="clear" w:color="auto" w:fill="FFFFFF"/>
      <w:spacing w:before="60" w:after="180" w:line="0" w:lineRule="atLeast"/>
      <w:ind w:firstLine="0"/>
    </w:pPr>
    <w:rPr>
      <w:rFonts w:ascii="Arial" w:eastAsia="Arial" w:hAnsi="Arial" w:cs="Arial"/>
      <w:sz w:val="21"/>
      <w:szCs w:val="21"/>
      <w:lang w:val="en-US"/>
    </w:rPr>
  </w:style>
  <w:style w:type="paragraph" w:customStyle="1" w:styleId="1f1">
    <w:name w:val="Списък на абзаци1"/>
    <w:basedOn w:val="a0"/>
    <w:uiPriority w:val="34"/>
    <w:qFormat/>
    <w:rsid w:val="00387A37"/>
    <w:pPr>
      <w:spacing w:after="0"/>
      <w:ind w:left="720" w:firstLine="0"/>
      <w:contextualSpacing/>
      <w:jc w:val="left"/>
    </w:pPr>
    <w:rPr>
      <w:rFonts w:ascii="Arial Unicode MS" w:eastAsia="Arial Unicode MS" w:hAnsi="Arial Unicode MS" w:cs="Arial Unicode MS"/>
      <w:color w:val="000000"/>
      <w:lang w:eastAsia="bg-BG"/>
    </w:rPr>
  </w:style>
  <w:style w:type="character" w:customStyle="1" w:styleId="2d">
    <w:name w:val="Основен текст (2)_"/>
    <w:rsid w:val="00387A37"/>
    <w:rPr>
      <w:rFonts w:ascii="Arial" w:eastAsia="Arial" w:hAnsi="Arial" w:cs="Arial" w:hint="default"/>
      <w:b w:val="0"/>
      <w:bCs w:val="0"/>
      <w:i w:val="0"/>
      <w:iCs w:val="0"/>
      <w:smallCaps w:val="0"/>
      <w:strike w:val="0"/>
      <w:dstrike w:val="0"/>
      <w:sz w:val="58"/>
      <w:szCs w:val="58"/>
      <w:u w:val="none"/>
      <w:effect w:val="none"/>
    </w:rPr>
  </w:style>
  <w:style w:type="character" w:customStyle="1" w:styleId="2e">
    <w:name w:val="Основен текст (2)"/>
    <w:rsid w:val="00387A37"/>
  </w:style>
  <w:style w:type="character" w:customStyle="1" w:styleId="Arial">
    <w:name w:val="Горен или долен колонтитул + Arial"/>
    <w:aliases w:val="10,5 pt,Курсив"/>
    <w:rsid w:val="00387A37"/>
    <w:rPr>
      <w:rFonts w:ascii="Arial" w:eastAsia="Arial" w:hAnsi="Arial" w:cs="Arial" w:hint="default"/>
      <w:b w:val="0"/>
      <w:bCs w:val="0"/>
      <w:i w:val="0"/>
      <w:iCs w:val="0"/>
      <w:smallCaps w:val="0"/>
      <w:strike w:val="0"/>
      <w:dstrike w:val="0"/>
      <w:spacing w:val="0"/>
      <w:sz w:val="21"/>
      <w:szCs w:val="21"/>
      <w:u w:val="none"/>
      <w:effect w:val="none"/>
      <w:lang w:val="en-US"/>
    </w:rPr>
  </w:style>
  <w:style w:type="character" w:customStyle="1" w:styleId="afff7">
    <w:name w:val="Основен текст + Удебелен"/>
    <w:rsid w:val="00387A37"/>
    <w:rPr>
      <w:rFonts w:ascii="Arial" w:eastAsia="Arial" w:hAnsi="Arial" w:cs="Arial" w:hint="default"/>
      <w:b/>
      <w:bCs/>
      <w:i w:val="0"/>
      <w:iCs w:val="0"/>
      <w:smallCaps w:val="0"/>
      <w:strike w:val="0"/>
      <w:dstrike w:val="0"/>
      <w:spacing w:val="0"/>
      <w:sz w:val="21"/>
      <w:szCs w:val="21"/>
      <w:u w:val="none"/>
      <w:effect w:val="none"/>
    </w:rPr>
  </w:style>
  <w:style w:type="character" w:customStyle="1" w:styleId="10pt">
    <w:name w:val="Основен текст + 10 pt"/>
    <w:rsid w:val="00387A37"/>
    <w:rPr>
      <w:rFonts w:ascii="Arial" w:eastAsia="Arial" w:hAnsi="Arial" w:cs="Arial" w:hint="default"/>
      <w:b w:val="0"/>
      <w:bCs w:val="0"/>
      <w:i w:val="0"/>
      <w:iCs w:val="0"/>
      <w:smallCaps w:val="0"/>
      <w:strike w:val="0"/>
      <w:dstrike w:val="0"/>
      <w:spacing w:val="0"/>
      <w:sz w:val="20"/>
      <w:szCs w:val="20"/>
      <w:u w:val="none"/>
      <w:effect w:val="none"/>
    </w:rPr>
  </w:style>
  <w:style w:type="character" w:customStyle="1" w:styleId="ACharChar">
    <w:name w:val="A Char Char Знак"/>
    <w:link w:val="ACharChar0"/>
    <w:uiPriority w:val="99"/>
    <w:locked/>
    <w:rsid w:val="00387A37"/>
    <w:rPr>
      <w:rFonts w:ascii="Arial" w:hAnsi="Arial"/>
      <w:lang w:val="en-GB" w:eastAsia="x-none"/>
    </w:rPr>
  </w:style>
  <w:style w:type="paragraph" w:customStyle="1" w:styleId="ACharChar0">
    <w:name w:val="A Char Char"/>
    <w:basedOn w:val="a0"/>
    <w:link w:val="ACharChar"/>
    <w:uiPriority w:val="99"/>
    <w:rsid w:val="00387A37"/>
    <w:pPr>
      <w:snapToGrid w:val="0"/>
      <w:spacing w:after="0"/>
      <w:ind w:firstLine="0"/>
    </w:pPr>
    <w:rPr>
      <w:rFonts w:ascii="Arial" w:hAnsi="Arial"/>
      <w:lang w:val="en-GB" w:eastAsia="x-none"/>
    </w:rPr>
  </w:style>
  <w:style w:type="character" w:customStyle="1" w:styleId="afff8">
    <w:name w:val="Основной текст_"/>
    <w:link w:val="1f2"/>
    <w:uiPriority w:val="99"/>
    <w:locked/>
    <w:rsid w:val="00387A37"/>
    <w:rPr>
      <w:rFonts w:ascii="Times New Roman" w:hAnsi="Times New Roman"/>
      <w:sz w:val="23"/>
      <w:szCs w:val="23"/>
      <w:shd w:val="clear" w:color="auto" w:fill="FFFFFF"/>
    </w:rPr>
  </w:style>
  <w:style w:type="paragraph" w:customStyle="1" w:styleId="1f2">
    <w:name w:val="Основной текст1"/>
    <w:basedOn w:val="a0"/>
    <w:link w:val="afff8"/>
    <w:uiPriority w:val="99"/>
    <w:rsid w:val="00387A37"/>
    <w:pPr>
      <w:widowControl w:val="0"/>
      <w:shd w:val="clear" w:color="auto" w:fill="FFFFFF"/>
      <w:spacing w:before="1020" w:after="0" w:line="394" w:lineRule="exact"/>
      <w:ind w:hanging="380"/>
      <w:jc w:val="left"/>
    </w:pPr>
    <w:rPr>
      <w:sz w:val="23"/>
      <w:szCs w:val="23"/>
      <w:lang w:val="en-US"/>
    </w:rPr>
  </w:style>
  <w:style w:type="character" w:customStyle="1" w:styleId="afff9">
    <w:name w:val="Основной текст + Полужирный"/>
    <w:uiPriority w:val="99"/>
    <w:rsid w:val="00387A37"/>
    <w:rPr>
      <w:rFonts w:ascii="Times New Roman" w:hAnsi="Times New Roman" w:cs="Times New Roman"/>
      <w:b/>
      <w:bCs/>
      <w:sz w:val="23"/>
      <w:szCs w:val="23"/>
      <w:u w:val="none"/>
      <w:shd w:val="clear" w:color="auto" w:fill="FFFFFF"/>
    </w:rPr>
  </w:style>
  <w:style w:type="character" w:customStyle="1" w:styleId="1f3">
    <w:name w:val="Заголовок №1_"/>
    <w:link w:val="1f4"/>
    <w:uiPriority w:val="99"/>
    <w:rsid w:val="00387A37"/>
    <w:rPr>
      <w:rFonts w:ascii="Times New Roman" w:hAnsi="Times New Roman"/>
      <w:b/>
      <w:bCs/>
      <w:shd w:val="clear" w:color="auto" w:fill="FFFFFF"/>
    </w:rPr>
  </w:style>
  <w:style w:type="paragraph" w:customStyle="1" w:styleId="1f4">
    <w:name w:val="Заголовок №1"/>
    <w:basedOn w:val="a0"/>
    <w:link w:val="1f3"/>
    <w:uiPriority w:val="99"/>
    <w:rsid w:val="00387A37"/>
    <w:pPr>
      <w:widowControl w:val="0"/>
      <w:shd w:val="clear" w:color="auto" w:fill="FFFFFF"/>
      <w:spacing w:before="780" w:after="180" w:line="240" w:lineRule="atLeast"/>
      <w:ind w:firstLine="0"/>
      <w:outlineLvl w:val="0"/>
    </w:pPr>
    <w:rPr>
      <w:b/>
      <w:bCs/>
      <w:lang w:val="en-US"/>
    </w:rPr>
  </w:style>
  <w:style w:type="character" w:customStyle="1" w:styleId="3b">
    <w:name w:val="Основной текст (3)_"/>
    <w:link w:val="311"/>
    <w:uiPriority w:val="99"/>
    <w:rsid w:val="00387A37"/>
    <w:rPr>
      <w:rFonts w:ascii="Times New Roman" w:hAnsi="Times New Roman"/>
      <w:b/>
      <w:bCs/>
      <w:shd w:val="clear" w:color="auto" w:fill="FFFFFF"/>
    </w:rPr>
  </w:style>
  <w:style w:type="character" w:customStyle="1" w:styleId="3c">
    <w:name w:val="Основной текст (3)"/>
    <w:uiPriority w:val="99"/>
    <w:rsid w:val="00387A37"/>
    <w:rPr>
      <w:rFonts w:ascii="Times New Roman" w:hAnsi="Times New Roman" w:cs="Times New Roman"/>
      <w:b/>
      <w:bCs/>
      <w:u w:val="single"/>
      <w:shd w:val="clear" w:color="auto" w:fill="FFFFFF"/>
    </w:rPr>
  </w:style>
  <w:style w:type="character" w:customStyle="1" w:styleId="3d">
    <w:name w:val="Основной текст (3) + Не полужирный"/>
    <w:uiPriority w:val="99"/>
    <w:rsid w:val="00387A37"/>
  </w:style>
  <w:style w:type="paragraph" w:customStyle="1" w:styleId="311">
    <w:name w:val="Основной текст (3)1"/>
    <w:basedOn w:val="a0"/>
    <w:link w:val="3b"/>
    <w:uiPriority w:val="99"/>
    <w:rsid w:val="00387A37"/>
    <w:pPr>
      <w:widowControl w:val="0"/>
      <w:shd w:val="clear" w:color="auto" w:fill="FFFFFF"/>
      <w:spacing w:after="960" w:line="240" w:lineRule="atLeast"/>
      <w:ind w:hanging="360"/>
      <w:jc w:val="left"/>
    </w:pPr>
    <w:rPr>
      <w:b/>
      <w:bCs/>
      <w:lang w:val="en-US"/>
    </w:rPr>
  </w:style>
  <w:style w:type="character" w:customStyle="1" w:styleId="120">
    <w:name w:val="Основной текст (12)_"/>
    <w:link w:val="121"/>
    <w:uiPriority w:val="99"/>
    <w:rsid w:val="00387A37"/>
    <w:rPr>
      <w:rFonts w:ascii="Times New Roman" w:hAnsi="Times New Roman"/>
      <w:i/>
      <w:iCs/>
      <w:sz w:val="23"/>
      <w:szCs w:val="23"/>
      <w:shd w:val="clear" w:color="auto" w:fill="FFFFFF"/>
    </w:rPr>
  </w:style>
  <w:style w:type="character" w:customStyle="1" w:styleId="122">
    <w:name w:val="Основной текст (12) + Не курсив"/>
    <w:uiPriority w:val="99"/>
    <w:rsid w:val="00387A37"/>
  </w:style>
  <w:style w:type="character" w:customStyle="1" w:styleId="3e">
    <w:name w:val="Заголовок №3_"/>
    <w:link w:val="312"/>
    <w:uiPriority w:val="99"/>
    <w:rsid w:val="00387A37"/>
    <w:rPr>
      <w:rFonts w:ascii="Times New Roman" w:hAnsi="Times New Roman"/>
      <w:sz w:val="23"/>
      <w:szCs w:val="23"/>
      <w:shd w:val="clear" w:color="auto" w:fill="FFFFFF"/>
    </w:rPr>
  </w:style>
  <w:style w:type="paragraph" w:customStyle="1" w:styleId="121">
    <w:name w:val="Основной текст (12)1"/>
    <w:basedOn w:val="a0"/>
    <w:link w:val="120"/>
    <w:uiPriority w:val="99"/>
    <w:rsid w:val="00387A37"/>
    <w:pPr>
      <w:widowControl w:val="0"/>
      <w:shd w:val="clear" w:color="auto" w:fill="FFFFFF"/>
      <w:spacing w:before="240" w:after="240" w:line="274" w:lineRule="exact"/>
      <w:ind w:hanging="720"/>
    </w:pPr>
    <w:rPr>
      <w:i/>
      <w:iCs/>
      <w:sz w:val="23"/>
      <w:szCs w:val="23"/>
      <w:lang w:val="en-US"/>
    </w:rPr>
  </w:style>
  <w:style w:type="paragraph" w:customStyle="1" w:styleId="312">
    <w:name w:val="Заголовок №31"/>
    <w:basedOn w:val="a0"/>
    <w:link w:val="3e"/>
    <w:uiPriority w:val="99"/>
    <w:rsid w:val="00387A37"/>
    <w:pPr>
      <w:widowControl w:val="0"/>
      <w:shd w:val="clear" w:color="auto" w:fill="FFFFFF"/>
      <w:spacing w:before="240" w:after="0" w:line="274" w:lineRule="exact"/>
      <w:ind w:hanging="360"/>
      <w:outlineLvl w:val="2"/>
    </w:pPr>
    <w:rPr>
      <w:sz w:val="23"/>
      <w:szCs w:val="23"/>
      <w:lang w:val="en-US"/>
    </w:rPr>
  </w:style>
  <w:style w:type="paragraph" w:customStyle="1" w:styleId="xl29">
    <w:name w:val="xl29"/>
    <w:basedOn w:val="a0"/>
    <w:rsid w:val="00387A37"/>
    <w:pPr>
      <w:pBdr>
        <w:top w:val="single" w:sz="8" w:space="0" w:color="000000"/>
        <w:bottom w:val="single" w:sz="8" w:space="0" w:color="000000"/>
        <w:right w:val="single" w:sz="8" w:space="0" w:color="000000"/>
      </w:pBdr>
      <w:suppressAutoHyphens/>
      <w:spacing w:before="100" w:after="100" w:line="100" w:lineRule="atLeast"/>
      <w:ind w:firstLine="0"/>
      <w:jc w:val="center"/>
      <w:textAlignment w:val="center"/>
    </w:pPr>
    <w:rPr>
      <w:rFonts w:ascii="Arial" w:eastAsia="Times New Roman" w:hAnsi="Arial" w:cs="Arial"/>
      <w:sz w:val="22"/>
      <w:szCs w:val="22"/>
      <w:lang w:eastAsia="ar-SA"/>
    </w:rPr>
  </w:style>
  <w:style w:type="character" w:customStyle="1" w:styleId="inputvalue">
    <w:name w:val="input_value"/>
    <w:rsid w:val="00387A37"/>
  </w:style>
  <w:style w:type="paragraph" w:customStyle="1" w:styleId="MediumGrid21">
    <w:name w:val="Medium Grid 21"/>
    <w:link w:val="MediumGrid2Char"/>
    <w:qFormat/>
    <w:rsid w:val="00387A37"/>
    <w:rPr>
      <w:rFonts w:ascii="Calibri" w:eastAsia="Times New Roman" w:hAnsi="Calibri" w:cs="Times New Roman"/>
      <w:sz w:val="22"/>
      <w:szCs w:val="22"/>
      <w:lang w:val="bg-BG" w:eastAsia="bg-BG"/>
    </w:rPr>
  </w:style>
  <w:style w:type="character" w:customStyle="1" w:styleId="MediumGrid2Char">
    <w:name w:val="Medium Grid 2 Char"/>
    <w:link w:val="MediumGrid21"/>
    <w:rsid w:val="00387A37"/>
    <w:rPr>
      <w:rFonts w:ascii="Calibri" w:eastAsia="Times New Roman" w:hAnsi="Calibri" w:cs="Times New Roman"/>
      <w:sz w:val="22"/>
      <w:szCs w:val="22"/>
      <w:lang w:val="bg-BG" w:eastAsia="bg-BG"/>
    </w:rPr>
  </w:style>
  <w:style w:type="paragraph" w:customStyle="1" w:styleId="TOCHeading1">
    <w:name w:val="TOC Heading1"/>
    <w:basedOn w:val="10"/>
    <w:next w:val="a0"/>
    <w:uiPriority w:val="39"/>
    <w:qFormat/>
    <w:rsid w:val="00387A37"/>
    <w:pPr>
      <w:keepLines/>
      <w:tabs>
        <w:tab w:val="num" w:pos="900"/>
      </w:tabs>
      <w:spacing w:before="120"/>
      <w:ind w:left="900" w:hanging="360"/>
      <w:jc w:val="both"/>
      <w:outlineLvl w:val="9"/>
    </w:pPr>
    <w:rPr>
      <w:rFonts w:ascii="Arial" w:eastAsia="Calibri" w:hAnsi="Arial" w:cs="Arial"/>
      <w:bCs/>
      <w:color w:val="365F91"/>
      <w:sz w:val="22"/>
      <w:szCs w:val="22"/>
      <w:u w:val="none"/>
      <w:lang w:val="en-US" w:eastAsia="ja-JP"/>
    </w:rPr>
  </w:style>
  <w:style w:type="character" w:customStyle="1" w:styleId="IntenseEmphasis1">
    <w:name w:val="Intense Emphasis1"/>
    <w:uiPriority w:val="21"/>
    <w:qFormat/>
    <w:rsid w:val="00387A37"/>
    <w:rPr>
      <w:rFonts w:ascii="Arial" w:hAnsi="Arial" w:cs="Times New Roman"/>
      <w:i/>
      <w:sz w:val="16"/>
      <w:lang w:val="bg-BG" w:eastAsia="bg-BG"/>
    </w:rPr>
  </w:style>
  <w:style w:type="character" w:customStyle="1" w:styleId="SubtleEmphasis1">
    <w:name w:val="Subtle Emphasis1"/>
    <w:uiPriority w:val="19"/>
    <w:qFormat/>
    <w:rsid w:val="00387A37"/>
    <w:rPr>
      <w:rFonts w:cs="Times New Roman"/>
    </w:rPr>
  </w:style>
  <w:style w:type="table" w:styleId="1-3">
    <w:name w:val="Medium List 1 Accent 3"/>
    <w:basedOn w:val="a2"/>
    <w:uiPriority w:val="99"/>
    <w:rsid w:val="00387A37"/>
    <w:rPr>
      <w:rFonts w:ascii="Calibri" w:eastAsia="Batang"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character" w:customStyle="1" w:styleId="IntenseReference1">
    <w:name w:val="Intense Reference1"/>
    <w:uiPriority w:val="32"/>
    <w:qFormat/>
    <w:rsid w:val="00387A37"/>
    <w:rPr>
      <w:rFonts w:cs="Times New Roman"/>
      <w:b/>
      <w:bCs/>
      <w:smallCaps/>
      <w:color w:val="C0504D"/>
      <w:spacing w:val="5"/>
      <w:u w:val="single"/>
    </w:rPr>
  </w:style>
  <w:style w:type="numbering" w:customStyle="1" w:styleId="NoList4">
    <w:name w:val="No List4"/>
    <w:next w:val="a3"/>
    <w:uiPriority w:val="99"/>
    <w:semiHidden/>
    <w:unhideWhenUsed/>
    <w:rsid w:val="00387A37"/>
  </w:style>
  <w:style w:type="paragraph" w:customStyle="1" w:styleId="Pa3">
    <w:name w:val="Pa3"/>
    <w:basedOn w:val="a0"/>
    <w:next w:val="a0"/>
    <w:uiPriority w:val="99"/>
    <w:rsid w:val="00387A37"/>
    <w:pPr>
      <w:autoSpaceDE w:val="0"/>
      <w:autoSpaceDN w:val="0"/>
      <w:adjustRightInd w:val="0"/>
      <w:spacing w:after="0" w:line="161" w:lineRule="atLeast"/>
      <w:ind w:firstLine="0"/>
      <w:jc w:val="left"/>
    </w:pPr>
    <w:rPr>
      <w:rFonts w:ascii="Proxima Nova Rg" w:eastAsia="Calibri" w:hAnsi="Proxima Nova Rg" w:cs="Times New Roman"/>
      <w:lang w:eastAsia="bg-BG"/>
    </w:rPr>
  </w:style>
  <w:style w:type="paragraph" w:customStyle="1" w:styleId="mcntmsonormal1">
    <w:name w:val="mcntmsonormal1"/>
    <w:basedOn w:val="a0"/>
    <w:rsid w:val="00387A37"/>
    <w:pPr>
      <w:spacing w:after="0"/>
      <w:ind w:firstLine="0"/>
      <w:jc w:val="left"/>
    </w:pPr>
    <w:rPr>
      <w:rFonts w:eastAsia="Calibri" w:cs="Times New Roman"/>
      <w:lang w:eastAsia="bg-BG"/>
    </w:rPr>
  </w:style>
  <w:style w:type="table" w:customStyle="1" w:styleId="TableGrid8">
    <w:name w:val="Table Grid8"/>
    <w:basedOn w:val="a2"/>
    <w:next w:val="af1"/>
    <w:uiPriority w:val="59"/>
    <w:rsid w:val="00387A37"/>
    <w:rPr>
      <w:rFonts w:ascii="Calibri" w:eastAsia="Times New Roman" w:hAnsi="Calibri"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a2"/>
    <w:next w:val="af1"/>
    <w:uiPriority w:val="59"/>
    <w:rsid w:val="00387A37"/>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Medium Grid 2 Accent 1"/>
    <w:basedOn w:val="a2"/>
    <w:link w:val="MediumGrid2-Accent1Char"/>
    <w:semiHidden/>
    <w:unhideWhenUsed/>
    <w:rsid w:val="00387A37"/>
    <w:rPr>
      <w:rFonts w:eastAsia="Times New Roman"/>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tblPr/>
      <w:tcPr>
        <w:shd w:val="clear" w:color="auto" w:fill="ECF1F9" w:themeFill="accen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eb6.ciela.net/Document/LinkToDocumentReference?fromDocumentId=2136789316&amp;dbId=0&amp;refId=20116945"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eb6.ciela.net/Document/LinkToDocumentReference?fromDocumentId=2136789316&amp;dbId=0&amp;refId=20116944"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eb.apis.bg/p.php?i=2752471" TargetMode="External"/><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33764</Words>
  <Characters>192458</Characters>
  <Application>Microsoft Office Word</Application>
  <DocSecurity>0</DocSecurity>
  <Lines>1603</Lines>
  <Paragraphs>451</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225771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ААА</dc:creator>
  <cp:keywords/>
  <dc:description/>
  <cp:lastModifiedBy>User</cp:lastModifiedBy>
  <cp:revision>3</cp:revision>
  <dcterms:created xsi:type="dcterms:W3CDTF">2017-04-19T06:33:00Z</dcterms:created>
  <dcterms:modified xsi:type="dcterms:W3CDTF">2017-04-19T06:33:00Z</dcterms:modified>
</cp:coreProperties>
</file>